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A7" w:rsidRDefault="00DC10A7" w:rsidP="00E7533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DC10A7" w:rsidRDefault="00DC10A7" w:rsidP="00E7533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F81497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F81497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F81497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F81497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F81497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1497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5B4312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6B13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24C68">
        <w:rPr>
          <w:rFonts w:ascii="Times New Roman" w:hAnsi="Times New Roman" w:cs="Times New Roman"/>
          <w:b w:val="0"/>
          <w:bCs w:val="0"/>
          <w:sz w:val="24"/>
          <w:szCs w:val="24"/>
        </w:rPr>
        <w:t>26.04.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8424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7533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E722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6B13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A49C5">
        <w:rPr>
          <w:rFonts w:ascii="Times New Roman" w:hAnsi="Times New Roman" w:cs="Times New Roman"/>
          <w:b w:val="0"/>
          <w:bCs w:val="0"/>
          <w:sz w:val="24"/>
          <w:szCs w:val="24"/>
        </w:rPr>
        <w:t>6-360</w:t>
      </w:r>
    </w:p>
    <w:p w:rsidR="00452BD0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6771"/>
        <w:gridCol w:w="3509"/>
      </w:tblGrid>
      <w:tr w:rsidR="005B4312" w:rsidRPr="001D2E8C" w:rsidTr="001D2E8C">
        <w:tc>
          <w:tcPr>
            <w:tcW w:w="6771" w:type="dxa"/>
            <w:shd w:val="clear" w:color="auto" w:fill="auto"/>
          </w:tcPr>
          <w:p w:rsidR="005B4312" w:rsidRPr="001D2E8C" w:rsidRDefault="005B4312" w:rsidP="001D2E8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D2E8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внесении изменений в Положение об оплате труда лиц, замещающих должности, не являющиеся должностями муниципальной службы Жирятинского района</w:t>
            </w:r>
          </w:p>
          <w:p w:rsidR="005B4312" w:rsidRPr="001D2E8C" w:rsidRDefault="005B4312" w:rsidP="001D2E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</w:tcPr>
          <w:p w:rsidR="005B4312" w:rsidRPr="001D2E8C" w:rsidRDefault="005B4312" w:rsidP="001D2E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5B4312" w:rsidRPr="005B4312" w:rsidRDefault="005B4312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7533D" w:rsidRPr="005B4312" w:rsidRDefault="00E7533D" w:rsidP="005B431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4312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Федерации, Жирятинский районный Совет народных депутатов</w:t>
      </w:r>
    </w:p>
    <w:p w:rsidR="00177986" w:rsidRPr="005B4312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431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BA7E25" w:rsidRPr="005B4312">
        <w:rPr>
          <w:rFonts w:ascii="Times New Roman" w:hAnsi="Times New Roman" w:cs="Times New Roman"/>
          <w:b/>
          <w:bCs/>
          <w:sz w:val="26"/>
          <w:szCs w:val="26"/>
        </w:rPr>
        <w:t>ЕШИЛ</w:t>
      </w:r>
      <w:r w:rsidR="00E31822" w:rsidRPr="005B431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306AA" w:rsidRPr="005B4312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3231" w:rsidRDefault="00484004" w:rsidP="00DE037D">
      <w:pPr>
        <w:pStyle w:val="ConsPlusTitle"/>
        <w:widowControl/>
        <w:numPr>
          <w:ilvl w:val="0"/>
          <w:numId w:val="6"/>
        </w:numPr>
        <w:spacing w:line="360" w:lineRule="auto"/>
        <w:ind w:left="0" w:firstLine="105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</w:t>
      </w:r>
      <w:r w:rsidR="00D67A62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3C28E7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D2EB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Положение об оплате труда </w:t>
      </w:r>
      <w:r w:rsidR="005306AA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лиц, замещающих должности, не являющиеся должностями муниципальной службы Жирятинского района</w:t>
      </w:r>
      <w:r w:rsidR="00BD2EB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утвержденное 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="00D67A62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BD2EB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Жирятинского районного Совета народных депутатов</w:t>
      </w:r>
      <w:r w:rsidR="00363D2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B7F40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26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8B7F40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8B7F40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8B7F40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8B7F40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43</w:t>
      </w:r>
      <w:r w:rsidR="005306AA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F81497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5306AA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Об оплате труда лиц, замещающих должности, не являющиеся должностями муниципальной службы Жирятинского района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D67A62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B36F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(с внесенными изменениями от 06.11.2019 № 6-29, от 29.10.2020</w:t>
      </w:r>
      <w:r w:rsidR="00C724A2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B36F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6-93, </w:t>
      </w:r>
      <w:r w:rsidR="0024763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от 19.06.2020 № 6-75</w:t>
      </w:r>
      <w:r w:rsidR="0058689F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8E6039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от 23.08.2022 №</w:t>
      </w:r>
      <w:r w:rsidR="00024C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E6039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6-224, </w:t>
      </w:r>
      <w:r w:rsidR="0058689F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от 30.09.2022 № 6-236</w:t>
      </w:r>
      <w:r w:rsidR="00024C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10.10.2023 № 6-307, </w:t>
      </w:r>
      <w:r w:rsidR="00E7533D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от 15.12.2023 №</w:t>
      </w:r>
      <w:r w:rsidR="00024C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7533D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6-335</w:t>
      </w:r>
      <w:r w:rsidR="005B36F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) </w:t>
      </w:r>
      <w:r w:rsidR="00D67A62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следующие</w:t>
      </w:r>
      <w:r w:rsidR="005B36F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67A62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="006A3231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953DBA" w:rsidRPr="005306AA" w:rsidRDefault="00423FC5" w:rsidP="00CD1B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53DBA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953DBA">
        <w:rPr>
          <w:rFonts w:ascii="Times New Roman" w:hAnsi="Times New Roman" w:cs="Times New Roman"/>
          <w:sz w:val="24"/>
          <w:szCs w:val="24"/>
        </w:rPr>
        <w:t>П</w:t>
      </w:r>
      <w:r w:rsidR="00953DBA" w:rsidRPr="005306AA">
        <w:rPr>
          <w:rFonts w:ascii="Times New Roman" w:hAnsi="Times New Roman" w:cs="Times New Roman"/>
          <w:sz w:val="24"/>
          <w:szCs w:val="24"/>
        </w:rPr>
        <w:t xml:space="preserve">риложение №1 к Положению по оплате труда </w:t>
      </w:r>
      <w:r w:rsidR="00953DBA" w:rsidRPr="005306AA">
        <w:rPr>
          <w:rFonts w:ascii="Times New Roman" w:hAnsi="Times New Roman" w:cs="Times New Roman"/>
          <w:bCs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953DBA" w:rsidRPr="005306AA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953DBA" w:rsidRDefault="00953DBA" w:rsidP="00CD1B59">
      <w:pPr>
        <w:spacing w:line="360" w:lineRule="auto"/>
        <w:ind w:firstLine="709"/>
        <w:jc w:val="both"/>
        <w:rPr>
          <w:bCs/>
        </w:rPr>
      </w:pPr>
      <w:r w:rsidRPr="005306AA">
        <w:t>«</w:t>
      </w:r>
      <w:r w:rsidRPr="005306AA">
        <w:rPr>
          <w:bCs/>
        </w:rPr>
        <w:t>Должностные</w:t>
      </w:r>
      <w:r>
        <w:rPr>
          <w:bCs/>
        </w:rPr>
        <w:t xml:space="preserve"> о</w:t>
      </w:r>
      <w:r w:rsidRPr="005306AA">
        <w:rPr>
          <w:bCs/>
        </w:rPr>
        <w:t>клады лиц, замещающих должности, не являющиеся должностями муниципальной службы в органах местного самоуправления Жирятинского района, устанавливаются в следующих размерах:</w:t>
      </w:r>
    </w:p>
    <w:p w:rsidR="0051192C" w:rsidRPr="005306AA" w:rsidRDefault="0051192C" w:rsidP="00423FC5">
      <w:pPr>
        <w:ind w:left="106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953DBA" w:rsidRPr="00D92F8E" w:rsidTr="00F50CDE">
        <w:tc>
          <w:tcPr>
            <w:tcW w:w="889" w:type="dxa"/>
            <w:shd w:val="clear" w:color="auto" w:fill="auto"/>
          </w:tcPr>
          <w:p w:rsidR="00953DBA" w:rsidRPr="00D92F8E" w:rsidRDefault="00953DBA" w:rsidP="00A3722C">
            <w:pPr>
              <w:jc w:val="center"/>
            </w:pPr>
            <w:r w:rsidRPr="00D92F8E">
              <w:t>№</w:t>
            </w:r>
          </w:p>
        </w:tc>
        <w:tc>
          <w:tcPr>
            <w:tcW w:w="5737" w:type="dxa"/>
            <w:shd w:val="clear" w:color="auto" w:fill="auto"/>
          </w:tcPr>
          <w:p w:rsidR="00953DBA" w:rsidRPr="00D92F8E" w:rsidRDefault="00953DBA" w:rsidP="00F50CDE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953DBA" w:rsidRPr="00D92F8E" w:rsidRDefault="00953DBA" w:rsidP="00F50CDE">
            <w:r w:rsidRPr="00D92F8E">
              <w:t>Оклады (должностные оклады), в рублях</w:t>
            </w:r>
          </w:p>
        </w:tc>
      </w:tr>
      <w:tr w:rsidR="00953DBA" w:rsidRPr="00D92F8E" w:rsidTr="00F50C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Pr="00D92F8E" w:rsidRDefault="004A5671" w:rsidP="00F50CDE">
            <w:pPr>
              <w:jc w:val="center"/>
            </w:pPr>
            <w:r>
              <w:t>1</w:t>
            </w:r>
            <w:r w:rsidR="00953DB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Pr="00D92F8E" w:rsidRDefault="00953DBA" w:rsidP="00F50CDE">
            <w:r>
              <w:t>Ведущий юрист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Pr="00D92F8E" w:rsidRDefault="00953DBA" w:rsidP="00F50CDE">
            <w:pPr>
              <w:jc w:val="center"/>
            </w:pPr>
            <w:r>
              <w:t>8423</w:t>
            </w:r>
          </w:p>
        </w:tc>
      </w:tr>
      <w:tr w:rsidR="00953DBA" w:rsidRPr="004A5671" w:rsidTr="00F50C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Pr="00D92F8E" w:rsidRDefault="004A5671" w:rsidP="00F50CDE">
            <w:pPr>
              <w:jc w:val="center"/>
            </w:pPr>
            <w:r>
              <w:t>2</w:t>
            </w:r>
            <w:r w:rsidR="00953DB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Pr="00D92F8E" w:rsidRDefault="00953DBA" w:rsidP="00F50CDE">
            <w:r>
              <w:t>Ведущий инспектор</w:t>
            </w:r>
            <w:r w:rsidR="00423FC5">
              <w:t>, инспектор по культуре, делам семьи и молодежи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Pr="00D92F8E" w:rsidRDefault="00953DBA" w:rsidP="00F50CDE">
            <w:pPr>
              <w:jc w:val="center"/>
            </w:pPr>
            <w:r>
              <w:t>7532</w:t>
            </w:r>
          </w:p>
        </w:tc>
      </w:tr>
      <w:tr w:rsidR="004A5671" w:rsidRPr="004A5671" w:rsidTr="00F50C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71" w:rsidRPr="00D92F8E" w:rsidRDefault="004A5671" w:rsidP="004A5671">
            <w:pPr>
              <w:jc w:val="center"/>
            </w:pPr>
            <w:r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71" w:rsidRPr="00D92F8E" w:rsidRDefault="004A5671" w:rsidP="004A5671">
            <w:r>
              <w:t xml:space="preserve"> Инспектор по распоряжению земельными участками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71" w:rsidRPr="00D92F8E" w:rsidRDefault="004A5671" w:rsidP="004A5671">
            <w:pPr>
              <w:jc w:val="center"/>
            </w:pPr>
            <w:r>
              <w:t>7211</w:t>
            </w:r>
          </w:p>
        </w:tc>
      </w:tr>
      <w:tr w:rsidR="00953DBA" w:rsidRPr="000E249A" w:rsidTr="00F50C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423FC5" w:rsidP="00F50CDE">
            <w:pPr>
              <w:jc w:val="center"/>
            </w:pPr>
            <w:r>
              <w:t>4</w:t>
            </w:r>
            <w:r w:rsidR="00953DB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953DBA" w:rsidP="00F50CDE">
            <w:r>
              <w:t>Ведущий</w:t>
            </w:r>
            <w:r w:rsidR="00EC6BF3">
              <w:t xml:space="preserve"> бухгалтер</w:t>
            </w:r>
            <w:r w:rsidR="00423FC5">
              <w:t xml:space="preserve">, ведущий </w:t>
            </w:r>
            <w:r w:rsidR="00EC6BF3">
              <w:t xml:space="preserve">экономист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953DBA" w:rsidP="00F50CDE">
            <w:pPr>
              <w:jc w:val="center"/>
            </w:pPr>
            <w:r>
              <w:t>6829</w:t>
            </w:r>
          </w:p>
        </w:tc>
      </w:tr>
      <w:tr w:rsidR="00953DBA" w:rsidRPr="004A5671" w:rsidTr="00F50C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4A5671" w:rsidP="00F50CDE">
            <w:pPr>
              <w:jc w:val="center"/>
            </w:pPr>
            <w:r>
              <w:t>5</w:t>
            </w:r>
            <w:r w:rsidR="00953DB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953DBA" w:rsidP="00F50CDE">
            <w:r>
              <w:t xml:space="preserve">Инспектор, специалист органа опеки и попечительства в отношении несовершеннолетних, инспектор по архитектуре, инспектор по экологии, инспектор по вопросам гражданской обороны и чрезвычайных ситуаций, инспектор по кадрам, </w:t>
            </w:r>
            <w:r>
              <w:lastRenderedPageBreak/>
              <w:t>заведующий архивом, системный администратор, юрист, инспектор по физической культуре и спорту, инспектор по охране труда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953DBA" w:rsidP="00F50CDE">
            <w:pPr>
              <w:jc w:val="center"/>
            </w:pPr>
            <w:r>
              <w:lastRenderedPageBreak/>
              <w:t>6255</w:t>
            </w:r>
          </w:p>
        </w:tc>
      </w:tr>
      <w:tr w:rsidR="004A5671" w:rsidRPr="004A5671" w:rsidTr="00F50C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71" w:rsidRPr="00E8651E" w:rsidRDefault="004A5671" w:rsidP="00F50CDE">
            <w:pPr>
              <w:jc w:val="center"/>
            </w:pPr>
            <w:r>
              <w:lastRenderedPageBreak/>
              <w:t>6</w:t>
            </w:r>
            <w:r w:rsidRPr="00E8651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71" w:rsidRPr="00E8651E" w:rsidRDefault="004A5671" w:rsidP="004A5671">
            <w:r w:rsidRPr="00E8651E">
              <w:t>Бухгалтер,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71" w:rsidRDefault="004A5671" w:rsidP="004A5671">
            <w:pPr>
              <w:jc w:val="center"/>
            </w:pPr>
            <w:r>
              <w:t>6128</w:t>
            </w:r>
          </w:p>
        </w:tc>
      </w:tr>
      <w:tr w:rsidR="00953DBA" w:rsidRPr="000E249A" w:rsidTr="00F50C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51192C" w:rsidP="00F50CDE">
            <w:pPr>
              <w:jc w:val="center"/>
            </w:pPr>
            <w:r>
              <w:t>7</w:t>
            </w:r>
            <w:r w:rsidR="00953DB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953DBA" w:rsidP="00F50CDE">
            <w:r>
              <w:t>Инспектор военно-учетного стола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BA" w:rsidRDefault="00953DBA" w:rsidP="00F50CDE">
            <w:pPr>
              <w:jc w:val="center"/>
            </w:pPr>
            <w:r>
              <w:t>5745</w:t>
            </w:r>
            <w:r w:rsidR="006A7C74">
              <w:t>»</w:t>
            </w:r>
          </w:p>
        </w:tc>
      </w:tr>
    </w:tbl>
    <w:p w:rsidR="00953DBA" w:rsidRDefault="00953DBA" w:rsidP="00F50CD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7533D" w:rsidRPr="005B4312" w:rsidRDefault="005B4312" w:rsidP="00F50CDE">
      <w:pPr>
        <w:pStyle w:val="ConsPlusTitle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="00DC10A7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C670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A16BEE">
        <w:rPr>
          <w:rFonts w:ascii="Times New Roman" w:hAnsi="Times New Roman" w:cs="Times New Roman"/>
          <w:b w:val="0"/>
          <w:bCs w:val="0"/>
          <w:sz w:val="26"/>
          <w:szCs w:val="26"/>
        </w:rPr>
        <w:t>одпункт</w:t>
      </w:r>
      <w:r w:rsidR="00F847F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C10A7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E7533D" w:rsidRPr="005B4312">
        <w:rPr>
          <w:rFonts w:ascii="Times New Roman" w:hAnsi="Times New Roman" w:cs="Times New Roman"/>
          <w:bCs w:val="0"/>
          <w:i/>
          <w:sz w:val="26"/>
          <w:szCs w:val="26"/>
        </w:rPr>
        <w:t>г</w:t>
      </w:r>
      <w:r w:rsidR="00DC10A7">
        <w:rPr>
          <w:rFonts w:ascii="Times New Roman" w:hAnsi="Times New Roman" w:cs="Times New Roman"/>
          <w:bCs w:val="0"/>
          <w:i/>
          <w:sz w:val="26"/>
          <w:szCs w:val="26"/>
        </w:rPr>
        <w:t>»</w:t>
      </w:r>
      <w:r w:rsidR="00E7533D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пункта 2</w:t>
      </w:r>
      <w:r w:rsidR="00F847FC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.2</w:t>
      </w:r>
      <w:r w:rsidR="00E7533D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C670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новой редакции:</w:t>
      </w:r>
    </w:p>
    <w:p w:rsidR="006E4EF5" w:rsidRDefault="00EC6704" w:rsidP="00F50CDE">
      <w:pPr>
        <w:pStyle w:val="ConsPlusTitle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«г) ежемесячное денежное поощрение</w:t>
      </w:r>
      <w:r w:rsidR="006E4EF5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3049CC" w:rsidRDefault="006E4EF5" w:rsidP="00F50CDE">
      <w:pPr>
        <w:pStyle w:val="ConsPlusTitle"/>
        <w:widowControl/>
        <w:spacing w:line="360" w:lineRule="auto"/>
        <w:ind w:left="-142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EC670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D71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лицам, замещающим </w:t>
      </w:r>
      <w:r w:rsidR="00B23347">
        <w:rPr>
          <w:rFonts w:ascii="Times New Roman" w:hAnsi="Times New Roman" w:cs="Times New Roman"/>
          <w:b w:val="0"/>
          <w:bCs w:val="0"/>
          <w:sz w:val="26"/>
          <w:szCs w:val="26"/>
        </w:rPr>
        <w:t>должности,</w:t>
      </w:r>
      <w:r w:rsidR="00CD71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</w:t>
      </w:r>
      <w:r w:rsidR="00CD71AC" w:rsidRPr="00CD71AC">
        <w:t xml:space="preserve"> </w:t>
      </w:r>
      <w:r w:rsidR="00CD71AC" w:rsidRPr="00CD71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являющиеся должностями муниципальной службы, за исключением инспектора военно-учетного стола </w:t>
      </w:r>
      <w:r w:rsidR="00CD71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EC670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размере </w:t>
      </w:r>
      <w:r w:rsidR="003049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 </w:t>
      </w:r>
      <w:r w:rsidR="00EC670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должностн</w:t>
      </w:r>
      <w:r w:rsidR="003049CC">
        <w:rPr>
          <w:rFonts w:ascii="Times New Roman" w:hAnsi="Times New Roman" w:cs="Times New Roman"/>
          <w:b w:val="0"/>
          <w:bCs w:val="0"/>
          <w:sz w:val="26"/>
          <w:szCs w:val="26"/>
        </w:rPr>
        <w:t>ых</w:t>
      </w:r>
      <w:r w:rsidR="00EC670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оклад</w:t>
      </w:r>
      <w:r w:rsidR="003049CC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r w:rsidR="00CD71AC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EC6704" w:rsidRDefault="006E4EF5" w:rsidP="00F50CDE">
      <w:pPr>
        <w:pStyle w:val="ConsPlusTitle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C812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049CC">
        <w:rPr>
          <w:rFonts w:ascii="Times New Roman" w:hAnsi="Times New Roman" w:cs="Times New Roman"/>
          <w:b w:val="0"/>
          <w:bCs w:val="0"/>
          <w:sz w:val="26"/>
          <w:szCs w:val="26"/>
        </w:rPr>
        <w:t>инспектору военно-учетного стола - в размере 1 должностного оклада</w:t>
      </w:r>
      <w:r w:rsidR="00EC6704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.»</w:t>
      </w:r>
    </w:p>
    <w:p w:rsidR="005457E1" w:rsidRDefault="00DC10A7" w:rsidP="00F50CDE">
      <w:pPr>
        <w:pStyle w:val="ConsPlusTitle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1.3 </w:t>
      </w:r>
      <w:r w:rsidR="005457E1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E7533D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одпункт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E7533D" w:rsidRPr="005B4312">
        <w:rPr>
          <w:rFonts w:ascii="Times New Roman" w:hAnsi="Times New Roman" w:cs="Times New Roman"/>
          <w:bCs w:val="0"/>
          <w:i/>
          <w:sz w:val="26"/>
          <w:szCs w:val="26"/>
        </w:rPr>
        <w:t>г</w:t>
      </w:r>
      <w:r>
        <w:rPr>
          <w:rFonts w:ascii="Times New Roman" w:hAnsi="Times New Roman" w:cs="Times New Roman"/>
          <w:bCs w:val="0"/>
          <w:i/>
          <w:sz w:val="26"/>
          <w:szCs w:val="26"/>
        </w:rPr>
        <w:t>»</w:t>
      </w:r>
      <w:r w:rsidR="00E7533D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пункта 4 </w:t>
      </w:r>
      <w:r w:rsidR="005457E1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новой редакции:</w:t>
      </w:r>
    </w:p>
    <w:p w:rsidR="00DC10A7" w:rsidRDefault="005457E1" w:rsidP="00F50CDE">
      <w:pPr>
        <w:pStyle w:val="ConsPlusTitle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6E4E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г) </w:t>
      </w:r>
      <w:r w:rsidRPr="005457E1">
        <w:rPr>
          <w:rFonts w:ascii="Times New Roman" w:hAnsi="Times New Roman" w:cs="Times New Roman"/>
          <w:b w:val="0"/>
          <w:bCs w:val="0"/>
          <w:sz w:val="26"/>
          <w:szCs w:val="26"/>
        </w:rPr>
        <w:t>ежемесячное денежное поощрение</w:t>
      </w:r>
      <w:r w:rsidR="006E4EF5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5457E1" w:rsidRDefault="006E4EF5" w:rsidP="00F50CDE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CD71AC" w:rsidRPr="00CD71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лицам, замещающим </w:t>
      </w:r>
      <w:r w:rsidR="00024C68" w:rsidRPr="00CD71AC">
        <w:rPr>
          <w:rFonts w:ascii="Times New Roman" w:hAnsi="Times New Roman" w:cs="Times New Roman"/>
          <w:b w:val="0"/>
          <w:bCs w:val="0"/>
          <w:sz w:val="26"/>
          <w:szCs w:val="26"/>
        </w:rPr>
        <w:t>должности,</w:t>
      </w:r>
      <w:r w:rsidR="00CD71AC" w:rsidRPr="00CD71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 являющиеся должностями муниципальной службы, за исключением инспектора военно-учетного стола</w:t>
      </w:r>
      <w:r w:rsidR="005457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- в размере 24 должностных окладов;</w:t>
      </w:r>
    </w:p>
    <w:p w:rsidR="00E7533D" w:rsidRPr="005B4312" w:rsidRDefault="006E4EF5" w:rsidP="00F50CDE">
      <w:pPr>
        <w:pStyle w:val="ConsPlusTitle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t xml:space="preserve">- </w:t>
      </w:r>
      <w:r w:rsidR="005457E1">
        <w:rPr>
          <w:rFonts w:ascii="Times New Roman" w:hAnsi="Times New Roman" w:cs="Times New Roman"/>
          <w:b w:val="0"/>
          <w:bCs w:val="0"/>
          <w:sz w:val="26"/>
          <w:szCs w:val="26"/>
        </w:rPr>
        <w:t>инспектору военно-учетного стола – 12 должностных окладов</w:t>
      </w:r>
      <w:r w:rsidR="00E7533D"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5457E1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E7533D" w:rsidRDefault="00E7533D" w:rsidP="005B4312">
      <w:pPr>
        <w:pStyle w:val="ConsPlusTitle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4312">
        <w:rPr>
          <w:rFonts w:ascii="Times New Roman" w:hAnsi="Times New Roman" w:cs="Times New Roman"/>
          <w:b w:val="0"/>
          <w:bCs w:val="0"/>
          <w:sz w:val="26"/>
          <w:szCs w:val="26"/>
        </w:rPr>
        <w:t>Настоящее решение распространяется на правоотношения, возникшие с 1 апреля 2024 года.</w:t>
      </w:r>
    </w:p>
    <w:p w:rsidR="00DC10A7" w:rsidRDefault="00DC10A7" w:rsidP="00DC10A7">
      <w:pPr>
        <w:pStyle w:val="ConsPlusTitle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C10A7" w:rsidRDefault="00DC10A7" w:rsidP="00DC10A7">
      <w:pPr>
        <w:pStyle w:val="ConsPlusTitle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C10A7" w:rsidRPr="005B4312" w:rsidRDefault="00DC10A7" w:rsidP="00DC10A7">
      <w:pPr>
        <w:pStyle w:val="ConsPlusTitle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F434A" w:rsidRPr="005B4312" w:rsidRDefault="004C796A" w:rsidP="00236C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312">
        <w:rPr>
          <w:rFonts w:ascii="Times New Roman" w:hAnsi="Times New Roman" w:cs="Times New Roman"/>
          <w:sz w:val="26"/>
          <w:szCs w:val="26"/>
        </w:rPr>
        <w:t xml:space="preserve">  </w:t>
      </w:r>
      <w:r w:rsidR="00903F32" w:rsidRPr="005B4312">
        <w:rPr>
          <w:rFonts w:ascii="Times New Roman" w:hAnsi="Times New Roman" w:cs="Times New Roman"/>
          <w:sz w:val="26"/>
          <w:szCs w:val="26"/>
        </w:rPr>
        <w:t xml:space="preserve">Глава Жирятинского района  </w:t>
      </w:r>
      <w:r w:rsidR="00216E96" w:rsidRPr="005B4312">
        <w:rPr>
          <w:rFonts w:ascii="Times New Roman" w:hAnsi="Times New Roman" w:cs="Times New Roman"/>
          <w:sz w:val="26"/>
          <w:szCs w:val="26"/>
        </w:rPr>
        <w:t xml:space="preserve"> </w:t>
      </w:r>
      <w:r w:rsidR="005306AA" w:rsidRPr="005B4312">
        <w:rPr>
          <w:rFonts w:ascii="Times New Roman" w:hAnsi="Times New Roman" w:cs="Times New Roman"/>
          <w:sz w:val="26"/>
          <w:szCs w:val="26"/>
        </w:rPr>
        <w:t xml:space="preserve">   </w:t>
      </w:r>
      <w:r w:rsidR="00216E96" w:rsidRPr="005B4312">
        <w:rPr>
          <w:rFonts w:ascii="Times New Roman" w:hAnsi="Times New Roman" w:cs="Times New Roman"/>
          <w:sz w:val="26"/>
          <w:szCs w:val="26"/>
        </w:rPr>
        <w:t xml:space="preserve">        </w:t>
      </w:r>
      <w:r w:rsidR="00247634" w:rsidRPr="005B431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E96" w:rsidRPr="005B4312">
        <w:rPr>
          <w:rFonts w:ascii="Times New Roman" w:hAnsi="Times New Roman" w:cs="Times New Roman"/>
          <w:sz w:val="26"/>
          <w:szCs w:val="26"/>
        </w:rPr>
        <w:t xml:space="preserve">              С.</w:t>
      </w:r>
      <w:r w:rsidR="00177986" w:rsidRPr="005B4312">
        <w:rPr>
          <w:rFonts w:ascii="Times New Roman" w:hAnsi="Times New Roman" w:cs="Times New Roman"/>
          <w:sz w:val="26"/>
          <w:szCs w:val="26"/>
        </w:rPr>
        <w:t>В</w:t>
      </w:r>
      <w:r w:rsidR="00216E96" w:rsidRPr="005B4312">
        <w:rPr>
          <w:rFonts w:ascii="Times New Roman" w:hAnsi="Times New Roman" w:cs="Times New Roman"/>
          <w:sz w:val="26"/>
          <w:szCs w:val="26"/>
        </w:rPr>
        <w:t xml:space="preserve">. </w:t>
      </w:r>
      <w:r w:rsidR="00177986" w:rsidRPr="005B4312">
        <w:rPr>
          <w:rFonts w:ascii="Times New Roman" w:hAnsi="Times New Roman" w:cs="Times New Roman"/>
          <w:sz w:val="26"/>
          <w:szCs w:val="26"/>
        </w:rPr>
        <w:t>Лагеева</w:t>
      </w:r>
      <w:r w:rsidR="00903F32" w:rsidRPr="005B431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sectPr w:rsidR="009F434A" w:rsidRPr="005B4312" w:rsidSect="00DC10A7">
      <w:pgSz w:w="11906" w:h="16838" w:code="9"/>
      <w:pgMar w:top="289" w:right="992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B9C2C84"/>
    <w:multiLevelType w:val="hybridMultilevel"/>
    <w:tmpl w:val="65D05C64"/>
    <w:lvl w:ilvl="0" w:tplc="B98E19D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A75F80"/>
    <w:multiLevelType w:val="hybridMultilevel"/>
    <w:tmpl w:val="C1FC87C4"/>
    <w:lvl w:ilvl="0" w:tplc="BA5A8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5933A2"/>
    <w:multiLevelType w:val="hybridMultilevel"/>
    <w:tmpl w:val="DAA8DD94"/>
    <w:lvl w:ilvl="0" w:tplc="E7B6D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1B6DFD"/>
    <w:multiLevelType w:val="multilevel"/>
    <w:tmpl w:val="98020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24C68"/>
    <w:rsid w:val="00082550"/>
    <w:rsid w:val="000A7870"/>
    <w:rsid w:val="000D391E"/>
    <w:rsid w:val="00102242"/>
    <w:rsid w:val="00122B7B"/>
    <w:rsid w:val="00145F37"/>
    <w:rsid w:val="001670B9"/>
    <w:rsid w:val="001756D3"/>
    <w:rsid w:val="00177986"/>
    <w:rsid w:val="0018534A"/>
    <w:rsid w:val="001951AD"/>
    <w:rsid w:val="00196B11"/>
    <w:rsid w:val="001A5C2A"/>
    <w:rsid w:val="001B3266"/>
    <w:rsid w:val="001D2E8C"/>
    <w:rsid w:val="001F0524"/>
    <w:rsid w:val="002045E5"/>
    <w:rsid w:val="00216E96"/>
    <w:rsid w:val="00226A11"/>
    <w:rsid w:val="00236C4D"/>
    <w:rsid w:val="00247634"/>
    <w:rsid w:val="002B30D0"/>
    <w:rsid w:val="003049CC"/>
    <w:rsid w:val="00317528"/>
    <w:rsid w:val="00317FA6"/>
    <w:rsid w:val="003363A6"/>
    <w:rsid w:val="003432DE"/>
    <w:rsid w:val="00363D2C"/>
    <w:rsid w:val="0038424C"/>
    <w:rsid w:val="003C28E7"/>
    <w:rsid w:val="003C67F6"/>
    <w:rsid w:val="003D5540"/>
    <w:rsid w:val="003E5E52"/>
    <w:rsid w:val="003F7748"/>
    <w:rsid w:val="00423FC5"/>
    <w:rsid w:val="00451F99"/>
    <w:rsid w:val="00452BD0"/>
    <w:rsid w:val="00484004"/>
    <w:rsid w:val="0049125F"/>
    <w:rsid w:val="004A5671"/>
    <w:rsid w:val="004B053C"/>
    <w:rsid w:val="004C796A"/>
    <w:rsid w:val="004D1C95"/>
    <w:rsid w:val="0051192C"/>
    <w:rsid w:val="005306AA"/>
    <w:rsid w:val="005457E1"/>
    <w:rsid w:val="00546520"/>
    <w:rsid w:val="0055266C"/>
    <w:rsid w:val="0058689F"/>
    <w:rsid w:val="005B36FC"/>
    <w:rsid w:val="005B4312"/>
    <w:rsid w:val="005C2F23"/>
    <w:rsid w:val="005E31DF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92989"/>
    <w:rsid w:val="006A3231"/>
    <w:rsid w:val="006A7C74"/>
    <w:rsid w:val="006B1381"/>
    <w:rsid w:val="006E4EF5"/>
    <w:rsid w:val="00705691"/>
    <w:rsid w:val="00714AF4"/>
    <w:rsid w:val="00721290"/>
    <w:rsid w:val="007413DC"/>
    <w:rsid w:val="0076227A"/>
    <w:rsid w:val="007979C6"/>
    <w:rsid w:val="007A49C5"/>
    <w:rsid w:val="007A6BA4"/>
    <w:rsid w:val="007B1E25"/>
    <w:rsid w:val="007B406F"/>
    <w:rsid w:val="007C649C"/>
    <w:rsid w:val="007C7A09"/>
    <w:rsid w:val="007D2DF1"/>
    <w:rsid w:val="007D3761"/>
    <w:rsid w:val="007D4294"/>
    <w:rsid w:val="007F14DB"/>
    <w:rsid w:val="008007B7"/>
    <w:rsid w:val="00846263"/>
    <w:rsid w:val="00891895"/>
    <w:rsid w:val="008A2861"/>
    <w:rsid w:val="008B7F40"/>
    <w:rsid w:val="008C60C8"/>
    <w:rsid w:val="008D093B"/>
    <w:rsid w:val="008E6039"/>
    <w:rsid w:val="008E6128"/>
    <w:rsid w:val="008E6CF6"/>
    <w:rsid w:val="008E6E96"/>
    <w:rsid w:val="008F75E0"/>
    <w:rsid w:val="00903F32"/>
    <w:rsid w:val="009128B2"/>
    <w:rsid w:val="00951CA0"/>
    <w:rsid w:val="009525A2"/>
    <w:rsid w:val="00953DBA"/>
    <w:rsid w:val="009637A5"/>
    <w:rsid w:val="0096410C"/>
    <w:rsid w:val="009C0651"/>
    <w:rsid w:val="009D385E"/>
    <w:rsid w:val="009F0661"/>
    <w:rsid w:val="009F3BB2"/>
    <w:rsid w:val="009F434A"/>
    <w:rsid w:val="00A04EAA"/>
    <w:rsid w:val="00A07088"/>
    <w:rsid w:val="00A16BEE"/>
    <w:rsid w:val="00A3722C"/>
    <w:rsid w:val="00A66B5E"/>
    <w:rsid w:val="00AA5E17"/>
    <w:rsid w:val="00AB540E"/>
    <w:rsid w:val="00AD4951"/>
    <w:rsid w:val="00AE5514"/>
    <w:rsid w:val="00AF6CAA"/>
    <w:rsid w:val="00B15BF1"/>
    <w:rsid w:val="00B23347"/>
    <w:rsid w:val="00B43DC8"/>
    <w:rsid w:val="00B46A5F"/>
    <w:rsid w:val="00B57A61"/>
    <w:rsid w:val="00B729BD"/>
    <w:rsid w:val="00B9221A"/>
    <w:rsid w:val="00BA5CC7"/>
    <w:rsid w:val="00BA7E25"/>
    <w:rsid w:val="00BB39E7"/>
    <w:rsid w:val="00BC28B1"/>
    <w:rsid w:val="00BD2EBC"/>
    <w:rsid w:val="00BF1C15"/>
    <w:rsid w:val="00C078D6"/>
    <w:rsid w:val="00C1305A"/>
    <w:rsid w:val="00C2201E"/>
    <w:rsid w:val="00C30DB4"/>
    <w:rsid w:val="00C724A2"/>
    <w:rsid w:val="00C7436E"/>
    <w:rsid w:val="00C81244"/>
    <w:rsid w:val="00CA11E5"/>
    <w:rsid w:val="00CA75F7"/>
    <w:rsid w:val="00CC0B66"/>
    <w:rsid w:val="00CD1B59"/>
    <w:rsid w:val="00CD4023"/>
    <w:rsid w:val="00CD71AC"/>
    <w:rsid w:val="00CE0281"/>
    <w:rsid w:val="00CF1026"/>
    <w:rsid w:val="00CF767E"/>
    <w:rsid w:val="00D018D4"/>
    <w:rsid w:val="00D11E48"/>
    <w:rsid w:val="00D4513C"/>
    <w:rsid w:val="00D67A62"/>
    <w:rsid w:val="00D707EF"/>
    <w:rsid w:val="00D75122"/>
    <w:rsid w:val="00D75DF2"/>
    <w:rsid w:val="00D817C3"/>
    <w:rsid w:val="00DC10A7"/>
    <w:rsid w:val="00DC6032"/>
    <w:rsid w:val="00DE037D"/>
    <w:rsid w:val="00DE1C2F"/>
    <w:rsid w:val="00DE3086"/>
    <w:rsid w:val="00E14128"/>
    <w:rsid w:val="00E15FBD"/>
    <w:rsid w:val="00E24800"/>
    <w:rsid w:val="00E24B68"/>
    <w:rsid w:val="00E253F8"/>
    <w:rsid w:val="00E26078"/>
    <w:rsid w:val="00E31822"/>
    <w:rsid w:val="00E33182"/>
    <w:rsid w:val="00E346EF"/>
    <w:rsid w:val="00E722C5"/>
    <w:rsid w:val="00E7533D"/>
    <w:rsid w:val="00E830A9"/>
    <w:rsid w:val="00E95CDD"/>
    <w:rsid w:val="00EA2001"/>
    <w:rsid w:val="00EC6704"/>
    <w:rsid w:val="00EC6BF3"/>
    <w:rsid w:val="00EE3D2A"/>
    <w:rsid w:val="00EE637C"/>
    <w:rsid w:val="00F11286"/>
    <w:rsid w:val="00F46689"/>
    <w:rsid w:val="00F47EB7"/>
    <w:rsid w:val="00F50CDE"/>
    <w:rsid w:val="00F81497"/>
    <w:rsid w:val="00F847FC"/>
    <w:rsid w:val="00F95886"/>
    <w:rsid w:val="00FB2C75"/>
    <w:rsid w:val="00FB3584"/>
    <w:rsid w:val="00FB5790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195497-D02D-46C6-8C55-417BE0D8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2024-04-25T12:35:00Z</cp:lastPrinted>
  <dcterms:created xsi:type="dcterms:W3CDTF">2024-05-08T09:54:00Z</dcterms:created>
  <dcterms:modified xsi:type="dcterms:W3CDTF">2024-05-08T09:54:00Z</dcterms:modified>
</cp:coreProperties>
</file>