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B4" w:rsidRPr="001870B4" w:rsidRDefault="001870B4" w:rsidP="0018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1870B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ЖИРЯТИНСКИЙ  РАЙОННЫЙ СОВЕТ НАРОДНЫХ ДЕПУТАТОВ</w:t>
      </w:r>
    </w:p>
    <w:p w:rsidR="001870B4" w:rsidRPr="001870B4" w:rsidRDefault="001870B4" w:rsidP="0018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70B4" w:rsidRPr="001870B4" w:rsidRDefault="001870B4" w:rsidP="0018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2299B" w:rsidRPr="00144A69" w:rsidRDefault="001870B4" w:rsidP="00187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0B4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42174" w:rsidRPr="00144A69" w:rsidRDefault="00842174" w:rsidP="008421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174" w:rsidRPr="00D2299B" w:rsidRDefault="001870B4" w:rsidP="008421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2174" w:rsidRPr="00D229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299B" w:rsidRPr="00D22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23.08.2022 года </w:t>
      </w:r>
      <w:r w:rsidR="00842174" w:rsidRPr="00D229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550F2">
        <w:rPr>
          <w:rFonts w:ascii="Times New Roman" w:eastAsia="Times New Roman" w:hAnsi="Times New Roman" w:cs="Times New Roman"/>
          <w:sz w:val="28"/>
          <w:szCs w:val="28"/>
        </w:rPr>
        <w:t>6-225</w:t>
      </w:r>
    </w:p>
    <w:p w:rsidR="00842174" w:rsidRPr="00D2299B" w:rsidRDefault="00842174" w:rsidP="0084217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E40C2" w:rsidRPr="005E40C2" w:rsidRDefault="00842174" w:rsidP="00D05B42">
      <w:pPr>
        <w:pStyle w:val="a3"/>
        <w:autoSpaceDE w:val="0"/>
        <w:autoSpaceDN w:val="0"/>
        <w:adjustRightInd w:val="0"/>
        <w:spacing w:after="0" w:line="240" w:lineRule="auto"/>
        <w:ind w:left="0" w:right="45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FC4E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70B4">
        <w:rPr>
          <w:rFonts w:ascii="Times New Roman" w:hAnsi="Times New Roman" w:cs="Times New Roman"/>
          <w:sz w:val="28"/>
          <w:szCs w:val="28"/>
        </w:rPr>
        <w:t>П</w:t>
      </w:r>
      <w:r w:rsidRPr="00FC4E03">
        <w:rPr>
          <w:rFonts w:ascii="Times New Roman" w:hAnsi="Times New Roman" w:cs="Times New Roman"/>
          <w:sz w:val="28"/>
          <w:szCs w:val="28"/>
        </w:rPr>
        <w:t>оложения</w:t>
      </w:r>
      <w:r w:rsidR="00D05B42">
        <w:rPr>
          <w:rFonts w:ascii="Times New Roman" w:hAnsi="Times New Roman" w:cs="Times New Roman"/>
          <w:sz w:val="28"/>
          <w:szCs w:val="28"/>
        </w:rPr>
        <w:t xml:space="preserve"> </w:t>
      </w:r>
      <w:r w:rsidR="001870B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D05B4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порядке предоставления отпуска </w:t>
      </w:r>
      <w:r w:rsidR="005E40C2" w:rsidRPr="005E40C2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 w:rsidR="005E40C2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D05B42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замещающим </w:t>
      </w:r>
      <w:r w:rsidR="005E40C2" w:rsidRPr="005E40C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должности в</w:t>
      </w:r>
      <w:r w:rsidR="00D05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0C2" w:rsidRPr="005E40C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Контрольно-счетной палате Жирятинского района </w:t>
      </w:r>
    </w:p>
    <w:bookmarkEnd w:id="0"/>
    <w:p w:rsidR="00007209" w:rsidRDefault="00007209" w:rsidP="0000720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209" w:rsidRDefault="00007209" w:rsidP="0000720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174" w:rsidRPr="00007209" w:rsidRDefault="00842174" w:rsidP="000072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C2E71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Pr="005C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2E71">
        <w:rPr>
          <w:rFonts w:ascii="Times New Roman" w:hAnsi="Times New Roman" w:cs="Times New Roman"/>
          <w:sz w:val="28"/>
          <w:szCs w:val="28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2299B">
        <w:t xml:space="preserve">", </w:t>
      </w:r>
      <w:r w:rsidRPr="005C2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5C2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Положением о Контрольно-счетной палате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района, Жирятинский районный Совет народных депутатов</w:t>
      </w:r>
    </w:p>
    <w:p w:rsidR="00007209" w:rsidRDefault="00007209" w:rsidP="00007209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2174" w:rsidRPr="00007209" w:rsidRDefault="00842174" w:rsidP="00007209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0720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РЕШИЛ:</w:t>
      </w:r>
    </w:p>
    <w:p w:rsidR="00842174" w:rsidRPr="005C2E71" w:rsidRDefault="00842174" w:rsidP="003B5332">
      <w:pPr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5C2E7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3B5332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</w:t>
      </w:r>
      <w:r w:rsidR="000072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оложение </w:t>
      </w:r>
      <w:r w:rsidR="00007209" w:rsidRPr="0000720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порядке предоставления отпуска лицам, замещающим муниципальные должности в Контрольно-счетной палате </w:t>
      </w:r>
      <w:r w:rsidR="003B5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842174" w:rsidRDefault="00842174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369E" w:rsidRDefault="0098369E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369E" w:rsidRDefault="0098369E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369E" w:rsidRDefault="0098369E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369E" w:rsidRPr="00452F03" w:rsidRDefault="0098369E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42174" w:rsidRPr="00452F03" w:rsidRDefault="00842174" w:rsidP="008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42174" w:rsidRDefault="00842174" w:rsidP="00842174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52F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C6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Жирятинского района                                                    С.В.Лагеева</w:t>
      </w:r>
    </w:p>
    <w:p w:rsidR="00842174" w:rsidRDefault="00842174" w:rsidP="008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3BB" w:rsidRDefault="009313BB"/>
    <w:p w:rsidR="00842174" w:rsidRDefault="00842174"/>
    <w:p w:rsidR="00842174" w:rsidRDefault="00842174"/>
    <w:p w:rsidR="00842174" w:rsidRDefault="00842174"/>
    <w:p w:rsidR="00842174" w:rsidRDefault="00842174"/>
    <w:p w:rsidR="00842174" w:rsidRPr="00D34FC3" w:rsidRDefault="00D34FC3" w:rsidP="00BD36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D5BC7" w:rsidRPr="00D34FC3" w:rsidRDefault="00ED5BC7" w:rsidP="00BD36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34FC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2174" w:rsidRPr="00D34FC3">
        <w:rPr>
          <w:rFonts w:ascii="Times New Roman" w:eastAsia="Times New Roman" w:hAnsi="Times New Roman" w:cs="Times New Roman"/>
          <w:sz w:val="28"/>
          <w:szCs w:val="28"/>
        </w:rPr>
        <w:t xml:space="preserve">ешению </w:t>
      </w:r>
      <w:r w:rsidRPr="00D34FC3">
        <w:rPr>
          <w:rFonts w:ascii="Times New Roman" w:eastAsia="Times New Roman" w:hAnsi="Times New Roman" w:cs="Times New Roman"/>
          <w:sz w:val="28"/>
          <w:szCs w:val="28"/>
        </w:rPr>
        <w:t xml:space="preserve">Жирятинского Совета </w:t>
      </w:r>
    </w:p>
    <w:p w:rsidR="00842174" w:rsidRPr="00D34FC3" w:rsidRDefault="00ED5BC7" w:rsidP="00BD36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C3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</w:p>
    <w:p w:rsidR="00842174" w:rsidRPr="00054BD2" w:rsidRDefault="00842174" w:rsidP="00BD36A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C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D36A8">
        <w:rPr>
          <w:rFonts w:ascii="Times New Roman" w:eastAsia="Times New Roman" w:hAnsi="Times New Roman" w:cs="Times New Roman"/>
          <w:sz w:val="28"/>
          <w:szCs w:val="28"/>
        </w:rPr>
        <w:t xml:space="preserve"> 23.08.2022 года</w:t>
      </w:r>
      <w:r w:rsidRPr="00D34F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54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42174" w:rsidRDefault="00842174" w:rsidP="00D2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42174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ПОЛОЖЕНИЕ</w:t>
      </w:r>
    </w:p>
    <w:p w:rsidR="00BD36A8" w:rsidRPr="00BD36A8" w:rsidRDefault="00BD36A8" w:rsidP="00BD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D36A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порядке предоставления отпуска лицам, замещающим муниципальные должности в Контрольно-счетной палате Жирятинского района 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Общие положения.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4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 Настоящее </w:t>
      </w:r>
      <w:r w:rsidR="00F30F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оложение определяет</w:t>
      </w:r>
      <w:r w:rsidR="00F30F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порядок предоставления отпуска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лицу, замещающему муниципальную должность</w:t>
      </w:r>
      <w:r w:rsidR="00F30F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Контрольно-счетной палате Жирятинского района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председателю Контрольно-счетной палаты </w:t>
      </w:r>
      <w:r w:rsidR="00ED5B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(далее по тексту- председатель КСП</w:t>
      </w:r>
      <w:r w:rsidR="00572C1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)</w:t>
      </w:r>
      <w:r w:rsidR="00572C1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842174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Настоящее </w:t>
      </w:r>
      <w:r w:rsidR="00572C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оложение разработано в соответствии с Трудовым кодексом Российской Федерации, Федеральным законом от 06.10.2003 г. </w:t>
      </w:r>
      <w:r w:rsidR="00572C15" w:rsidRPr="00572C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031F63">
        <w:rPr>
          <w:rFonts w:ascii="Times New Roman" w:hAnsi="Times New Roman" w:cs="Times New Roman"/>
          <w:sz w:val="28"/>
          <w:szCs w:val="28"/>
        </w:rPr>
        <w:t>Фед</w:t>
      </w:r>
      <w:r w:rsidR="00572C15">
        <w:rPr>
          <w:rFonts w:ascii="Times New Roman" w:hAnsi="Times New Roman" w:cs="Times New Roman"/>
          <w:sz w:val="28"/>
          <w:szCs w:val="28"/>
        </w:rPr>
        <w:t>еральным законом от 07.02.2011 №</w:t>
      </w:r>
      <w:r w:rsidRPr="00031F63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31F63">
        <w:t xml:space="preserve">", </w:t>
      </w:r>
      <w:r w:rsidR="00BD36A8"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Уставом Жирятинского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оложением о Контрольно-счетной палате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района.</w:t>
      </w:r>
    </w:p>
    <w:p w:rsidR="003D7D9B" w:rsidRPr="00031F63" w:rsidRDefault="003D7D9B" w:rsidP="00842174">
      <w:pPr>
        <w:autoSpaceDE w:val="0"/>
        <w:autoSpaceDN w:val="0"/>
        <w:adjustRightInd w:val="0"/>
        <w:spacing w:after="0" w:line="240" w:lineRule="auto"/>
        <w:ind w:firstLine="809"/>
        <w:jc w:val="both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. Порядок предоставления оплачиваемых отпусков 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2.1. Еже</w:t>
      </w:r>
      <w:r w:rsidR="00DE68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годный основной и дополнительный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оплачиваемые отпуска председателю 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КСП</w:t>
      </w:r>
      <w:r w:rsidR="00572C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ED5B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предоставляются согласно графику отпусков.</w:t>
      </w:r>
    </w:p>
    <w:p w:rsidR="00842174" w:rsidRPr="00031F63" w:rsidRDefault="00842174" w:rsidP="00234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 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основного отпуска, дополнительного оплачиваемого отпуска за выслугу </w:t>
      </w:r>
      <w:r w:rsidR="003D7D9B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ED5BC7">
        <w:rPr>
          <w:rFonts w:ascii="Times New Roman" w:eastAsia="Times New Roman" w:hAnsi="Times New Roman" w:cs="Times New Roman"/>
          <w:sz w:val="28"/>
          <w:szCs w:val="28"/>
        </w:rPr>
        <w:t>председателю КСП</w:t>
      </w:r>
      <w:r w:rsidR="00D4188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D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9B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</w:t>
      </w:r>
      <w:r w:rsidR="00ED5BC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31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Оформление предоставления отпуска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</w:t>
      </w:r>
      <w:r w:rsidR="00D418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осуществляется на основании распоряжения о предоставлении отпуска по заявлению председателя</w:t>
      </w:r>
      <w:r w:rsidR="00234B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КСП</w:t>
      </w:r>
      <w:r w:rsidR="00D418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2.3. Отпуска могут предоставляться в любое время в течение всего календарного года с обеспечением нормальн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ых условий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деятельности Контрольно-счетной палаты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2.4. В исключительных случаях, когда отпуска председателю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текущем году могут неблагоприятно сказаться на обеспечении нормальных условий деятельности Контрольно-счетной палаты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Жирятинского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они могут быть перенесены, с согласия председателя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на следующий год.</w:t>
      </w:r>
      <w:r w:rsidR="00234B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2.5. Запрещается </w:t>
      </w:r>
      <w:r w:rsidR="007440E2"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предоставление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отпуска председателю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течение двух лет подряд.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2.6. Ежегодные основн</w:t>
      </w:r>
      <w:r w:rsidR="007440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 и дополнительный оплачиваемые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отпуска суммируются и предоставляются, как правило, одновременно. По </w:t>
      </w:r>
      <w:r w:rsidR="007440E2"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желанию председателя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или в силу необходимости, отпуска могут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842174" w:rsidRDefault="00842174" w:rsidP="003D7D9B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2.7. Досрочный отзыв председателя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ежегодного оплачиваемого отпуска допускается только в исключительных случаях, с его письменного согласия.</w:t>
      </w:r>
    </w:p>
    <w:p w:rsidR="00234B3E" w:rsidRPr="00031F63" w:rsidRDefault="00234B3E" w:rsidP="003D7D9B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23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III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Исчисление продолжительности оплачиваемых отпусков.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3.1. Продолжительность оплачиваемых отпусков председателя КСП</w:t>
      </w:r>
      <w:r w:rsidR="004D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исчисляется в календарных днях.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3.2. В число календарных дней оплачиваемого отпуска председателя КСП</w:t>
      </w:r>
      <w:r w:rsidR="00B309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перенесен на любое удобное для председателя КСП</w:t>
      </w:r>
      <w:r w:rsidR="00B309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время.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IV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 Виды и продолжительность отпусков, предоставляемых председателю КСП</w:t>
      </w:r>
      <w:r w:rsidR="00B309D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4.1. 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</w:t>
      </w:r>
      <w:r w:rsidR="00B309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 каждый год работы предоставляются ежегодный основной оплачиваемый отпуск и дополнительные отпуска.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4.2. Количество дней ежегодного основного оплачиваемого отпуска устанавливается в количестве 3</w:t>
      </w:r>
      <w:r w:rsidR="003D7D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календарных дней. </w:t>
      </w:r>
    </w:p>
    <w:p w:rsidR="0020124B" w:rsidRDefault="00842174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4.3. Количество дней дополнительного ежегодного оплачиваемого отпуска за выслугу лет устанавливается</w:t>
      </w:r>
      <w:r w:rsidR="002012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20124B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="002012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 стаже замещения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муниципальной должности или наличия стажа муниципальной службы от 1 года до 5 лет – 1 календарный день;</w:t>
      </w:r>
    </w:p>
    <w:p w:rsidR="003F187A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5 лет до 10 лет – 5 календарных дней;</w:t>
      </w:r>
    </w:p>
    <w:p w:rsidR="003F187A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10 лет до 15 лет – 7 календарных дней;</w:t>
      </w:r>
    </w:p>
    <w:p w:rsidR="0020124B" w:rsidRDefault="003F187A" w:rsidP="00842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стаже замещения муниципальной должности или наличия стажа муниципальной службы от 15 лет и более – 10 календарных дней.</w:t>
      </w:r>
    </w:p>
    <w:p w:rsidR="00842174" w:rsidRPr="00031F63" w:rsidRDefault="00842174" w:rsidP="00842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П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редседателю КСП</w:t>
      </w:r>
      <w:r w:rsidR="00B309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семейным обстоятельствам и другим уважительным причинам,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 распоряжением главы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Отпуск без сохранения заработной платы для председателя КСП</w:t>
      </w:r>
      <w:r w:rsidR="00F20F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оформляется распоряжением главы</w:t>
      </w:r>
      <w:r w:rsidR="003F18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31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42174" w:rsidRDefault="00842174"/>
    <w:sectPr w:rsidR="008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4"/>
    <w:rsid w:val="00007209"/>
    <w:rsid w:val="00052A92"/>
    <w:rsid w:val="001870B4"/>
    <w:rsid w:val="0020124B"/>
    <w:rsid w:val="00234B3E"/>
    <w:rsid w:val="003B5332"/>
    <w:rsid w:val="003D7D9B"/>
    <w:rsid w:val="003F187A"/>
    <w:rsid w:val="00460B23"/>
    <w:rsid w:val="004D0676"/>
    <w:rsid w:val="005550F2"/>
    <w:rsid w:val="00572C15"/>
    <w:rsid w:val="005E40C2"/>
    <w:rsid w:val="007440E2"/>
    <w:rsid w:val="00842174"/>
    <w:rsid w:val="009313BB"/>
    <w:rsid w:val="0098369E"/>
    <w:rsid w:val="00B309DE"/>
    <w:rsid w:val="00B7028D"/>
    <w:rsid w:val="00BD36A8"/>
    <w:rsid w:val="00D05B42"/>
    <w:rsid w:val="00D2299B"/>
    <w:rsid w:val="00D34FC3"/>
    <w:rsid w:val="00D41888"/>
    <w:rsid w:val="00DE6886"/>
    <w:rsid w:val="00E413B4"/>
    <w:rsid w:val="00ED5BC7"/>
    <w:rsid w:val="00F20F43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844F-0D0D-44F9-87F6-0820210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Татькова</cp:lastModifiedBy>
  <cp:revision>5</cp:revision>
  <cp:lastPrinted>2022-08-18T07:33:00Z</cp:lastPrinted>
  <dcterms:created xsi:type="dcterms:W3CDTF">2022-08-18T07:19:00Z</dcterms:created>
  <dcterms:modified xsi:type="dcterms:W3CDTF">2022-11-29T12:37:00Z</dcterms:modified>
</cp:coreProperties>
</file>