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61DF" w14:textId="49046AE8" w:rsidR="00CC237B" w:rsidRPr="007B6204" w:rsidRDefault="007B6204" w:rsidP="00ED478B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7B6204">
        <w:rPr>
          <w:rFonts w:ascii="Times New Roman" w:eastAsia="Calibri" w:hAnsi="Times New Roman"/>
          <w:b/>
          <w:sz w:val="28"/>
          <w:szCs w:val="28"/>
          <w:lang w:eastAsia="en-US"/>
        </w:rPr>
        <w:t>ЖИРЯТИНСКИЙ РАЙОННЫЙ СОВЕТ НАРОДНЫХ ДЕПУТАТОВ</w:t>
      </w:r>
      <w:r w:rsidR="00CC237B" w:rsidRPr="007B620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</w:p>
    <w:p w14:paraId="190D8E97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14:paraId="382403E2" w14:textId="475FBB91" w:rsidR="00CC237B" w:rsidRDefault="006D1AA6" w:rsidP="00CC23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B6204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3D477B96" w14:textId="77777777" w:rsidR="007B6204" w:rsidRPr="007B6204" w:rsidRDefault="007B6204" w:rsidP="00CC23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6"/>
        <w:gridCol w:w="4619"/>
      </w:tblGrid>
      <w:tr w:rsidR="00CC237B" w:rsidRPr="00CC237B" w14:paraId="02A90C68" w14:textId="77777777" w:rsidTr="00810053">
        <w:tc>
          <w:tcPr>
            <w:tcW w:w="5069" w:type="dxa"/>
          </w:tcPr>
          <w:p w14:paraId="544E69B5" w14:textId="2DA33C39" w:rsidR="00CC237B" w:rsidRDefault="00200CD0" w:rsidP="007B62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29.09.2021 год № 6-156</w:t>
            </w:r>
          </w:p>
          <w:p w14:paraId="58B5C473" w14:textId="5F3A19B9" w:rsidR="007B6204" w:rsidRPr="00CC237B" w:rsidRDefault="007B6204" w:rsidP="007B62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Жирятино</w:t>
            </w:r>
          </w:p>
        </w:tc>
        <w:tc>
          <w:tcPr>
            <w:tcW w:w="5069" w:type="dxa"/>
          </w:tcPr>
          <w:p w14:paraId="503E5754" w14:textId="551A4644" w:rsidR="00CC237B" w:rsidRPr="00CC237B" w:rsidRDefault="00CC237B" w:rsidP="00CC2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C237B" w:rsidRPr="00CC237B" w14:paraId="51067075" w14:textId="77777777" w:rsidTr="00810053">
        <w:tc>
          <w:tcPr>
            <w:tcW w:w="5069" w:type="dxa"/>
          </w:tcPr>
          <w:p w14:paraId="01AF70CC" w14:textId="77777777" w:rsidR="00CC237B" w:rsidRPr="00CC237B" w:rsidRDefault="00CC237B" w:rsidP="00CC237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14:paraId="42870638" w14:textId="77777777" w:rsidR="00CC237B" w:rsidRPr="00CC237B" w:rsidRDefault="00CC237B" w:rsidP="00CC2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F150860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p w14:paraId="64EF3CD7" w14:textId="77777777" w:rsidR="00CC237B" w:rsidRPr="00CC237B" w:rsidRDefault="00CC237B" w:rsidP="00CC237B">
      <w:pPr>
        <w:spacing w:after="0" w:line="240" w:lineRule="auto"/>
        <w:rPr>
          <w:rFonts w:ascii="Times New Roman" w:eastAsia="Calibri" w:hAnsi="Times New Roman"/>
          <w:sz w:val="14"/>
          <w:szCs w:val="3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CC237B" w:rsidRPr="00CC237B" w14:paraId="4FD08C39" w14:textId="77777777" w:rsidTr="00810053">
        <w:tc>
          <w:tcPr>
            <w:tcW w:w="4645" w:type="dxa"/>
          </w:tcPr>
          <w:p w14:paraId="6CD10BBF" w14:textId="38C894AA" w:rsid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bookmarkStart w:id="1" w:name="_Hlk81312427"/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Об утверждении Положения о муниципальном </w:t>
            </w:r>
            <w:r>
              <w:rPr>
                <w:rFonts w:ascii="Times New Roman" w:eastAsia="Calibri" w:hAnsi="Times New Roman"/>
                <w:sz w:val="28"/>
                <w:lang w:eastAsia="en-US"/>
              </w:rPr>
              <w:t>жилищном</w:t>
            </w:r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 контроле на территории </w:t>
            </w:r>
            <w:r w:rsidR="00ED478B">
              <w:rPr>
                <w:rFonts w:ascii="Times New Roman" w:eastAsia="Calibri" w:hAnsi="Times New Roman"/>
                <w:sz w:val="28"/>
                <w:lang w:eastAsia="en-US"/>
              </w:rPr>
              <w:t>Жирятинского района</w:t>
            </w:r>
            <w:r w:rsidR="00FA0727">
              <w:rPr>
                <w:rFonts w:ascii="Times New Roman" w:eastAsia="Calibri" w:hAnsi="Times New Roman"/>
                <w:sz w:val="28"/>
                <w:lang w:eastAsia="en-US"/>
              </w:rPr>
              <w:t xml:space="preserve"> </w:t>
            </w:r>
            <w:r w:rsidRPr="00CC237B">
              <w:rPr>
                <w:rFonts w:ascii="Times New Roman" w:eastAsia="Calibri" w:hAnsi="Times New Roman"/>
                <w:sz w:val="28"/>
                <w:lang w:eastAsia="en-US"/>
              </w:rPr>
              <w:t xml:space="preserve">  </w:t>
            </w:r>
            <w:bookmarkEnd w:id="1"/>
          </w:p>
          <w:p w14:paraId="1FE9465E" w14:textId="77777777" w:rsid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14:paraId="48FDE896" w14:textId="2ABC9693" w:rsidR="00CC237B" w:rsidRPr="00CC237B" w:rsidRDefault="00CC237B" w:rsidP="00CC237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11EEE0F0" w14:textId="77777777" w:rsidR="00103EDA" w:rsidRDefault="00CC237B" w:rsidP="00103E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="00103EDA">
        <w:rPr>
          <w:rFonts w:ascii="Times New Roman" w:eastAsia="Calibri" w:hAnsi="Times New Roman"/>
          <w:sz w:val="28"/>
          <w:szCs w:val="20"/>
          <w:lang w:eastAsia="en-US"/>
        </w:rPr>
        <w:t xml:space="preserve"> Уставом Жирятинского района 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>Жирятинский</w:t>
      </w:r>
      <w:r w:rsidR="006D1AA6">
        <w:rPr>
          <w:rFonts w:ascii="Times New Roman" w:eastAsia="Calibri" w:hAnsi="Times New Roman"/>
          <w:sz w:val="28"/>
          <w:szCs w:val="28"/>
          <w:lang w:eastAsia="en-US"/>
        </w:rPr>
        <w:t xml:space="preserve"> районный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 Совет народных депутатов </w:t>
      </w:r>
    </w:p>
    <w:p w14:paraId="46345F76" w14:textId="77777777" w:rsidR="00103EDA" w:rsidRDefault="00103EDA" w:rsidP="00103E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56ED2C" w14:textId="0770770D" w:rsidR="00CC237B" w:rsidRDefault="00103EDA" w:rsidP="00103E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CC237B" w:rsidRPr="00CC237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093DB82" w14:textId="77777777" w:rsidR="00103EDA" w:rsidRPr="00CC237B" w:rsidRDefault="00103EDA" w:rsidP="00103E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D5891A" w14:textId="732F5982" w:rsidR="00CC237B" w:rsidRDefault="00CC237B" w:rsidP="00ED47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37B">
        <w:rPr>
          <w:rFonts w:ascii="Times New Roman" w:eastAsia="Calibri" w:hAnsi="Times New Roman"/>
          <w:sz w:val="28"/>
          <w:szCs w:val="28"/>
          <w:lang w:eastAsia="en-US"/>
        </w:rPr>
        <w:t>1. Утвердить Положение о муниципальном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жилищном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 контроле на </w:t>
      </w:r>
      <w:r w:rsidR="00103EDA" w:rsidRPr="00CC237B">
        <w:rPr>
          <w:rFonts w:ascii="Times New Roman" w:eastAsia="Calibri" w:hAnsi="Times New Roman"/>
          <w:sz w:val="28"/>
          <w:szCs w:val="28"/>
          <w:lang w:eastAsia="en-US"/>
        </w:rPr>
        <w:t>территории Жирятинского</w:t>
      </w:r>
      <w:r w:rsidR="00103EDA">
        <w:rPr>
          <w:rFonts w:ascii="Times New Roman" w:eastAsia="Calibri" w:hAnsi="Times New Roman"/>
          <w:sz w:val="28"/>
          <w:lang w:eastAsia="en-US"/>
        </w:rPr>
        <w:t xml:space="preserve"> района</w:t>
      </w:r>
      <w:r w:rsidR="00FA0727">
        <w:rPr>
          <w:rFonts w:ascii="Times New Roman" w:eastAsia="Calibri" w:hAnsi="Times New Roman"/>
          <w:sz w:val="28"/>
          <w:lang w:eastAsia="en-US"/>
        </w:rPr>
        <w:t xml:space="preserve"> 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</w:t>
      </w:r>
      <w:r w:rsidR="003E402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A89C509" w14:textId="77777777" w:rsidR="00103EDA" w:rsidRPr="003E4020" w:rsidRDefault="00103EDA" w:rsidP="00ED47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</w:p>
    <w:p w14:paraId="6305DB15" w14:textId="77777777" w:rsidR="006D1AA6" w:rsidRPr="006D1AA6" w:rsidRDefault="006D1AA6" w:rsidP="006D1AA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6"/>
          <w:szCs w:val="28"/>
          <w:lang w:eastAsia="en-US"/>
        </w:rPr>
      </w:pPr>
    </w:p>
    <w:p w14:paraId="2C3AC34D" w14:textId="77777777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6563247B" w14:textId="77777777" w:rsid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1258F15E" w14:textId="77777777" w:rsidR="00103EDA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793069CD" w14:textId="77777777" w:rsidR="00103EDA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57E8B0" w14:textId="77777777" w:rsidR="00103EDA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348694A9" w14:textId="77777777" w:rsidR="00103EDA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2A01E060" w14:textId="77777777" w:rsidR="00103EDA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25099992" w14:textId="77777777" w:rsidR="00103EDA" w:rsidRPr="00CC237B" w:rsidRDefault="00103EDA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277B75C6" w14:textId="77777777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466206C5" w14:textId="7C552F95" w:rsidR="00CC237B" w:rsidRPr="00CC237B" w:rsidRDefault="00CC237B" w:rsidP="00CC237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Глава Жирятинского района                        </w:t>
      </w:r>
      <w:r w:rsidR="00103ED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CC237B">
        <w:rPr>
          <w:rFonts w:ascii="Times New Roman" w:eastAsia="Calibri" w:hAnsi="Times New Roman"/>
          <w:sz w:val="28"/>
          <w:szCs w:val="28"/>
          <w:lang w:eastAsia="en-US"/>
        </w:rPr>
        <w:t xml:space="preserve">   С.В.Лагеева</w:t>
      </w:r>
    </w:p>
    <w:p w14:paraId="39AA853D" w14:textId="77777777" w:rsidR="00CC237B" w:rsidRPr="00CC237B" w:rsidRDefault="00CC237B" w:rsidP="00CC2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  <w:lang w:eastAsia="en-US"/>
        </w:rPr>
      </w:pPr>
    </w:p>
    <w:p w14:paraId="0EA0365C" w14:textId="4DFD6F0F" w:rsidR="00CC237B" w:rsidRPr="00CC237B" w:rsidRDefault="00CC237B" w:rsidP="00CC237B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8"/>
          <w:lang w:eastAsia="en-US"/>
        </w:rPr>
      </w:pPr>
    </w:p>
    <w:p w14:paraId="33521E1F" w14:textId="77777777" w:rsidR="00CC237B" w:rsidRPr="00CC237B" w:rsidRDefault="00CC237B" w:rsidP="00CC237B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14:paraId="705A55AA" w14:textId="77777777" w:rsidR="00CC237B" w:rsidRPr="00CC237B" w:rsidRDefault="00CC237B" w:rsidP="00CC237B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8"/>
          <w:lang w:eastAsia="en-US"/>
        </w:rPr>
      </w:pPr>
    </w:p>
    <w:p w14:paraId="0C8B610B" w14:textId="777777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32D06C83" w14:textId="597BE377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00D22639" w14:textId="191111F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3EEA8ECA" w14:textId="4774B5DC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63718C3E" w14:textId="161DFFC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17E9C27F" w14:textId="7DD72FC4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435063CB" w14:textId="7E114AAB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786A7FD9" w14:textId="28B7A03E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278B4078" w14:textId="2434FC2F" w:rsidR="00CC237B" w:rsidRDefault="00CC237B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6959A5BC" w14:textId="77777777" w:rsidR="006D1AA6" w:rsidRDefault="006D1AA6" w:rsidP="00101FE0">
      <w:pPr>
        <w:pStyle w:val="ConsPlusNormal"/>
        <w:ind w:firstLine="540"/>
        <w:jc w:val="right"/>
        <w:outlineLvl w:val="0"/>
        <w:rPr>
          <w:b/>
          <w:bCs/>
          <w:color w:val="FF0000"/>
        </w:rPr>
      </w:pPr>
    </w:p>
    <w:p w14:paraId="1DAD8C4C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14:paraId="3E170ED0" w14:textId="77777777" w:rsidR="008B0D6C" w:rsidRPr="006D1AA6" w:rsidRDefault="006D1AA6" w:rsidP="008B0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Жирятинского </w:t>
      </w:r>
      <w:r w:rsidR="008B0D6C" w:rsidRPr="006D1AA6">
        <w:rPr>
          <w:rFonts w:ascii="Times New Roman" w:eastAsia="Calibri" w:hAnsi="Times New Roman"/>
          <w:sz w:val="24"/>
          <w:szCs w:val="24"/>
          <w:lang w:eastAsia="en-US"/>
        </w:rPr>
        <w:t>районного Совета</w:t>
      </w:r>
    </w:p>
    <w:p w14:paraId="50474A4A" w14:textId="77777777" w:rsidR="008B0D6C" w:rsidRPr="006D1AA6" w:rsidRDefault="008B0D6C" w:rsidP="008B0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1AA6">
        <w:rPr>
          <w:rFonts w:ascii="Times New Roman" w:eastAsia="Calibri" w:hAnsi="Times New Roman"/>
          <w:sz w:val="24"/>
          <w:szCs w:val="24"/>
          <w:lang w:eastAsia="en-US"/>
        </w:rPr>
        <w:t xml:space="preserve">народных депутатов  </w:t>
      </w:r>
    </w:p>
    <w:p w14:paraId="0AE7A2B7" w14:textId="3735EA92" w:rsidR="006D1AA6" w:rsidRPr="006D1AA6" w:rsidRDefault="00200CD0" w:rsidP="008B0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29.09.2021 года № 6-156</w:t>
      </w:r>
    </w:p>
    <w:p w14:paraId="7359ED71" w14:textId="77777777" w:rsidR="006D1AA6" w:rsidRPr="006D1AA6" w:rsidRDefault="006D1AA6" w:rsidP="006D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0"/>
          <w:lang w:eastAsia="en-US"/>
        </w:rPr>
      </w:pPr>
    </w:p>
    <w:p w14:paraId="0152A2A9" w14:textId="77777777" w:rsidR="00B45FC3" w:rsidRPr="00101FE0" w:rsidRDefault="00B45FC3" w:rsidP="00101FE0">
      <w:pPr>
        <w:pStyle w:val="ConsPlusNormal"/>
        <w:ind w:firstLine="540"/>
        <w:jc w:val="right"/>
        <w:outlineLvl w:val="0"/>
        <w:rPr>
          <w:b/>
          <w:bCs/>
        </w:rPr>
      </w:pPr>
    </w:p>
    <w:p w14:paraId="5A36EDC2" w14:textId="77777777" w:rsidR="00101FE0" w:rsidRPr="00F2128A" w:rsidRDefault="00101FE0" w:rsidP="00101FE0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bookmarkStart w:id="2" w:name="Par33"/>
      <w:bookmarkEnd w:id="2"/>
      <w:r>
        <w:rPr>
          <w:rFonts w:ascii="Times New Roman" w:hAnsi="Times New Roman"/>
          <w:noProof/>
          <w:sz w:val="28"/>
          <w:szCs w:val="28"/>
        </w:rPr>
        <w:t>ПОЛОЖЕНИЕ</w:t>
      </w:r>
    </w:p>
    <w:p w14:paraId="084C0672" w14:textId="77777777" w:rsidR="00101FE0" w:rsidRDefault="00101FE0" w:rsidP="00101FE0">
      <w:pPr>
        <w:pStyle w:val="ConsPlusTitle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 муниципальном жилищном контроле на территории</w:t>
      </w:r>
    </w:p>
    <w:p w14:paraId="679FEF9F" w14:textId="683CFDEA" w:rsidR="00101FE0" w:rsidRPr="00F2128A" w:rsidRDefault="00101FE0" w:rsidP="00101F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Жирятинского  района</w:t>
      </w:r>
    </w:p>
    <w:p w14:paraId="7DB8870B" w14:textId="77777777" w:rsidR="00101FE0" w:rsidRPr="00F2128A" w:rsidRDefault="00101FE0" w:rsidP="00101F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B219A7F" w14:textId="77777777" w:rsidR="00101FE0" w:rsidRPr="008B0D6C" w:rsidRDefault="00305CD4" w:rsidP="00B86888">
      <w:pPr>
        <w:tabs>
          <w:tab w:val="left" w:pos="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b/>
          <w:sz w:val="28"/>
          <w:szCs w:val="28"/>
        </w:rPr>
        <w:t xml:space="preserve">1. </w:t>
      </w:r>
      <w:r w:rsidR="00101FE0" w:rsidRPr="008B0D6C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14:paraId="4330CA63" w14:textId="41C228D9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</w:t>
      </w:r>
      <w:r w:rsidR="00101FE0">
        <w:t xml:space="preserve"> 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муниципальном жилищном контроле (далее- Положение) устанавливает порядок организации и осуществления муниципального жилищного контроля на территории Жирятинского района.</w:t>
      </w:r>
    </w:p>
    <w:p w14:paraId="41D1000C" w14:textId="77777777" w:rsidR="00B86888" w:rsidRPr="00B86888" w:rsidRDefault="008B6B86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888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9FB9C29" w14:textId="6FB7F1D9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2. Муниципальный жилищный контроль (далее – муниципальный контроль) на территории Жирятинского</w:t>
      </w:r>
      <w:r w:rsidR="00463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осуществляется администрацией Жирятинского района (далее – 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онтрольный орган).</w:t>
      </w:r>
    </w:p>
    <w:p w14:paraId="3C4F4492" w14:textId="1CAE9D66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3. Должностными лицами</w:t>
      </w:r>
      <w:r w:rsidRPr="00B86888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Контрольного органа, уполномоченными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принятие решения о проведении контрольного мероприятия, являются </w:t>
      </w:r>
      <w:r w:rsidR="003E4020">
        <w:rPr>
          <w:rFonts w:ascii="Times New Roman" w:hAnsi="Times New Roman" w:cs="Times New Roman"/>
          <w:b w:val="0"/>
          <w:bCs w:val="0"/>
          <w:sz w:val="28"/>
          <w:szCs w:val="28"/>
        </w:rPr>
        <w:t>другие лица уполномоченные главой администрации района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руководителя Контрольного органа (далее – уполномоченные должностные лица Контрольного органа). </w:t>
      </w:r>
    </w:p>
    <w:p w14:paraId="4806576D" w14:textId="77777777" w:rsidR="00B86888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4. Должностн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осуществлении муниципального контроля реализу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права и 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обязанности, соблюда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т ограничения и запреты, установленные Федеральным законом от 31.07.2021 №248-ФЗ «О государственном контроле (надзоре) и муниципальном контроле в Российской Федерации» (далее – Федеральный закон №248-ФЗ), а также Жилищным кодексом Российской Федерации.</w:t>
      </w:r>
    </w:p>
    <w:p w14:paraId="3654C7E4" w14:textId="77777777" w:rsidR="00101FE0" w:rsidRPr="00B86888" w:rsidRDefault="00B86888" w:rsidP="00B8688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45FC3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01FE0"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  <w:r w:rsidR="00101FE0" w:rsidRPr="00B86888">
        <w:rPr>
          <w:b w:val="0"/>
          <w:bCs w:val="0"/>
          <w:sz w:val="28"/>
          <w:szCs w:val="28"/>
        </w:rPr>
        <w:t xml:space="preserve"> </w:t>
      </w:r>
    </w:p>
    <w:p w14:paraId="6D8540C1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</w:t>
      </w:r>
      <w:r w:rsidRPr="00E43936">
        <w:rPr>
          <w:sz w:val="28"/>
          <w:szCs w:val="28"/>
        </w:rPr>
        <w:lastRenderedPageBreak/>
        <w:t xml:space="preserve">многоквартирном доме, порядку осуществления перепланировки и (или) переустройства помещений в многоквартирном доме; </w:t>
      </w:r>
    </w:p>
    <w:p w14:paraId="2C121E88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2) требований к формированию фондов капитального ремонта; </w:t>
      </w:r>
    </w:p>
    <w:p w14:paraId="4E2A08F8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3936">
        <w:rPr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DA6E976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393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75725C4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75509822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2FE93894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212C52B8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C6E253A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6896E760" w14:textId="77777777" w:rsidR="00101FE0" w:rsidRPr="00E43936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14:paraId="00374EC2" w14:textId="77777777" w:rsidR="00101FE0" w:rsidRDefault="00101FE0" w:rsidP="00101FE0">
      <w:pPr>
        <w:pStyle w:val="Default"/>
        <w:jc w:val="both"/>
        <w:rPr>
          <w:sz w:val="28"/>
          <w:szCs w:val="28"/>
        </w:rPr>
      </w:pPr>
      <w:r w:rsidRPr="00E43936">
        <w:rPr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</w:p>
    <w:p w14:paraId="64D505C6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5CD4">
        <w:rPr>
          <w:rFonts w:ascii="Times New Roman" w:hAnsi="Times New Roman"/>
          <w:sz w:val="28"/>
          <w:szCs w:val="28"/>
        </w:rPr>
        <w:t>1.</w:t>
      </w:r>
      <w:r w:rsidR="00B868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48F1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5B4B5798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D1E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8F1">
        <w:rPr>
          <w:rFonts w:ascii="Times New Roman" w:hAnsi="Times New Roman"/>
          <w:sz w:val="28"/>
          <w:szCs w:val="28"/>
        </w:rPr>
        <w:t>В соответствии с частью 2 статьи 61</w:t>
      </w:r>
      <w:r w:rsidR="008B6B86">
        <w:rPr>
          <w:rFonts w:ascii="Times New Roman" w:hAnsi="Times New Roman"/>
          <w:sz w:val="28"/>
          <w:szCs w:val="28"/>
        </w:rPr>
        <w:t xml:space="preserve"> </w:t>
      </w:r>
      <w:r w:rsidRPr="00F148F1">
        <w:rPr>
          <w:rFonts w:ascii="Times New Roman" w:hAnsi="Times New Roman"/>
          <w:sz w:val="28"/>
          <w:szCs w:val="28"/>
        </w:rPr>
        <w:t>Федерального закона</w:t>
      </w:r>
      <w:r w:rsidR="008B6B86">
        <w:rPr>
          <w:rFonts w:ascii="Times New Roman" w:hAnsi="Times New Roman"/>
          <w:sz w:val="28"/>
          <w:szCs w:val="28"/>
        </w:rPr>
        <w:t xml:space="preserve"> №248 -ФЗ</w:t>
      </w:r>
      <w:r w:rsidRPr="00F148F1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14:paraId="746C4233" w14:textId="77777777" w:rsidR="00101FE0" w:rsidRPr="00F148F1" w:rsidRDefault="00101FE0" w:rsidP="008B6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5CD4">
        <w:rPr>
          <w:rFonts w:ascii="Times New Roman" w:hAnsi="Times New Roman"/>
          <w:sz w:val="28"/>
          <w:szCs w:val="28"/>
        </w:rPr>
        <w:t>1.</w:t>
      </w:r>
      <w:r w:rsidR="00B868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48F1">
        <w:rPr>
          <w:rFonts w:ascii="Times New Roman" w:hAnsi="Times New Roman"/>
          <w:sz w:val="28"/>
          <w:szCs w:val="28"/>
        </w:rPr>
        <w:t xml:space="preserve">В соответствии с частью 3 статьи 66 Федерального закона </w:t>
      </w:r>
      <w:r w:rsidR="008B6B86">
        <w:rPr>
          <w:rFonts w:ascii="Times New Roman" w:hAnsi="Times New Roman"/>
          <w:sz w:val="28"/>
          <w:szCs w:val="28"/>
        </w:rPr>
        <w:t xml:space="preserve">№248-ФЗ </w:t>
      </w:r>
      <w:r w:rsidRPr="00F148F1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14:paraId="78349283" w14:textId="77777777" w:rsidR="00B86888" w:rsidRPr="00B86888" w:rsidRDefault="00B86888" w:rsidP="008B6B8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05CD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8. Объектами муниципального контроля являются:</w:t>
      </w:r>
    </w:p>
    <w:p w14:paraId="13E5B2B0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E04D098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49C33C12" w14:textId="77777777" w:rsidR="00B86888" w:rsidRPr="00B86888" w:rsidRDefault="00B86888" w:rsidP="008B6B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888">
        <w:rPr>
          <w:rFonts w:ascii="Times New Roman" w:hAnsi="Times New Roman" w:cs="Times New Roman"/>
          <w:b w:val="0"/>
          <w:bCs w:val="0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61E46B42" w14:textId="06A370C4" w:rsidR="00AD7EE8" w:rsidRPr="00AD7EE8" w:rsidRDefault="00AD7EE8" w:rsidP="00AD7EE8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bookmarkStart w:id="3" w:name="_Hlk80882976"/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  1.8.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До 31 декабря 2023 года администрация </w:t>
      </w:r>
      <w:r w:rsidRPr="00AD7EE8">
        <w:rPr>
          <w:rFonts w:ascii="Times New Roman" w:eastAsia="Calibri" w:hAnsi="Times New Roman"/>
          <w:sz w:val="28"/>
          <w:lang w:eastAsia="en-US"/>
        </w:rPr>
        <w:t xml:space="preserve">Жирятинского  района </w:t>
      </w:r>
      <w:r w:rsidRPr="00AD7E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готовит в ходе осуществления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документы, информирует контролируемых лиц о совершаемых должностными лицами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действиях и принимаемых решениях, обменивается документами и сведениями с контролируемыми лицами на бумажном носителе</w:t>
      </w:r>
      <w:bookmarkEnd w:id="3"/>
      <w:r w:rsidRPr="00AD7EE8">
        <w:rPr>
          <w:rFonts w:ascii="Times New Roman" w:eastAsia="Calibri" w:hAnsi="Times New Roman"/>
          <w:sz w:val="28"/>
          <w:szCs w:val="20"/>
          <w:lang w:eastAsia="en-US"/>
        </w:rPr>
        <w:t>.</w:t>
      </w:r>
    </w:p>
    <w:p w14:paraId="12F3B253" w14:textId="5228C260" w:rsidR="00AD7EE8" w:rsidRPr="00AD7EE8" w:rsidRDefault="00AD7EE8" w:rsidP="00AD7E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0"/>
          <w:lang w:eastAsia="en-US"/>
        </w:rPr>
      </w:pPr>
      <w:r w:rsidRPr="00AD7EE8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Формы документов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составляемые и используемые при осуществлении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 xml:space="preserve"> контроля на территории </w:t>
      </w:r>
      <w:r w:rsidRPr="00AD7EE8">
        <w:rPr>
          <w:rFonts w:ascii="Times New Roman" w:eastAsia="Calibri" w:hAnsi="Times New Roman"/>
          <w:sz w:val="28"/>
          <w:lang w:eastAsia="en-US"/>
        </w:rPr>
        <w:t>Жирятинского  района</w:t>
      </w:r>
      <w:r w:rsidR="00FA0727">
        <w:rPr>
          <w:rFonts w:ascii="Times New Roman" w:eastAsia="Calibri" w:hAnsi="Times New Roman"/>
          <w:sz w:val="28"/>
          <w:lang w:eastAsia="en-US"/>
        </w:rPr>
        <w:t xml:space="preserve"> </w:t>
      </w:r>
      <w:r w:rsidRPr="00AD7EE8">
        <w:rPr>
          <w:rFonts w:ascii="Times New Roman" w:eastAsia="Calibri" w:hAnsi="Times New Roman"/>
          <w:bCs/>
          <w:sz w:val="28"/>
          <w:szCs w:val="20"/>
          <w:lang w:eastAsia="en-US"/>
        </w:rPr>
        <w:t>утверждены Приказом Министерства экономического развития Российской Федерации  № 151 от 31.03.2021г.</w:t>
      </w:r>
    </w:p>
    <w:p w14:paraId="2A0CCA7C" w14:textId="77777777" w:rsidR="00101FE0" w:rsidRPr="00377003" w:rsidRDefault="00101FE0" w:rsidP="00305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0B097" w14:textId="77777777" w:rsidR="00101FE0" w:rsidRDefault="00305CD4" w:rsidP="00101FE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01FE0">
        <w:rPr>
          <w:b/>
          <w:sz w:val="28"/>
          <w:szCs w:val="28"/>
        </w:rPr>
        <w:t xml:space="preserve">Профилактические мероприятия в рамках осуществления муниципального жилищного контроля </w:t>
      </w:r>
    </w:p>
    <w:p w14:paraId="46437DE0" w14:textId="77777777" w:rsidR="00101FE0" w:rsidRDefault="00101FE0" w:rsidP="00101FE0">
      <w:pPr>
        <w:pStyle w:val="a3"/>
        <w:ind w:left="0"/>
        <w:jc w:val="center"/>
        <w:rPr>
          <w:b/>
          <w:bCs/>
          <w:sz w:val="28"/>
          <w:szCs w:val="28"/>
        </w:rPr>
      </w:pPr>
    </w:p>
    <w:p w14:paraId="74E8C1A4" w14:textId="77777777" w:rsidR="00CC36C4" w:rsidRPr="00CC36C4" w:rsidRDefault="00305CD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101FE0">
        <w:rPr>
          <w:rFonts w:ascii="Times New Roman" w:hAnsi="Times New Roman"/>
          <w:bCs/>
          <w:sz w:val="28"/>
          <w:szCs w:val="28"/>
        </w:rPr>
        <w:t xml:space="preserve">. </w:t>
      </w:r>
      <w:r w:rsidR="00CC36C4" w:rsidRPr="00CC36C4">
        <w:rPr>
          <w:rFonts w:ascii="Times New Roman" w:eastAsia="Calibri" w:hAnsi="Times New Roman"/>
          <w:sz w:val="28"/>
          <w:szCs w:val="20"/>
          <w:lang w:eastAsia="en-US"/>
        </w:rPr>
        <w:t>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059A11F" w14:textId="77777777" w:rsidR="00CC36C4" w:rsidRPr="00CC36C4" w:rsidRDefault="00CC36C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39854E80" w14:textId="25186ED7" w:rsidR="00CC36C4" w:rsidRPr="00CC36C4" w:rsidRDefault="00CC36C4" w:rsidP="00CC36C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CC36C4">
        <w:rPr>
          <w:rFonts w:ascii="Times New Roman" w:eastAsia="Calibri" w:hAnsi="Times New Roman"/>
          <w:sz w:val="28"/>
          <w:szCs w:val="20"/>
          <w:lang w:eastAsia="en-US"/>
        </w:rPr>
        <w:tab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распоряжением администрации</w:t>
      </w:r>
      <w:r w:rsidRPr="00CC36C4">
        <w:rPr>
          <w:rFonts w:ascii="Times New Roman" w:eastAsia="Calibri" w:hAnsi="Times New Roman"/>
          <w:sz w:val="28"/>
          <w:lang w:eastAsia="en-US"/>
        </w:rPr>
        <w:t xml:space="preserve"> Жирятинского  района</w:t>
      </w:r>
      <w:r w:rsidR="00FA0727">
        <w:rPr>
          <w:rFonts w:ascii="Times New Roman" w:eastAsia="Calibri" w:hAnsi="Times New Roman"/>
          <w:sz w:val="28"/>
          <w:lang w:eastAsia="en-US"/>
        </w:rPr>
        <w:t>,</w:t>
      </w:r>
      <w:r w:rsidRPr="00CC36C4">
        <w:rPr>
          <w:rFonts w:ascii="Times New Roman" w:eastAsia="Calibri" w:hAnsi="Times New Roman"/>
          <w:sz w:val="28"/>
          <w:szCs w:val="20"/>
          <w:lang w:eastAsia="en-US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 </w:t>
      </w:r>
    </w:p>
    <w:p w14:paraId="2640DF3B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CF50FD">
        <w:rPr>
          <w:rFonts w:ascii="Times New Roman" w:hAnsi="Times New Roman"/>
          <w:bCs/>
          <w:sz w:val="28"/>
          <w:szCs w:val="28"/>
        </w:rPr>
        <w:t>могут проводиться следующие виды профилактических мероприятий:</w:t>
      </w:r>
    </w:p>
    <w:p w14:paraId="21C0A0A5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а) информирование;</w:t>
      </w:r>
    </w:p>
    <w:p w14:paraId="75DF94FB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r w:rsidRPr="00CF50FD">
        <w:rPr>
          <w:rFonts w:ascii="Times New Roman" w:hAnsi="Times New Roman"/>
          <w:bCs/>
          <w:sz w:val="28"/>
          <w:szCs w:val="28"/>
        </w:rPr>
        <w:t>обобщение правоприменительной практики;</w:t>
      </w:r>
    </w:p>
    <w:p w14:paraId="1D63667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объявление предостережения;</w:t>
      </w:r>
    </w:p>
    <w:p w14:paraId="095F5BE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консультирование;</w:t>
      </w:r>
    </w:p>
    <w:p w14:paraId="2A561B0B" w14:textId="77777777" w:rsidR="00101FE0" w:rsidRDefault="00101FE0" w:rsidP="0030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профилактический визит.</w:t>
      </w:r>
    </w:p>
    <w:p w14:paraId="44583236" w14:textId="54C9B8E4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01FE0">
        <w:rPr>
          <w:rFonts w:ascii="Times New Roman" w:hAnsi="Times New Roman"/>
          <w:sz w:val="28"/>
          <w:szCs w:val="28"/>
        </w:rPr>
        <w:t xml:space="preserve">. Информирование осуществляется посредством размещения соответствующих сведений на официальном сайте </w:t>
      </w:r>
      <w:r w:rsidR="006D1E56">
        <w:rPr>
          <w:rFonts w:ascii="Times New Roman" w:hAnsi="Times New Roman"/>
          <w:sz w:val="28"/>
          <w:szCs w:val="28"/>
        </w:rPr>
        <w:t>а</w:t>
      </w:r>
      <w:r w:rsidR="00101FE0">
        <w:rPr>
          <w:rFonts w:ascii="Times New Roman" w:hAnsi="Times New Roman"/>
          <w:sz w:val="28"/>
          <w:szCs w:val="28"/>
        </w:rPr>
        <w:t>дминистрации Жирятинского</w:t>
      </w:r>
      <w:r w:rsidR="00FA0727">
        <w:rPr>
          <w:rFonts w:ascii="Times New Roman" w:hAnsi="Times New Roman"/>
          <w:sz w:val="28"/>
          <w:szCs w:val="28"/>
        </w:rPr>
        <w:t xml:space="preserve"> </w:t>
      </w:r>
      <w:r w:rsidR="00101FE0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 (далее – сеть «Интернет»), в средствах массовой информации и в иных формах.</w:t>
      </w:r>
    </w:p>
    <w:p w14:paraId="068B2AD2" w14:textId="3560E68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 размещает и поддерживает в актуальном состоянии на своем официальном сайте в сети «Интернет»:</w:t>
      </w:r>
    </w:p>
    <w:p w14:paraId="23F66EAA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регионального государственного жилищного надзора;</w:t>
      </w:r>
    </w:p>
    <w:p w14:paraId="4000485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14:paraId="65E3667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требований;</w:t>
      </w:r>
    </w:p>
    <w:p w14:paraId="5FDE42DC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6CB7E024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D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</w:t>
      </w:r>
      <w:r w:rsidRPr="0095680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9568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обязательных требованиях в Российской Федерации»;</w:t>
      </w:r>
    </w:p>
    <w:p w14:paraId="651EA655" w14:textId="59C6F2B2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исчерпывающий перечень сведений, которые могут запрашиваться администрацией Жирятинского района у контролируемого лица;</w:t>
      </w:r>
    </w:p>
    <w:p w14:paraId="63E0026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14:paraId="23C8854E" w14:textId="405977C5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сведения о порядке досудебного обжалования решений </w:t>
      </w:r>
      <w:r w:rsidR="006D1E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sz w:val="28"/>
          <w:szCs w:val="28"/>
        </w:rPr>
        <w:t>Жирятинского района</w:t>
      </w:r>
      <w:r w:rsidRPr="00AA7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действий (бездействия) ее должностных лиц;</w:t>
      </w:r>
    </w:p>
    <w:p w14:paraId="5EAEC60B" w14:textId="220A3E8E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доклады, содержащие результаты обобщения правоприменительной практики</w:t>
      </w:r>
      <w:r w:rsidRPr="00AA7BEB">
        <w:rPr>
          <w:rFonts w:ascii="Times New Roman" w:hAnsi="Times New Roman"/>
          <w:sz w:val="28"/>
          <w:szCs w:val="28"/>
        </w:rPr>
        <w:t xml:space="preserve"> </w:t>
      </w:r>
      <w:r w:rsidR="006D1E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sz w:val="28"/>
          <w:szCs w:val="28"/>
        </w:rPr>
        <w:t>Жирятинского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71F0837D" w14:textId="77777777" w:rsidR="00101FE0" w:rsidRPr="004E0F9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E0F93">
        <w:rPr>
          <w:rFonts w:ascii="Times New Roman" w:hAnsi="Times New Roman"/>
          <w:sz w:val="28"/>
          <w:szCs w:val="28"/>
        </w:rPr>
        <w:t xml:space="preserve">) доклады о </w:t>
      </w:r>
      <w:r>
        <w:rPr>
          <w:rFonts w:ascii="Times New Roman" w:hAnsi="Times New Roman"/>
          <w:sz w:val="28"/>
          <w:szCs w:val="28"/>
        </w:rPr>
        <w:t>муниципальном жилищном контроле.</w:t>
      </w:r>
      <w:r w:rsidRPr="004E0F93">
        <w:rPr>
          <w:rFonts w:ascii="Times New Roman" w:hAnsi="Times New Roman"/>
          <w:sz w:val="28"/>
          <w:szCs w:val="28"/>
        </w:rPr>
        <w:t xml:space="preserve"> </w:t>
      </w:r>
    </w:p>
    <w:p w14:paraId="32F1370A" w14:textId="77777777" w:rsidR="00101FE0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иные сведения, предусмотренные нормативными правовыми актами Российской Федерации </w:t>
      </w:r>
    </w:p>
    <w:p w14:paraId="6AD9525F" w14:textId="7E0E99C9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6D1E56">
        <w:rPr>
          <w:rFonts w:ascii="Times New Roman" w:hAnsi="Times New Roman"/>
          <w:bCs/>
          <w:sz w:val="28"/>
          <w:szCs w:val="28"/>
        </w:rPr>
        <w:t>.</w:t>
      </w:r>
      <w:r w:rsidR="00101FE0" w:rsidRPr="001E1DF0">
        <w:rPr>
          <w:rFonts w:ascii="Times New Roman" w:hAnsi="Times New Roman"/>
          <w:bCs/>
          <w:sz w:val="28"/>
          <w:szCs w:val="28"/>
        </w:rPr>
        <w:t xml:space="preserve"> </w:t>
      </w:r>
      <w:r w:rsidR="00101FE0">
        <w:rPr>
          <w:rFonts w:ascii="Times New Roman" w:hAnsi="Times New Roman"/>
          <w:sz w:val="28"/>
          <w:szCs w:val="28"/>
        </w:rPr>
        <w:t xml:space="preserve">Администрация Жирятинского района ежегодно по итогам обобщения правоприменительной практики готовит доклад, содержащий результаты осуществления </w:t>
      </w:r>
      <w:r w:rsidR="00101FE0">
        <w:rPr>
          <w:rFonts w:ascii="Times New Roman" w:hAnsi="Times New Roman"/>
          <w:bCs/>
          <w:sz w:val="28"/>
          <w:szCs w:val="28"/>
        </w:rPr>
        <w:t>регионального муниципального жилищного контроля.</w:t>
      </w:r>
    </w:p>
    <w:p w14:paraId="2E39FB40" w14:textId="4635325B" w:rsidR="00101FE0" w:rsidRPr="00577FBB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1DF0">
        <w:rPr>
          <w:rFonts w:ascii="Times New Roman" w:hAnsi="Times New Roman"/>
          <w:bCs/>
          <w:sz w:val="28"/>
          <w:szCs w:val="28"/>
        </w:rPr>
        <w:t>Доклад</w:t>
      </w:r>
      <w:r w:rsidRPr="00CF50FD">
        <w:rPr>
          <w:rFonts w:ascii="Times New Roman" w:hAnsi="Times New Roman"/>
          <w:bCs/>
          <w:sz w:val="28"/>
          <w:szCs w:val="28"/>
        </w:rPr>
        <w:t xml:space="preserve"> по итогам обобщения правоприменительной практики по осуществлению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жилищного контроля утверждается распоряжением главы местного самоуправления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 xml:space="preserve">и размещается на официальном сайте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дминистрации Жирятинского района в сети «Интернет»</w:t>
      </w:r>
      <w:r w:rsidRPr="00CF50FD">
        <w:rPr>
          <w:rFonts w:ascii="Times New Roman" w:hAnsi="Times New Roman"/>
          <w:bCs/>
          <w:sz w:val="28"/>
          <w:szCs w:val="28"/>
        </w:rPr>
        <w:t xml:space="preserve"> в срок до 15 марта года, следующего за отчетным.</w:t>
      </w:r>
    </w:p>
    <w:p w14:paraId="0168A018" w14:textId="156EBC88" w:rsidR="00101FE0" w:rsidRPr="00D77FBB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01FE0" w:rsidRPr="00D34D3B">
        <w:rPr>
          <w:rFonts w:ascii="Times New Roman" w:hAnsi="Times New Roman"/>
          <w:sz w:val="28"/>
          <w:szCs w:val="28"/>
        </w:rPr>
        <w:t>. В</w:t>
      </w:r>
      <w:r w:rsidR="00101FE0" w:rsidRPr="004E0F93">
        <w:rPr>
          <w:rFonts w:ascii="Times New Roman" w:hAnsi="Times New Roman"/>
          <w:sz w:val="28"/>
          <w:szCs w:val="28"/>
        </w:rPr>
        <w:t xml:space="preserve"> случае наличия у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 w:rsidR="00101FE0"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="00101FE0" w:rsidRPr="004E0F93">
        <w:rPr>
          <w:rFonts w:ascii="Times New Roman" w:hAnsi="Times New Roman"/>
          <w:sz w:val="28"/>
          <w:szCs w:val="28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</w:r>
      <w:r w:rsidR="00101FE0" w:rsidRPr="00463583">
        <w:rPr>
          <w:rFonts w:ascii="Times New Roman" w:hAnsi="Times New Roman"/>
          <w:bCs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 w:rsidR="00101FE0"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="00101FE0" w:rsidRPr="004E0F93">
        <w:rPr>
          <w:rFonts w:ascii="Times New Roman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5D26407" w14:textId="54436FF2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Контролируемое лицо вправе в течение </w:t>
      </w:r>
      <w:r w:rsidR="00060CDC">
        <w:rPr>
          <w:rFonts w:ascii="Times New Roman" w:hAnsi="Times New Roman"/>
          <w:sz w:val="28"/>
          <w:szCs w:val="28"/>
        </w:rPr>
        <w:t>тридцати</w:t>
      </w:r>
      <w:r>
        <w:rPr>
          <w:rFonts w:ascii="Times New Roman" w:hAnsi="Times New Roman"/>
          <w:sz w:val="28"/>
          <w:szCs w:val="28"/>
        </w:rPr>
        <w:t xml:space="preserve"> дней с даты после получения предостережения о недопустимости нарушения обязательных требований подать в</w:t>
      </w:r>
      <w:r w:rsidRPr="00463583">
        <w:rPr>
          <w:rFonts w:ascii="Times New Roman" w:hAnsi="Times New Roman"/>
          <w:bCs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>
        <w:rPr>
          <w:rFonts w:ascii="Times New Roman" w:hAnsi="Times New Roman"/>
          <w:sz w:val="28"/>
          <w:szCs w:val="28"/>
        </w:rPr>
        <w:t>возражение в отношении указанного предостережения.</w:t>
      </w:r>
    </w:p>
    <w:p w14:paraId="135439F0" w14:textId="77777777" w:rsidR="00101FE0" w:rsidRPr="00F86061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Hlk81230007"/>
      <w:r>
        <w:rPr>
          <w:rFonts w:ascii="Times New Roman" w:hAnsi="Times New Roman"/>
          <w:sz w:val="28"/>
          <w:szCs w:val="28"/>
        </w:rPr>
        <w:t>В возражении контролируемым лицом указываются:</w:t>
      </w:r>
    </w:p>
    <w:p w14:paraId="213F5F8E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14:paraId="17417EA0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46A38C84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0B52719F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14:paraId="74DD8B78" w14:textId="3A2A6CC8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копии, либо в согласованный срок представить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D1E56">
        <w:rPr>
          <w:rFonts w:ascii="Times New Roman" w:hAnsi="Times New Roman"/>
          <w:bCs/>
          <w:sz w:val="28"/>
          <w:szCs w:val="28"/>
        </w:rPr>
        <w:t>Жирятинского района</w:t>
      </w:r>
      <w:r w:rsidRPr="008F461C">
        <w:rPr>
          <w:rFonts w:ascii="Times New Roman" w:hAnsi="Times New Roman"/>
          <w:sz w:val="28"/>
          <w:szCs w:val="28"/>
        </w:rPr>
        <w:t>.</w:t>
      </w:r>
    </w:p>
    <w:p w14:paraId="723C68F6" w14:textId="6D5E9C9F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61C">
        <w:rPr>
          <w:rFonts w:ascii="Times New Roman" w:hAnsi="Times New Roman"/>
          <w:sz w:val="28"/>
          <w:szCs w:val="28"/>
        </w:rPr>
        <w:t xml:space="preserve">Возражения направляются контролируемым лицом в бумажном виде почтовым отправлением в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9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электронной почты </w:t>
      </w:r>
      <w:r w:rsidR="006D1E5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14:paraId="129394A4" w14:textId="61AB6CB5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рассматривает возражения, по итогам рассмотрения, которого направляет в течение </w:t>
      </w:r>
      <w:r>
        <w:rPr>
          <w:rFonts w:ascii="Times New Roman" w:hAnsi="Times New Roman"/>
          <w:sz w:val="28"/>
          <w:szCs w:val="28"/>
        </w:rPr>
        <w:t>двадцати</w:t>
      </w:r>
      <w:r w:rsidRPr="008F461C">
        <w:rPr>
          <w:rFonts w:ascii="Times New Roman" w:hAnsi="Times New Roman"/>
          <w:sz w:val="28"/>
          <w:szCs w:val="28"/>
        </w:rPr>
        <w:t xml:space="preserve"> рабочих дней со дня получения возражений контролируемому лицу ответ в порядке, установленном </w:t>
      </w:r>
      <w:hyperlink r:id="rId10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  <w:bookmarkEnd w:id="4"/>
    </w:p>
    <w:p w14:paraId="42BA0103" w14:textId="087639CB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81230346"/>
      <w:r w:rsidRPr="00CF50FD">
        <w:rPr>
          <w:rFonts w:ascii="Times New Roman" w:hAnsi="Times New Roman"/>
          <w:bCs/>
          <w:sz w:val="28"/>
          <w:szCs w:val="28"/>
        </w:rPr>
        <w:t xml:space="preserve">При отсутствии возражений </w:t>
      </w:r>
      <w:r>
        <w:rPr>
          <w:rFonts w:ascii="Times New Roman" w:hAnsi="Times New Roman"/>
          <w:bCs/>
          <w:sz w:val="28"/>
          <w:szCs w:val="28"/>
        </w:rPr>
        <w:t xml:space="preserve">контролируемое лицо </w:t>
      </w:r>
      <w:r w:rsidRPr="00CF50FD">
        <w:rPr>
          <w:rFonts w:ascii="Times New Roman" w:hAnsi="Times New Roman"/>
          <w:bCs/>
          <w:sz w:val="28"/>
          <w:szCs w:val="28"/>
        </w:rPr>
        <w:t xml:space="preserve">в указанный в предостережении срок направляет в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CF50FD">
        <w:rPr>
          <w:rFonts w:ascii="Times New Roman" w:hAnsi="Times New Roman"/>
          <w:bCs/>
          <w:sz w:val="28"/>
          <w:szCs w:val="28"/>
        </w:rPr>
        <w:t>уведомление об исполнении предостережения.</w:t>
      </w:r>
    </w:p>
    <w:p w14:paraId="74C5BB16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 уведомлении об исполнении предостережения указываются:</w:t>
      </w:r>
    </w:p>
    <w:p w14:paraId="60A72384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lastRenderedPageBreak/>
        <w:t>а) наименование юридического лица, фамилия, имя, отчество (при наличии) индивидуального предпринимателя;</w:t>
      </w:r>
    </w:p>
    <w:p w14:paraId="070A67C8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353C1B8E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5DF9DD64" w14:textId="77777777" w:rsidR="00101FE0" w:rsidRPr="00CF50F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14:paraId="55AF381E" w14:textId="54050318" w:rsidR="00101FE0" w:rsidRPr="008F461C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FD">
        <w:rPr>
          <w:rFonts w:ascii="Times New Roman" w:hAnsi="Times New Roman"/>
          <w:bCs/>
          <w:sz w:val="28"/>
          <w:szCs w:val="28"/>
        </w:rPr>
        <w:t xml:space="preserve">Уведомление об исполнении предостережения направляется </w:t>
      </w:r>
      <w:r>
        <w:rPr>
          <w:rFonts w:ascii="Times New Roman" w:hAnsi="Times New Roman"/>
          <w:bCs/>
          <w:sz w:val="28"/>
          <w:szCs w:val="28"/>
        </w:rPr>
        <w:t xml:space="preserve">контролируемым лицом </w:t>
      </w:r>
      <w:r w:rsidRPr="00CF50FD">
        <w:rPr>
          <w:rFonts w:ascii="Times New Roman" w:hAnsi="Times New Roman"/>
          <w:bCs/>
          <w:sz w:val="28"/>
          <w:szCs w:val="28"/>
        </w:rPr>
        <w:t>в бумажном виде почтовым отправлением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 xml:space="preserve">либо в виде электронного документа, оформляемого в соответствии со </w:t>
      </w:r>
      <w:hyperlink r:id="rId11" w:history="1">
        <w:r w:rsidRPr="008F461C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F461C">
        <w:rPr>
          <w:rFonts w:ascii="Times New Roman" w:hAnsi="Times New Roman"/>
          <w:sz w:val="28"/>
          <w:szCs w:val="28"/>
        </w:rPr>
        <w:t xml:space="preserve"> Федерального закона № 248-ФЗ, на указанный в предостережении адрес эл</w:t>
      </w:r>
      <w:r>
        <w:rPr>
          <w:rFonts w:ascii="Times New Roman" w:hAnsi="Times New Roman"/>
          <w:sz w:val="28"/>
          <w:szCs w:val="28"/>
        </w:rPr>
        <w:t xml:space="preserve">ектронной почты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либо иными указанными в предостережении способами.</w:t>
      </w:r>
    </w:p>
    <w:p w14:paraId="3E08BB3A" w14:textId="5F5492EC" w:rsidR="00101FE0" w:rsidRDefault="00101FE0" w:rsidP="0057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Жирятинского района </w:t>
      </w:r>
      <w:r w:rsidRPr="008F461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учет объявленных предостережений о недопустимости нарушения обязательных требований и использу</w:t>
      </w:r>
      <w:r>
        <w:rPr>
          <w:rFonts w:ascii="Times New Roman" w:hAnsi="Times New Roman"/>
          <w:sz w:val="28"/>
          <w:szCs w:val="28"/>
        </w:rPr>
        <w:t>е</w:t>
      </w:r>
      <w:r w:rsidRPr="008F461C">
        <w:rPr>
          <w:rFonts w:ascii="Times New Roman" w:hAnsi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bookmarkEnd w:id="5"/>
    <w:p w14:paraId="70038239" w14:textId="4A955474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5CD4">
        <w:rPr>
          <w:rFonts w:ascii="Times New Roman" w:hAnsi="Times New Roman"/>
          <w:sz w:val="28"/>
          <w:szCs w:val="28"/>
        </w:rPr>
        <w:t>2.6</w:t>
      </w:r>
      <w:r w:rsidRPr="00E365FF">
        <w:rPr>
          <w:rFonts w:ascii="Times New Roman" w:hAnsi="Times New Roman"/>
          <w:sz w:val="28"/>
          <w:szCs w:val="28"/>
        </w:rPr>
        <w:t>. Должностные</w:t>
      </w:r>
      <w:r w:rsidR="00B86888">
        <w:rPr>
          <w:rFonts w:ascii="Times New Roman" w:hAnsi="Times New Roman"/>
          <w:sz w:val="28"/>
          <w:szCs w:val="28"/>
        </w:rPr>
        <w:t xml:space="preserve"> лица</w:t>
      </w:r>
      <w:r w:rsidRPr="00E365FF">
        <w:rPr>
          <w:rFonts w:ascii="Times New Roman" w:hAnsi="Times New Roman"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осуществляет консультирование. Консультирование осуществляется без взимания платы.</w:t>
      </w:r>
    </w:p>
    <w:p w14:paraId="51A7C2F6" w14:textId="5DD5D57C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5FF">
        <w:rPr>
          <w:rFonts w:ascii="Times New Roman" w:hAnsi="Times New Roman"/>
          <w:sz w:val="28"/>
          <w:szCs w:val="28"/>
        </w:rPr>
        <w:t>Консультирование может осуществляться должностными лицами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E365FF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082CAFA7" w14:textId="6F6BCCBD" w:rsid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1FE0" w:rsidRPr="00E365FF">
        <w:rPr>
          <w:rFonts w:ascii="Times New Roman" w:hAnsi="Times New Roman"/>
          <w:sz w:val="28"/>
          <w:szCs w:val="28"/>
        </w:rPr>
        <w:t xml:space="preserve">Консультирование в письменной форме осуществляется должностными лицами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="00101FE0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101FE0"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="00101FE0" w:rsidRPr="00E365FF">
        <w:rPr>
          <w:rFonts w:ascii="Times New Roman" w:hAnsi="Times New Roman"/>
          <w:sz w:val="28"/>
          <w:szCs w:val="28"/>
        </w:rPr>
        <w:t xml:space="preserve">в </w:t>
      </w:r>
      <w:r w:rsidR="009B0BB4">
        <w:rPr>
          <w:rFonts w:ascii="Times New Roman" w:hAnsi="Times New Roman"/>
          <w:sz w:val="28"/>
          <w:szCs w:val="28"/>
        </w:rPr>
        <w:t xml:space="preserve"> следующих </w:t>
      </w:r>
      <w:r w:rsidR="00101FE0" w:rsidRPr="00E365FF">
        <w:rPr>
          <w:rFonts w:ascii="Times New Roman" w:hAnsi="Times New Roman"/>
          <w:sz w:val="28"/>
          <w:szCs w:val="28"/>
        </w:rPr>
        <w:t>случа</w:t>
      </w:r>
      <w:r w:rsidR="009B0BB4">
        <w:rPr>
          <w:rFonts w:ascii="Times New Roman" w:hAnsi="Times New Roman"/>
          <w:sz w:val="28"/>
          <w:szCs w:val="28"/>
        </w:rPr>
        <w:t>ях</w:t>
      </w:r>
      <w:r w:rsidR="00101FE0" w:rsidRPr="00E36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</w:p>
    <w:p w14:paraId="534F7027" w14:textId="68808104" w:rsidR="0006746A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 xml:space="preserve">         а) контролируемым лицом представлен письменный запрос </w:t>
      </w:r>
      <w:r w:rsidRPr="0006746A">
        <w:rPr>
          <w:rFonts w:ascii="Times New Roman" w:eastAsia="Calibri" w:hAnsi="Times New Roman"/>
          <w:sz w:val="28"/>
          <w:szCs w:val="20"/>
          <w:lang w:eastAsia="en-US"/>
        </w:rPr>
        <w:br/>
        <w:t>о представлении письменного ответа по вопросам консультирования;</w:t>
      </w:r>
    </w:p>
    <w:p w14:paraId="298E76FD" w14:textId="77777777" w:rsidR="0006746A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б) за время консультирования предоставить ответ на поставленные вопросы невозможно;</w:t>
      </w:r>
    </w:p>
    <w:p w14:paraId="2BEF33C1" w14:textId="21600AC7" w:rsidR="00101FE0" w:rsidRPr="0006746A" w:rsidRDefault="0006746A" w:rsidP="0006746A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06746A">
        <w:rPr>
          <w:rFonts w:ascii="Times New Roman" w:eastAsia="Calibri" w:hAnsi="Times New Roman"/>
          <w:sz w:val="28"/>
          <w:szCs w:val="20"/>
          <w:lang w:eastAsia="en-US"/>
        </w:rPr>
        <w:tab/>
        <w:t>в) ответ на поставленные вопросы требует дополнительного запроса сведений.</w:t>
      </w:r>
    </w:p>
    <w:p w14:paraId="7A445C82" w14:textId="34CFAE5C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0"/>
          <w:lang w:eastAsia="en-US"/>
        </w:rPr>
        <w:t xml:space="preserve">     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При осуществлении консультирования должностное лицо органа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обязано соблюдать конфиденциальность информации, доступ к которой ограничен в соответствии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br/>
        <w:t>с законодательством Российской Федерации.</w:t>
      </w:r>
    </w:p>
    <w:p w14:paraId="2B9DD3BA" w14:textId="77777777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02568290" w14:textId="70A3E024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Информация, ставшая известной должностному лицу органа муниципального земельного контроля в ходе консультирования, не может 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lastRenderedPageBreak/>
        <w:t>использоваться органом муниципального земельного контроля в целях оценки контролируемого лица по вопросам соблюдения обязательных требований.</w:t>
      </w:r>
      <w:r w:rsidRPr="009B0BB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      </w:t>
      </w:r>
      <w:r w:rsidRPr="00F53E34">
        <w:rPr>
          <w:rFonts w:ascii="Times New Roman" w:hAnsi="Times New Roman"/>
          <w:sz w:val="28"/>
          <w:szCs w:val="20"/>
        </w:rPr>
        <w:t xml:space="preserve">Орган </w:t>
      </w:r>
      <w:r>
        <w:rPr>
          <w:rFonts w:ascii="Times New Roman" w:hAnsi="Times New Roman"/>
          <w:sz w:val="28"/>
          <w:szCs w:val="20"/>
        </w:rPr>
        <w:t>муниципального жилищного контроля</w:t>
      </w:r>
      <w:r w:rsidRPr="00F53E34">
        <w:rPr>
          <w:rFonts w:ascii="Times New Roman" w:hAnsi="Times New Roman"/>
          <w:sz w:val="28"/>
          <w:szCs w:val="20"/>
        </w:rPr>
        <w:t xml:space="preserve"> вед</w:t>
      </w:r>
      <w:r>
        <w:rPr>
          <w:rFonts w:ascii="Times New Roman" w:hAnsi="Times New Roman"/>
          <w:sz w:val="28"/>
          <w:szCs w:val="20"/>
        </w:rPr>
        <w:t>е</w:t>
      </w:r>
      <w:r w:rsidRPr="00F53E34">
        <w:rPr>
          <w:rFonts w:ascii="Times New Roman" w:hAnsi="Times New Roman"/>
          <w:sz w:val="28"/>
          <w:szCs w:val="20"/>
        </w:rPr>
        <w:t>т журнал учета консультирований.</w:t>
      </w:r>
      <w:bookmarkStart w:id="6" w:name="_Hlk81230817"/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</w:t>
      </w:r>
      <w:bookmarkEnd w:id="6"/>
    </w:p>
    <w:p w14:paraId="60D051B9" w14:textId="7DF4B001" w:rsidR="009B0BB4" w:rsidRPr="009B0BB4" w:rsidRDefault="009B0BB4" w:rsidP="009B0BB4">
      <w:pPr>
        <w:spacing w:after="0" w:line="240" w:lineRule="auto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9B0BB4">
        <w:rPr>
          <w:rFonts w:ascii="Times New Roman" w:eastAsia="Calibri" w:hAnsi="Times New Roman"/>
          <w:sz w:val="28"/>
          <w:szCs w:val="20"/>
          <w:lang w:eastAsia="en-US"/>
        </w:rPr>
        <w:tab/>
        <w:t xml:space="preserve">В случае поступления в орган муниципального </w:t>
      </w:r>
      <w:r>
        <w:rPr>
          <w:rFonts w:ascii="Times New Roman" w:eastAsia="Calibri" w:hAnsi="Times New Roman"/>
          <w:sz w:val="28"/>
          <w:szCs w:val="20"/>
          <w:lang w:eastAsia="en-US"/>
        </w:rPr>
        <w:t>жилищного</w:t>
      </w:r>
      <w:r w:rsidRPr="009B0BB4">
        <w:rPr>
          <w:rFonts w:ascii="Times New Roman" w:eastAsia="Calibri" w:hAnsi="Times New Roman"/>
          <w:sz w:val="28"/>
          <w:szCs w:val="20"/>
          <w:lang w:eastAsia="en-US"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информационно-телекоммуникационной сети «Интернет» письменного разъяснения.</w:t>
      </w:r>
    </w:p>
    <w:p w14:paraId="0B1C4088" w14:textId="159A4E92" w:rsidR="00101FE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01FE0" w:rsidRPr="00767142">
        <w:rPr>
          <w:rFonts w:ascii="Times New Roman" w:hAnsi="Times New Roman"/>
          <w:sz w:val="28"/>
          <w:szCs w:val="28"/>
        </w:rPr>
        <w:t>. Профилактический визит проводится должностным лицом</w:t>
      </w:r>
      <w:r w:rsidR="00101FE0">
        <w:rPr>
          <w:rFonts w:ascii="Times New Roman" w:hAnsi="Times New Roman"/>
          <w:sz w:val="28"/>
          <w:szCs w:val="28"/>
        </w:rPr>
        <w:t xml:space="preserve">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="00101FE0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101FE0"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="00101FE0" w:rsidRPr="00767142">
        <w:rPr>
          <w:rFonts w:ascii="Times New Roman" w:hAnsi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видах, содержании и об интенсивности контрольных (надзорных) мероприятий, проводим</w:t>
      </w:r>
      <w:r w:rsidR="00101FE0">
        <w:rPr>
          <w:rFonts w:ascii="Times New Roman" w:hAnsi="Times New Roman"/>
          <w:sz w:val="28"/>
          <w:szCs w:val="28"/>
        </w:rPr>
        <w:t>ых в отношении объекта контроля.</w:t>
      </w:r>
    </w:p>
    <w:p w14:paraId="55E46883" w14:textId="77777777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FD3">
        <w:rPr>
          <w:rFonts w:ascii="Times New Roman" w:hAnsi="Times New Roman"/>
          <w:sz w:val="28"/>
          <w:szCs w:val="28"/>
        </w:rPr>
        <w:t>О проведении</w:t>
      </w:r>
      <w:r w:rsidRPr="00767142">
        <w:rPr>
          <w:rFonts w:ascii="Times New Roman" w:hAnsi="Times New Roman"/>
          <w:sz w:val="28"/>
          <w:szCs w:val="28"/>
        </w:rPr>
        <w:t xml:space="preserve"> обязательного профилактического визита контролируемое лицо уведомляется не позднее чем за</w:t>
      </w:r>
      <w:r>
        <w:rPr>
          <w:rFonts w:ascii="Times New Roman" w:hAnsi="Times New Roman"/>
          <w:sz w:val="28"/>
          <w:szCs w:val="28"/>
        </w:rPr>
        <w:t xml:space="preserve"> пять </w:t>
      </w:r>
      <w:r w:rsidRPr="00767142">
        <w:rPr>
          <w:rFonts w:ascii="Times New Roman" w:hAnsi="Times New Roman"/>
          <w:sz w:val="28"/>
          <w:szCs w:val="28"/>
        </w:rPr>
        <w:t>рабочих дней до даты его проведения.</w:t>
      </w:r>
    </w:p>
    <w:p w14:paraId="368A51E4" w14:textId="5BC4FDB2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3B4218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/>
          <w:sz w:val="28"/>
          <w:szCs w:val="28"/>
        </w:rPr>
        <w:t>3</w:t>
      </w:r>
      <w:r w:rsidRPr="00767142">
        <w:rPr>
          <w:rFonts w:ascii="Times New Roman" w:hAnsi="Times New Roman"/>
          <w:sz w:val="28"/>
          <w:szCs w:val="28"/>
        </w:rPr>
        <w:t xml:space="preserve"> рабочих дня до даты его проведения.</w:t>
      </w:r>
    </w:p>
    <w:p w14:paraId="73746BAC" w14:textId="77777777" w:rsidR="00101FE0" w:rsidRPr="00767142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4538923" w14:textId="3F592416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142">
        <w:rPr>
          <w:rFonts w:ascii="Times New Roman" w:hAnsi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</w:t>
      </w:r>
      <w:r w:rsidRPr="00E365FF">
        <w:rPr>
          <w:rFonts w:ascii="Times New Roman" w:hAnsi="Times New Roman"/>
          <w:bCs/>
          <w:sz w:val="28"/>
          <w:szCs w:val="28"/>
        </w:rPr>
        <w:t xml:space="preserve">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="00294476"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294476">
        <w:rPr>
          <w:rFonts w:ascii="Times New Roman" w:hAnsi="Times New Roman"/>
          <w:bCs/>
          <w:sz w:val="28"/>
          <w:szCs w:val="28"/>
        </w:rPr>
        <w:t>Жирятинского района</w:t>
      </w:r>
      <w:r w:rsidRPr="00767142">
        <w:rPr>
          <w:rFonts w:ascii="Times New Roman" w:hAnsi="Times New Roman"/>
          <w:sz w:val="28"/>
          <w:szCs w:val="28"/>
        </w:rPr>
        <w:t xml:space="preserve">, проводящее профилактический визит, незамедлительно направляет информацию об этом уполномоченному должностному лицу </w:t>
      </w:r>
      <w:r w:rsidR="00294476">
        <w:rPr>
          <w:rFonts w:ascii="Times New Roman" w:hAnsi="Times New Roman"/>
          <w:bCs/>
          <w:sz w:val="28"/>
          <w:szCs w:val="28"/>
        </w:rPr>
        <w:t>а</w:t>
      </w:r>
      <w:r w:rsidRPr="00E365FF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Жирятинского района </w:t>
      </w:r>
      <w:r w:rsidRPr="00767142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14:paraId="23C0F409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EBB76" w14:textId="77777777" w:rsidR="00101FE0" w:rsidRPr="00C55D10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D59E5">
        <w:rPr>
          <w:rFonts w:ascii="Times New Roman" w:hAnsi="Times New Roman"/>
          <w:b/>
          <w:sz w:val="28"/>
          <w:szCs w:val="28"/>
        </w:rPr>
        <w:t xml:space="preserve">Порядок организации </w:t>
      </w:r>
      <w:r w:rsidR="00101FE0" w:rsidRPr="00E05347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</w:t>
      </w:r>
    </w:p>
    <w:p w14:paraId="194A6E91" w14:textId="77777777" w:rsidR="00101FE0" w:rsidRPr="00C55D10" w:rsidRDefault="00101FE0" w:rsidP="00101F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807C34" w14:textId="77777777" w:rsidR="00101FE0" w:rsidRPr="00A54165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101FE0" w:rsidRPr="00A54165">
        <w:rPr>
          <w:rFonts w:ascii="Times New Roman" w:hAnsi="Times New Roman"/>
          <w:sz w:val="28"/>
          <w:szCs w:val="28"/>
        </w:rPr>
        <w:t xml:space="preserve"> Организация и осуществление муниципального жилищного контроля регулируются Федеральным законом № 248-ФЗ, с учетом особенностей, установленных ЖК РФ.</w:t>
      </w:r>
    </w:p>
    <w:p w14:paraId="7729B453" w14:textId="77777777" w:rsidR="00101FE0" w:rsidRPr="00A54165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 рамках осуществления муниципального жилищного контроля проводятся следующие контрольные (надзорные) мероприятия:</w:t>
      </w:r>
    </w:p>
    <w:p w14:paraId="15F7C167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а) инспекционный визит;</w:t>
      </w:r>
    </w:p>
    <w:p w14:paraId="5CC33999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lastRenderedPageBreak/>
        <w:t xml:space="preserve">б) рейдовый осмотр; </w:t>
      </w:r>
    </w:p>
    <w:p w14:paraId="488590BA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в) документарная проверка;</w:t>
      </w:r>
    </w:p>
    <w:p w14:paraId="470E09DC" w14:textId="77777777" w:rsidR="00101FE0" w:rsidRPr="00A54165" w:rsidRDefault="00101FE0" w:rsidP="00101F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165">
        <w:rPr>
          <w:rFonts w:ascii="Times New Roman" w:hAnsi="Times New Roman"/>
          <w:sz w:val="28"/>
          <w:szCs w:val="28"/>
        </w:rPr>
        <w:t>г) выездная проверка.</w:t>
      </w:r>
    </w:p>
    <w:p w14:paraId="009D120B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осуществляются</w:t>
      </w:r>
      <w:r w:rsidRPr="00A54165">
        <w:rPr>
          <w:rFonts w:ascii="Times New Roman" w:hAnsi="Times New Roman"/>
          <w:sz w:val="28"/>
          <w:szCs w:val="28"/>
        </w:rPr>
        <w:t xml:space="preserve"> следующие контрольные (надзорные) мероприятия</w:t>
      </w:r>
      <w:r w:rsidRPr="00A54165">
        <w:rPr>
          <w:rFonts w:ascii="Times New Roman" w:hAnsi="Times New Roman" w:cs="Times New Roman"/>
          <w:sz w:val="28"/>
          <w:szCs w:val="28"/>
        </w:rPr>
        <w:t>:</w:t>
      </w:r>
    </w:p>
    <w:p w14:paraId="24C9F0A9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а) наблюдение за соблюдением обязательных требований;</w:t>
      </w:r>
    </w:p>
    <w:p w14:paraId="722253DE" w14:textId="77777777" w:rsidR="00101FE0" w:rsidRPr="00A54165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б) выездное обследование.</w:t>
      </w:r>
    </w:p>
    <w:p w14:paraId="29F85423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165">
        <w:rPr>
          <w:rFonts w:ascii="Times New Roman" w:hAnsi="Times New Roman" w:cs="Times New Roman"/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(</w:t>
      </w:r>
      <w:r w:rsidRPr="00B90318">
        <w:rPr>
          <w:rFonts w:ascii="Times New Roman" w:hAnsi="Times New Roman" w:cs="Times New Roman"/>
          <w:sz w:val="28"/>
          <w:szCs w:val="28"/>
        </w:rPr>
        <w:t>надзорных) мероприятий, указанных в настоящем Положении.</w:t>
      </w:r>
    </w:p>
    <w:p w14:paraId="36C094E9" w14:textId="77777777" w:rsidR="00101FE0" w:rsidRPr="00B90318" w:rsidRDefault="00305CD4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01FE0" w:rsidRPr="00B90318">
        <w:rPr>
          <w:rFonts w:ascii="Times New Roman" w:hAnsi="Times New Roman"/>
          <w:sz w:val="28"/>
          <w:szCs w:val="28"/>
        </w:rPr>
        <w:t>. Информация о контрольных (надзорных) мероприятиях в рамках муниципального жилищного контроля размещается в едином реестре контрольных (надзорных) мероприятий.</w:t>
      </w:r>
    </w:p>
    <w:p w14:paraId="151D9274" w14:textId="59CA3EED" w:rsidR="00101FE0" w:rsidRPr="00B90318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01FE0" w:rsidRPr="00B90318">
        <w:rPr>
          <w:rFonts w:ascii="Times New Roman" w:hAnsi="Times New Roman"/>
          <w:sz w:val="28"/>
          <w:szCs w:val="28"/>
        </w:rPr>
        <w:t xml:space="preserve">. Контрольные (надзорные) мероприятия в рамках муниципального жилищного контроля проводятся уполномоченными должностными лицами администрации </w:t>
      </w:r>
      <w:r w:rsidR="00101FE0">
        <w:rPr>
          <w:rFonts w:ascii="Times New Roman" w:hAnsi="Times New Roman"/>
          <w:sz w:val="28"/>
          <w:szCs w:val="28"/>
        </w:rPr>
        <w:t xml:space="preserve">Жирятинского района </w:t>
      </w:r>
      <w:r w:rsidR="00101FE0" w:rsidRPr="00B90318">
        <w:rPr>
          <w:rFonts w:ascii="Times New Roman" w:hAnsi="Times New Roman"/>
          <w:sz w:val="28"/>
          <w:szCs w:val="28"/>
        </w:rPr>
        <w:t xml:space="preserve">на основании соответствующего решения, подписанного уполномоченным должностным лицом администрации, в соответствии с требованиями к содержанию такого решения, установленными Федеральным законом № 248-ФЗ. </w:t>
      </w:r>
    </w:p>
    <w:p w14:paraId="2A881D85" w14:textId="77777777" w:rsidR="00101FE0" w:rsidRPr="00B90318" w:rsidRDefault="00305CD4" w:rsidP="00101FE0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1FE0" w:rsidRPr="00B90318">
        <w:rPr>
          <w:rFonts w:ascii="Times New Roman" w:hAnsi="Times New Roman" w:cs="Times New Roman"/>
          <w:sz w:val="28"/>
          <w:szCs w:val="28"/>
        </w:rPr>
        <w:t xml:space="preserve">. </w:t>
      </w:r>
      <w:r w:rsidR="00101FE0" w:rsidRPr="00B90318">
        <w:rPr>
          <w:rFonts w:ascii="Times New Roman" w:hAnsi="Times New Roman"/>
          <w:iCs/>
          <w:sz w:val="28"/>
          <w:szCs w:val="28"/>
        </w:rPr>
        <w:t xml:space="preserve">Организация проведения внеплановых контрольных (надзорных) мероприятий осуществляется по основаниям и в порядке, предусмотренном </w:t>
      </w:r>
      <w:hyperlink r:id="rId12" w:history="1">
        <w:r w:rsidR="00101FE0" w:rsidRPr="00B90318">
          <w:rPr>
            <w:rFonts w:ascii="Times New Roman" w:hAnsi="Times New Roman"/>
            <w:iCs/>
            <w:sz w:val="28"/>
            <w:szCs w:val="28"/>
          </w:rPr>
          <w:t>статьей 66</w:t>
        </w:r>
      </w:hyperlink>
      <w:r w:rsidR="00101FE0" w:rsidRPr="00B90318">
        <w:rPr>
          <w:rFonts w:ascii="Times New Roman" w:hAnsi="Times New Roman"/>
          <w:iCs/>
          <w:sz w:val="28"/>
          <w:szCs w:val="28"/>
        </w:rPr>
        <w:t xml:space="preserve"> Федерального закона № 248-ФЗ.</w:t>
      </w:r>
    </w:p>
    <w:p w14:paraId="42E145B1" w14:textId="77777777" w:rsidR="00101FE0" w:rsidRPr="00B90318" w:rsidRDefault="00101FE0" w:rsidP="00101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0318">
        <w:rPr>
          <w:rFonts w:ascii="Times New Roman" w:hAnsi="Times New Roman"/>
          <w:iCs/>
          <w:sz w:val="28"/>
          <w:szCs w:val="28"/>
        </w:rPr>
        <w:t xml:space="preserve"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</w:t>
      </w:r>
      <w:r w:rsidRPr="00B90318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13" w:history="1">
        <w:r w:rsidRPr="00B90318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90318">
        <w:rPr>
          <w:rFonts w:ascii="Times New Roman" w:hAnsi="Times New Roman"/>
          <w:sz w:val="28"/>
          <w:szCs w:val="28"/>
        </w:rPr>
        <w:t>, 4</w:t>
      </w:r>
      <w:hyperlink r:id="rId14" w:history="1"/>
      <w:r w:rsidRPr="00B90318">
        <w:rPr>
          <w:rFonts w:ascii="Times New Roman" w:hAnsi="Times New Roman"/>
          <w:sz w:val="28"/>
          <w:szCs w:val="28"/>
        </w:rPr>
        <w:t xml:space="preserve"> - 5 части 1 статьи 57 Федерального закона № 248-ФЗ.</w:t>
      </w:r>
    </w:p>
    <w:p w14:paraId="573B70FD" w14:textId="3EDCE942" w:rsidR="00101FE0" w:rsidRPr="00B90318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При наличии оснований, установленных пунктами 1, 4 - 5 части 1 статьи 57 Федерального закона № 248-ФЗ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 </w:t>
      </w:r>
      <w:r w:rsidRPr="00B90318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(надзорные) мероприятия:</w:t>
      </w:r>
    </w:p>
    <w:p w14:paraId="1E6A8403" w14:textId="77777777" w:rsidR="00101FE0" w:rsidRPr="00B90318" w:rsidRDefault="00101FE0" w:rsidP="00101FE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7757225B" w14:textId="77777777" w:rsidR="00101FE0" w:rsidRPr="00B90318" w:rsidRDefault="00101FE0" w:rsidP="00101FE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рейдовый осмотр;</w:t>
      </w:r>
    </w:p>
    <w:p w14:paraId="64CDF0E5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14:paraId="4B9F7A80" w14:textId="77777777" w:rsidR="00101FE0" w:rsidRPr="00B90318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318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14:paraId="402B5D43" w14:textId="3BED56AE" w:rsidR="00101FE0" w:rsidRPr="00140F94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F94">
        <w:rPr>
          <w:rFonts w:ascii="Times New Roman" w:hAnsi="Times New Roman" w:cs="Times New Roman"/>
          <w:sz w:val="28"/>
          <w:szCs w:val="28"/>
        </w:rPr>
        <w:t xml:space="preserve">Вид и содержание внепланового контрольного (надзорного) мероприятия определяется приказом </w:t>
      </w:r>
      <w:r w:rsidRPr="00140F94">
        <w:rPr>
          <w:rFonts w:ascii="Times New Roman" w:hAnsi="Times New Roman"/>
          <w:sz w:val="28"/>
          <w:szCs w:val="28"/>
        </w:rPr>
        <w:t xml:space="preserve">уполномоченного должностного лица </w:t>
      </w:r>
      <w:r w:rsidRPr="00140F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13C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40F94">
        <w:rPr>
          <w:rFonts w:ascii="Times New Roman" w:hAnsi="Times New Roman" w:cs="Times New Roman"/>
          <w:sz w:val="28"/>
          <w:szCs w:val="28"/>
        </w:rPr>
        <w:t>.</w:t>
      </w:r>
    </w:p>
    <w:p w14:paraId="5AA5A83B" w14:textId="1B23128D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F94">
        <w:rPr>
          <w:rFonts w:ascii="Times New Roman" w:hAnsi="Times New Roman"/>
          <w:sz w:val="28"/>
          <w:szCs w:val="28"/>
        </w:rPr>
        <w:t xml:space="preserve">.5. Индивидуальный предприниматель, гражданин, являющиеся контролируемыми лицами, вправе представить в </w:t>
      </w:r>
      <w:r w:rsidR="00577FBB">
        <w:rPr>
          <w:rFonts w:ascii="Times New Roman" w:hAnsi="Times New Roman"/>
          <w:sz w:val="28"/>
          <w:szCs w:val="28"/>
        </w:rPr>
        <w:t>а</w:t>
      </w:r>
      <w:r w:rsidRPr="00140F94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140F94">
        <w:rPr>
          <w:rFonts w:ascii="Times New Roman" w:hAnsi="Times New Roman"/>
          <w:sz w:val="28"/>
          <w:szCs w:val="28"/>
        </w:rPr>
        <w:t>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14:paraId="2033D7EC" w14:textId="52EA5859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а) </w:t>
      </w:r>
      <w:r w:rsidR="00FD513C">
        <w:rPr>
          <w:rFonts w:ascii="Times New Roman" w:hAnsi="Times New Roman"/>
          <w:sz w:val="28"/>
          <w:szCs w:val="28"/>
        </w:rPr>
        <w:t xml:space="preserve">  </w:t>
      </w:r>
      <w:r w:rsidRPr="00140F94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14:paraId="7FEF2F34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б) введения режима повышенной готовности или чрезвычайной ситуации на всей территории Российской Федерации либо на ее части;</w:t>
      </w:r>
    </w:p>
    <w:p w14:paraId="15F2E01E" w14:textId="23F0B3B3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D513C">
        <w:rPr>
          <w:rFonts w:ascii="Times New Roman" w:hAnsi="Times New Roman"/>
          <w:sz w:val="28"/>
          <w:szCs w:val="28"/>
        </w:rPr>
        <w:t xml:space="preserve"> </w:t>
      </w:r>
      <w:r w:rsidRPr="00140F94">
        <w:rPr>
          <w:rFonts w:ascii="Times New Roman" w:hAnsi="Times New Roman"/>
          <w:sz w:val="28"/>
          <w:szCs w:val="28"/>
        </w:rPr>
        <w:t>препятствия, возникшего в результате действия непреодолимой силы;</w:t>
      </w:r>
    </w:p>
    <w:p w14:paraId="218CAD0D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 xml:space="preserve">г) нахождения в служебной командировке или отпуске в ином населенном пункте; </w:t>
      </w:r>
    </w:p>
    <w:p w14:paraId="2CD79082" w14:textId="77777777" w:rsidR="00101FE0" w:rsidRPr="00140F94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д) наличия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предоставлении подтверждающих документов).</w:t>
      </w:r>
    </w:p>
    <w:p w14:paraId="64CF9B53" w14:textId="77777777" w:rsidR="00101FE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94">
        <w:rPr>
          <w:rFonts w:ascii="Times New Roman" w:hAnsi="Times New Roman"/>
          <w:sz w:val="28"/>
          <w:szCs w:val="28"/>
        </w:rPr>
        <w:t>е) наличия иных уважительных причин.</w:t>
      </w:r>
    </w:p>
    <w:p w14:paraId="0B869FAA" w14:textId="77777777" w:rsidR="00101FE0" w:rsidRPr="009441D4" w:rsidRDefault="00101FE0" w:rsidP="0010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9441D4">
        <w:rPr>
          <w:rFonts w:ascii="Times New Roman" w:hAnsi="Times New Roman"/>
          <w:sz w:val="28"/>
          <w:szCs w:val="28"/>
          <w:lang w:eastAsia="ja-JP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14:paraId="46A7EE6F" w14:textId="1EFBB0D6" w:rsidR="00101FE0" w:rsidRPr="00140F94" w:rsidRDefault="00305CD4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FE0" w:rsidRPr="00140F94">
        <w:rPr>
          <w:rFonts w:ascii="Times New Roman" w:hAnsi="Times New Roman"/>
          <w:sz w:val="28"/>
          <w:szCs w:val="28"/>
        </w:rPr>
        <w:t xml:space="preserve">.6. При невозможности присутствия индивидуального предпринимателя, гражданина, являющихся контролируемыми лицами, при проведении контрольного мероприятия в случаях, указанных в пункте </w:t>
      </w:r>
      <w:r w:rsidR="00FD513C">
        <w:rPr>
          <w:rFonts w:ascii="Times New Roman" w:hAnsi="Times New Roman"/>
          <w:sz w:val="28"/>
          <w:szCs w:val="28"/>
        </w:rPr>
        <w:t>3</w:t>
      </w:r>
      <w:r w:rsidR="00101FE0" w:rsidRPr="00140F94">
        <w:rPr>
          <w:rFonts w:ascii="Times New Roman" w:hAnsi="Times New Roman"/>
          <w:sz w:val="28"/>
          <w:szCs w:val="28"/>
        </w:rPr>
        <w:t xml:space="preserve">.5 настоящего Положения, проведение контрольного (надзорного) мероприятия переносится </w:t>
      </w:r>
      <w:r w:rsidR="00577FBB">
        <w:rPr>
          <w:rFonts w:ascii="Times New Roman" w:hAnsi="Times New Roman"/>
          <w:sz w:val="28"/>
          <w:szCs w:val="28"/>
        </w:rPr>
        <w:t>а</w:t>
      </w:r>
      <w:r w:rsidR="00101FE0" w:rsidRPr="00140F94">
        <w:rPr>
          <w:rFonts w:ascii="Times New Roman" w:hAnsi="Times New Roman"/>
          <w:sz w:val="28"/>
          <w:szCs w:val="28"/>
        </w:rPr>
        <w:t xml:space="preserve">дминистрацией </w:t>
      </w:r>
      <w:r w:rsidR="00101FE0">
        <w:rPr>
          <w:rFonts w:ascii="Times New Roman" w:hAnsi="Times New Roman"/>
          <w:sz w:val="28"/>
          <w:szCs w:val="28"/>
        </w:rPr>
        <w:t xml:space="preserve">Жирятинского района </w:t>
      </w:r>
      <w:r w:rsidR="00101FE0" w:rsidRPr="00140F94">
        <w:rPr>
          <w:rFonts w:ascii="Times New Roman" w:hAnsi="Times New Roman"/>
          <w:sz w:val="28"/>
          <w:szCs w:val="28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</w:t>
      </w:r>
      <w:r w:rsidR="00FD513C">
        <w:rPr>
          <w:rFonts w:ascii="Times New Roman" w:hAnsi="Times New Roman"/>
          <w:sz w:val="28"/>
          <w:szCs w:val="28"/>
        </w:rPr>
        <w:t>Жирятинского</w:t>
      </w:r>
      <w:r w:rsidR="00101FE0" w:rsidRPr="00140F94">
        <w:rPr>
          <w:rFonts w:ascii="Times New Roman" w:hAnsi="Times New Roman"/>
          <w:sz w:val="28"/>
          <w:szCs w:val="28"/>
        </w:rPr>
        <w:t xml:space="preserve"> </w:t>
      </w:r>
      <w:r w:rsidR="00FD513C">
        <w:rPr>
          <w:rFonts w:ascii="Times New Roman" w:hAnsi="Times New Roman"/>
          <w:sz w:val="28"/>
          <w:szCs w:val="28"/>
        </w:rPr>
        <w:t>района</w:t>
      </w:r>
      <w:r w:rsidR="00101FE0" w:rsidRPr="00140F94">
        <w:rPr>
          <w:rFonts w:ascii="Times New Roman" w:hAnsi="Times New Roman"/>
          <w:sz w:val="28"/>
          <w:szCs w:val="28"/>
        </w:rPr>
        <w:t>.</w:t>
      </w:r>
    </w:p>
    <w:p w14:paraId="33730293" w14:textId="77777777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4AD">
        <w:rPr>
          <w:rFonts w:ascii="Times New Roman" w:hAnsi="Times New Roman" w:cs="Times New Roman"/>
          <w:sz w:val="28"/>
          <w:szCs w:val="28"/>
        </w:rPr>
        <w:t xml:space="preserve">.7. </w:t>
      </w:r>
      <w:r w:rsidRPr="003614AD">
        <w:rPr>
          <w:rFonts w:ascii="Times New Roman" w:hAnsi="Times New Roman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5E368A9B" w14:textId="77777777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D7047E7" w14:textId="38BBC88D" w:rsidR="00101FE0" w:rsidRPr="003614AD" w:rsidRDefault="00101FE0" w:rsidP="0010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 xml:space="preserve">В ходе инспекционного визита должностные лица </w:t>
      </w:r>
      <w:r w:rsidR="00294476">
        <w:rPr>
          <w:rFonts w:ascii="Times New Roman" w:hAnsi="Times New Roman"/>
          <w:sz w:val="28"/>
          <w:szCs w:val="28"/>
        </w:rPr>
        <w:t>а</w:t>
      </w:r>
      <w:r w:rsidRPr="003614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3614AD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078362D4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1) осмотр;</w:t>
      </w:r>
    </w:p>
    <w:p w14:paraId="567326DF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2) опрос;</w:t>
      </w:r>
    </w:p>
    <w:p w14:paraId="1AA71A45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17A79A11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4) инструментальное обследование;</w:t>
      </w:r>
    </w:p>
    <w:p w14:paraId="13CE3F37" w14:textId="77777777" w:rsidR="00101FE0" w:rsidRPr="003614AD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4AD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A5BEDEE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63C3B23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65986090" w14:textId="170995A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в здания, сооружения, помещения.</w:t>
      </w:r>
    </w:p>
    <w:p w14:paraId="21BD4ED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lastRenderedPageBreak/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5" w:history="1">
        <w:r w:rsidRPr="002C2BC5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2C2BC5">
        <w:rPr>
          <w:rFonts w:ascii="Times New Roman" w:hAnsi="Times New Roman"/>
          <w:sz w:val="28"/>
          <w:szCs w:val="28"/>
        </w:rPr>
        <w:t xml:space="preserve"> – </w:t>
      </w:r>
      <w:hyperlink r:id="rId16" w:history="1">
        <w:r w:rsidRPr="002C2BC5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2C2BC5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2C2BC5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2C2BC5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14:paraId="7685DEAC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2BC5">
        <w:rPr>
          <w:rFonts w:ascii="Times New Roman" w:hAnsi="Times New Roman"/>
          <w:sz w:val="28"/>
          <w:szCs w:val="28"/>
        </w:rPr>
        <w:t xml:space="preserve">.8. Под рейдовым осмотром понимается контрольное (надзорное) мероприятие, проводимое в целях оценки соблюдения обязательных требований к использованию (эксплуатации) производственных объектов, которыми владеют, пользуются или управляют несколько лиц, территории, на которой расположено несколько контролируемых лиц. </w:t>
      </w:r>
    </w:p>
    <w:p w14:paraId="08BC6D84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  <w:r w:rsidRPr="002C2BC5">
        <w:t xml:space="preserve"> </w:t>
      </w:r>
    </w:p>
    <w:p w14:paraId="3FC20C56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Рейдовый осмотр может проводиться в форме совместного (межведомственного) контрольного (надзорного) мероприятия. </w:t>
      </w:r>
    </w:p>
    <w:p w14:paraId="12601F9A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Рейдовый осмотр проводится в соответствии с решением о проведении контрольного (надзорного) мероприятия.</w:t>
      </w:r>
    </w:p>
    <w:p w14:paraId="0CA9210E" w14:textId="65BEE5A2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 xml:space="preserve">В ходе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2C2BC5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4F65BBD9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1) осмотр;</w:t>
      </w:r>
    </w:p>
    <w:p w14:paraId="0CE462A8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2) опрос;</w:t>
      </w:r>
    </w:p>
    <w:p w14:paraId="30A96CF2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6EC5564E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238CD8BC" w14:textId="77777777" w:rsidR="00101FE0" w:rsidRPr="002C2BC5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C5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6D637B70" w14:textId="77777777" w:rsidR="00101FE0" w:rsidRPr="006E3926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C835B0B" w14:textId="677C5A01" w:rsidR="00101FE0" w:rsidRPr="006E3926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26">
        <w:rPr>
          <w:rFonts w:ascii="Times New Roman" w:hAnsi="Times New Roman"/>
          <w:sz w:val="28"/>
          <w:szCs w:val="28"/>
        </w:rPr>
        <w:t xml:space="preserve">При проведении рейдового осмотра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6E3926">
        <w:rPr>
          <w:rFonts w:ascii="Times New Roman" w:hAnsi="Times New Roman"/>
          <w:sz w:val="28"/>
          <w:szCs w:val="28"/>
        </w:rPr>
        <w:t>вправе взаимодействовать с находящимися на объектах гражданами.</w:t>
      </w:r>
    </w:p>
    <w:p w14:paraId="76488970" w14:textId="2895D69F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случае, если в результате рейдового осмотра были выявлены нарушения обязательных требований,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14:paraId="57CD82B9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проведения в соответствии с </w:t>
      </w:r>
      <w:hyperlink r:id="rId18" w:history="1">
        <w:r w:rsidRPr="00A10983">
          <w:rPr>
            <w:rFonts w:ascii="Times New Roman" w:hAnsi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10983">
          <w:rPr>
            <w:rFonts w:ascii="Times New Roman" w:hAnsi="Times New Roman"/>
            <w:sz w:val="28"/>
            <w:szCs w:val="28"/>
          </w:rPr>
          <w:t>3</w:t>
        </w:r>
      </w:hyperlink>
      <w:r w:rsidRPr="00A10983">
        <w:rPr>
          <w:rFonts w:ascii="Times New Roman" w:hAnsi="Times New Roman"/>
          <w:sz w:val="28"/>
          <w:szCs w:val="28"/>
        </w:rPr>
        <w:t xml:space="preserve"> – </w:t>
      </w:r>
      <w:hyperlink r:id="rId19" w:history="1">
        <w:r w:rsidRPr="00A10983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A10983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A10983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A10983">
        <w:rPr>
          <w:rFonts w:ascii="Times New Roman" w:hAnsi="Times New Roman"/>
          <w:sz w:val="28"/>
          <w:szCs w:val="28"/>
        </w:rPr>
        <w:t xml:space="preserve"> Федерального закона № 248-ФЗ. </w:t>
      </w:r>
    </w:p>
    <w:p w14:paraId="021CE8EC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0983">
        <w:rPr>
          <w:rFonts w:ascii="Times New Roman" w:hAnsi="Times New Roman"/>
          <w:sz w:val="28"/>
          <w:szCs w:val="28"/>
        </w:rPr>
        <w:t xml:space="preserve">.9. Под документарной проверкой понимается контрольное (надзорное)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</w:t>
      </w:r>
      <w:r w:rsidRPr="00A10983">
        <w:rPr>
          <w:rFonts w:ascii="Times New Roman" w:hAnsi="Times New Roman"/>
          <w:sz w:val="28"/>
          <w:szCs w:val="28"/>
        </w:rPr>
        <w:lastRenderedPageBreak/>
        <w:t>исполнением ими обязательных требований и решений контрольного (надзорного) органа.</w:t>
      </w:r>
    </w:p>
    <w:p w14:paraId="2A2066EC" w14:textId="175747B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администрации </w:t>
      </w:r>
      <w:r w:rsidR="004A2EE7"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14:paraId="381946A0" w14:textId="0A66E291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ходе документарной проверки должностные лица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3CB73F44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14:paraId="5D02F70E" w14:textId="77777777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>2) истребование документов.</w:t>
      </w:r>
    </w:p>
    <w:p w14:paraId="55CCCEBE" w14:textId="244B23AD" w:rsidR="00101FE0" w:rsidRPr="00A1098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3">
        <w:rPr>
          <w:rFonts w:ascii="Times New Roman" w:hAnsi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администрации </w:t>
      </w:r>
      <w:r w:rsidR="004A2EE7">
        <w:rPr>
          <w:rFonts w:ascii="Times New Roman" w:hAnsi="Times New Roman"/>
          <w:sz w:val="28"/>
          <w:szCs w:val="28"/>
        </w:rPr>
        <w:t>Жирятинского района</w:t>
      </w:r>
      <w:r w:rsidRPr="00A10983">
        <w:rPr>
          <w:rFonts w:ascii="Times New Roman" w:hAnsi="Times New Roman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адрес администрации </w:t>
      </w:r>
      <w:r>
        <w:rPr>
          <w:rFonts w:ascii="Times New Roman" w:hAnsi="Times New Roman"/>
          <w:sz w:val="28"/>
          <w:szCs w:val="28"/>
        </w:rPr>
        <w:t xml:space="preserve">Жирятинского района </w:t>
      </w:r>
      <w:r w:rsidRPr="00A10983">
        <w:rPr>
          <w:rFonts w:ascii="Times New Roman" w:hAnsi="Times New Roman"/>
          <w:sz w:val="28"/>
          <w:szCs w:val="28"/>
        </w:rPr>
        <w:t>указанные в требовании документы.</w:t>
      </w:r>
    </w:p>
    <w:p w14:paraId="2D243620" w14:textId="578D26DB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администрацию Жирятинского района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администрации Жирятинского района документах и (или) полученным при осуществлении муниципального жилищного контроля, вправе дополнительно представить в администрации Жирятинского района документы, подтверждающие достоверность ранее представленных документов.</w:t>
      </w:r>
    </w:p>
    <w:p w14:paraId="613D4111" w14:textId="5D188AEE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t>При проведении документарной проверки должностные лица администрации Жирятинского района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</w:t>
      </w:r>
    </w:p>
    <w:p w14:paraId="05F6020B" w14:textId="2FBCACC8" w:rsidR="00101FE0" w:rsidRPr="00940533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3">
        <w:rPr>
          <w:rFonts w:ascii="Times New Roman" w:hAnsi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должностным лицом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 w:rsidR="00294476" w:rsidRPr="00940533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940533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40533">
        <w:rPr>
          <w:rFonts w:ascii="Times New Roman" w:hAnsi="Times New Roman"/>
          <w:sz w:val="28"/>
          <w:szCs w:val="28"/>
        </w:rPr>
        <w:t>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администрацию Павловского муниципального округа.</w:t>
      </w:r>
    </w:p>
    <w:p w14:paraId="49B923CE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5E9F7E6F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5347">
        <w:rPr>
          <w:rFonts w:ascii="Times New Roman" w:hAnsi="Times New Roman"/>
          <w:sz w:val="28"/>
          <w:szCs w:val="28"/>
        </w:rPr>
        <w:t xml:space="preserve">.10.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Pr="007F61AE">
        <w:rPr>
          <w:rFonts w:ascii="Times New Roman" w:hAnsi="Times New Roman"/>
          <w:sz w:val="28"/>
          <w:szCs w:val="28"/>
        </w:rPr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27C2580B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5B8712A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6FDA49EC" w14:textId="6BF11E3A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или в запрашиваемых ей документах и объяснениях контролируемого лица;</w:t>
      </w:r>
    </w:p>
    <w:p w14:paraId="2452D1A1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втором 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1840E0BD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1" w:history="1">
        <w:r w:rsidRPr="007F61AE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7F61AE">
        <w:rPr>
          <w:rFonts w:ascii="Times New Roman" w:hAnsi="Times New Roman"/>
          <w:sz w:val="28"/>
          <w:szCs w:val="28"/>
        </w:rPr>
        <w:t xml:space="preserve"> – </w:t>
      </w:r>
      <w:hyperlink r:id="rId22" w:history="1">
        <w:r w:rsidRPr="007F61AE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7F61AE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7F61AE">
          <w:rPr>
            <w:rFonts w:ascii="Times New Roman" w:hAnsi="Times New Roman"/>
            <w:sz w:val="28"/>
            <w:szCs w:val="28"/>
          </w:rPr>
          <w:t>частью 12 статьи 66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0BFA5E92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Pr="007F61AE">
        <w:rPr>
          <w:rFonts w:ascii="Times New Roman" w:hAnsi="Times New Roman"/>
          <w:sz w:val="28"/>
          <w:szCs w:val="28"/>
        </w:rPr>
        <w:lastRenderedPageBreak/>
        <w:t xml:space="preserve">позднее чем за двадцать четыре часа до ее начала в порядке, предусмотренном </w:t>
      </w:r>
      <w:hyperlink r:id="rId24" w:history="1">
        <w:r w:rsidRPr="007F61AE">
          <w:rPr>
            <w:rFonts w:ascii="Times New Roman" w:hAnsi="Times New Roman"/>
            <w:sz w:val="28"/>
            <w:szCs w:val="28"/>
          </w:rPr>
          <w:t>статьей 21</w:t>
        </w:r>
      </w:hyperlink>
      <w:r w:rsidRPr="007F61AE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1F0ACB73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14:paraId="7C2BCE65" w14:textId="4C1D538F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 xml:space="preserve">В ходе выездной проверки должностные лица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7F61AE">
        <w:rPr>
          <w:rFonts w:ascii="Times New Roman" w:hAnsi="Times New Roman"/>
          <w:sz w:val="28"/>
          <w:szCs w:val="28"/>
        </w:rPr>
        <w:t>могут совершать следующие контрольные (надзорные) действия:</w:t>
      </w:r>
    </w:p>
    <w:p w14:paraId="3799EDCE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1) осмотр;</w:t>
      </w:r>
    </w:p>
    <w:p w14:paraId="2744CE15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2) опрос;</w:t>
      </w:r>
    </w:p>
    <w:p w14:paraId="15A2B1BB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14:paraId="1D890BF5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4) истребование документов;</w:t>
      </w:r>
    </w:p>
    <w:p w14:paraId="2D9C723F" w14:textId="77777777" w:rsidR="00101FE0" w:rsidRPr="007F61A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AE">
        <w:rPr>
          <w:rFonts w:ascii="Times New Roman" w:hAnsi="Times New Roman"/>
          <w:sz w:val="28"/>
          <w:szCs w:val="28"/>
        </w:rPr>
        <w:t>5) инструментальное обследование.</w:t>
      </w:r>
    </w:p>
    <w:p w14:paraId="65D7B639" w14:textId="669808F9" w:rsidR="00101FE0" w:rsidRPr="00D9064E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25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72540">
        <w:rPr>
          <w:rFonts w:ascii="Times New Roman" w:hAnsi="Times New Roman"/>
          <w:sz w:val="28"/>
          <w:szCs w:val="28"/>
        </w:rPr>
        <w:t xml:space="preserve">. Для фиксации должностными лицами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D9064E">
        <w:rPr>
          <w:rFonts w:ascii="Times New Roman" w:hAnsi="Times New Roman"/>
          <w:sz w:val="28"/>
          <w:szCs w:val="28"/>
        </w:rPr>
        <w:t xml:space="preserve">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</w:t>
      </w:r>
    </w:p>
    <w:p w14:paraId="1F7692A8" w14:textId="77777777" w:rsidR="00101FE0" w:rsidRPr="00D9064E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>Контролируемое лицо в обязательном порядке уведомляется</w:t>
      </w:r>
      <w:r w:rsidRPr="00D9064E">
        <w:rPr>
          <w:rFonts w:ascii="Times New Roman" w:hAnsi="Times New Roman" w:cs="Times New Roman"/>
          <w:sz w:val="28"/>
          <w:szCs w:val="28"/>
        </w:rPr>
        <w:br/>
        <w:t>о проведении фотосъемки, аудио- и видеозаписи для фиксации доказательств нарушений обязательных требований.</w:t>
      </w:r>
    </w:p>
    <w:p w14:paraId="22E50ABA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14:paraId="47D9574A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Если в ходе контрольных (надзорных) действий для фиксации доказательств нарушений обязательных требований осуществлялись фотосъемка, аудио- и (или) видеозапись, об этом делается отметка в протоколах соответствующих контрольных (надзорных) действий (в случае их составления), а также в акте контрольного (надзорного) мероприятия.</w:t>
      </w:r>
    </w:p>
    <w:p w14:paraId="77F683ED" w14:textId="77777777" w:rsidR="00101FE0" w:rsidRPr="00D9064E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4E">
        <w:rPr>
          <w:rFonts w:ascii="Times New Roman" w:hAnsi="Times New Roman"/>
          <w:sz w:val="28"/>
          <w:szCs w:val="28"/>
        </w:rPr>
        <w:t>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47301754" w14:textId="77777777" w:rsidR="00101FE0" w:rsidRPr="00E365FF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AFBD1A7" w14:textId="77777777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A6A8DE" w14:textId="77777777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72540">
        <w:rPr>
          <w:rFonts w:ascii="Times New Roman" w:hAnsi="Times New Roman"/>
          <w:b/>
          <w:sz w:val="28"/>
          <w:szCs w:val="28"/>
        </w:rPr>
        <w:t>. Результаты контрольного (надзорного) мероприятия</w:t>
      </w:r>
    </w:p>
    <w:p w14:paraId="19A92524" w14:textId="77777777" w:rsidR="00101FE0" w:rsidRPr="00972540" w:rsidRDefault="00101FE0" w:rsidP="00101FE0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029D6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.1. 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14:paraId="445D9BF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случае, если по результатам проведения контрольного (надзорного)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56360064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t>В случае устранения выявленного нарушения до окончания проведения контрольного (надзорного) мероприятия в акте указывается факт его устранения.</w:t>
      </w:r>
    </w:p>
    <w:p w14:paraId="70B9E11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2540">
        <w:rPr>
          <w:rFonts w:ascii="Times New Roman" w:hAnsi="Times New Roman"/>
          <w:bCs/>
          <w:sz w:val="28"/>
          <w:szCs w:val="28"/>
        </w:rPr>
        <w:lastRenderedPageBreak/>
        <w:t>Документы, иные материалы, являющиеся доказательствами нарушения обязательных требований, и заполненные при проведении контрольного (надзорного) мероприятия проверочные листы должны быть приобщены к акту.</w:t>
      </w:r>
    </w:p>
    <w:p w14:paraId="25FDAE6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.2.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14:paraId="1018D7A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.3.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2416C00C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2540">
        <w:rPr>
          <w:rFonts w:ascii="Times New Roman" w:hAnsi="Times New Roman"/>
          <w:bCs/>
          <w:sz w:val="28"/>
          <w:szCs w:val="28"/>
        </w:rPr>
        <w:t>.4.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7D248A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.5. Контролируемое лицо или его представитель знакомятся с содержанием акта на месте проведения контрольного (надзорного) мероприятия. </w:t>
      </w:r>
    </w:p>
    <w:p w14:paraId="793AF727" w14:textId="31ED9E1E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проведения документарной проверки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направляет акт контролируемому лицу в порядке, установленном статьей 21 Федерального закона № 248-ФЗ.</w:t>
      </w:r>
    </w:p>
    <w:p w14:paraId="662878F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14:paraId="39B6A2C8" w14:textId="06DFA8C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.6. В случае несогласия с фактами, выводами, предложениями, изложенными в акте, контролируемое лицо в течение </w:t>
      </w:r>
      <w:r w:rsidR="002D4C45">
        <w:rPr>
          <w:rFonts w:ascii="Times New Roman" w:hAnsi="Times New Roman"/>
          <w:sz w:val="28"/>
          <w:szCs w:val="28"/>
        </w:rPr>
        <w:t>тридцати</w:t>
      </w:r>
      <w:r w:rsidRPr="00972540">
        <w:rPr>
          <w:rFonts w:ascii="Times New Roman" w:hAnsi="Times New Roman"/>
          <w:sz w:val="28"/>
          <w:szCs w:val="28"/>
        </w:rPr>
        <w:t xml:space="preserve"> дней со дня получения акта вправе представить в 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письменной форме возражения в отношении акта в целом или его отдельных положений с приложением документов, подтверждающих обоснованность возражений, или их копий. Указанные документы могут быть направлены в форме электронных документов (пакета электронных документов).</w:t>
      </w:r>
    </w:p>
    <w:p w14:paraId="2E8FABD3" w14:textId="2FC25FBA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 поступления в 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указанных возражений, должностное лицо, проводившее контрольное (надзорное) мероприятие,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</w:t>
      </w:r>
    </w:p>
    <w:p w14:paraId="58BF76F9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Консультации проводятся по телефону, посредством видео-конференц-связи либо на личном приеме. </w:t>
      </w:r>
    </w:p>
    <w:p w14:paraId="44440693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00BD0043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Результаты консультаций по вопросу рассмотрения возражений оформляются в течение одного рабочего дня протоколом консультаций, к </w:t>
      </w:r>
      <w:r w:rsidRPr="00972540">
        <w:rPr>
          <w:rFonts w:ascii="Times New Roman" w:hAnsi="Times New Roman"/>
          <w:sz w:val="28"/>
          <w:szCs w:val="28"/>
        </w:rPr>
        <w:lastRenderedPageBreak/>
        <w:t>которому прилагаются документы или их заверенные копии, представленные контролируемым лицом.</w:t>
      </w:r>
    </w:p>
    <w:p w14:paraId="6DBFA90F" w14:textId="626B78DA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Протокол консультаций рассматривается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при принятии решения по результатам проведения контрольного (надзорного) мероприятия.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(надзорного) мероприятия.</w:t>
      </w:r>
    </w:p>
    <w:p w14:paraId="6CC5906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.7.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</w:p>
    <w:p w14:paraId="72425ADE" w14:textId="66BB40FC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.8. В случае выявления при проведении контрольного (надзорного) мероприятия нарушений обязательных требований контролируемым лицом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14:paraId="76A4FC8B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3279511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3299FAC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EDF7708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7DE636F5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3D75908" w14:textId="65441C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.9. 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подлежат отмене администрацией </w:t>
      </w:r>
      <w:r w:rsidR="0019732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вышестоящим контрольным (надзорным) органом или судом, в том числе по представлению (заявлению) прокурора. Перечень грубых нарушений требований к организации и осуществлению государственного контроля (надзора) установлен частью 2 статьи 91 Федерального закона № 248-ФЗ.</w:t>
      </w:r>
    </w:p>
    <w:p w14:paraId="777F3D7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</w:t>
      </w:r>
    </w:p>
    <w:p w14:paraId="67666CA6" w14:textId="2AE344AB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.10.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осуществляет контроль за исполнением требований, содержащихся в выданных ей предписаниях, представлениях и иных решениях (далее – решения).</w:t>
      </w:r>
    </w:p>
    <w:p w14:paraId="5F631BE8" w14:textId="5CB26B7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Уполномоченное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по ходатайству контролируемого лица, по представлению должностного лица (инспектора) или по решению должностного лица, уполномоченного на рассмотрение жалоб на решения, действия (бездействие) должностных лиц, вправе внести изменения в решения в сторону улучшения положения контролируемого лица.</w:t>
      </w:r>
    </w:p>
    <w:p w14:paraId="783279EE" w14:textId="673079D8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.11. При наличии обстоятельств, вследствие которых исполнение решения невозможно в установленные сроки, уполномоченное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может отсрочить его исполнение на срок до одного года, о чем принимается соответствующее решение.</w:t>
      </w:r>
    </w:p>
    <w:p w14:paraId="437C99D2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Решение об отсрочке исполнения решения принимается уполномоченным должностным лицом в порядке, предусмотренном </w:t>
      </w:r>
      <w:hyperlink r:id="rId25" w:history="1">
        <w:r w:rsidRPr="00972540">
          <w:rPr>
            <w:rFonts w:ascii="Times New Roman" w:hAnsi="Times New Roman"/>
            <w:sz w:val="28"/>
            <w:szCs w:val="28"/>
          </w:rPr>
          <w:t>статьей 89</w:t>
        </w:r>
      </w:hyperlink>
      <w:r w:rsidRPr="00972540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1E25D898" w14:textId="0104F0F4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Должностным лицом администрации </w:t>
      </w:r>
      <w:r w:rsidR="008B6B86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вынесшим решение, рассматриваются следующие вопросы:</w:t>
      </w:r>
    </w:p>
    <w:p w14:paraId="2CF307C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1) о разъяснении способа и порядка исполнения решения;</w:t>
      </w:r>
    </w:p>
    <w:p w14:paraId="027D240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2) об отсрочке исполнения решения;</w:t>
      </w:r>
    </w:p>
    <w:p w14:paraId="15DABFE9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14:paraId="0401120F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4) о прекращении исполнения решения.</w:t>
      </w:r>
    </w:p>
    <w:p w14:paraId="381E8DB6" w14:textId="4ABD8D62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Указанные вопросы рассматриваются должностным лицом, вынесшим решение, по ходатайству контролируемого лица или по представлению должностного лица (инспектора) в течение десяти дней со дня поступления в </w:t>
      </w:r>
      <w:r w:rsidRPr="00972540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ходатайства или направления представления.</w:t>
      </w:r>
    </w:p>
    <w:p w14:paraId="072F44CE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Контролируемое лицо информируется о месте и времени рассмотрения вопросов, указанных в абзаце третьем настоящего пункта. Неявка контролируемого лица без уважительной причины не является препятствием для рассмотрения соответствующих вопросов.</w:t>
      </w:r>
    </w:p>
    <w:p w14:paraId="3B6F4377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14:paraId="367C01A6" w14:textId="13E5FB89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>.12. По истечении срока исполнения контролируемым лицом решения</w:t>
      </w:r>
      <w:r w:rsidRPr="00972540"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об устранении выявленного нарушения обязательных требований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оценивает исполнение указанного решения путем проведения одного из контрольных (надзорных) мероприятий</w:t>
      </w:r>
      <w:r w:rsidR="002C4917">
        <w:rPr>
          <w:rFonts w:ascii="Times New Roman" w:hAnsi="Times New Roman"/>
          <w:sz w:val="28"/>
          <w:szCs w:val="28"/>
        </w:rPr>
        <w:t xml:space="preserve"> </w:t>
      </w:r>
      <w:r w:rsidRPr="00972540">
        <w:rPr>
          <w:rFonts w:ascii="Times New Roman" w:hAnsi="Times New Roman"/>
          <w:sz w:val="28"/>
          <w:szCs w:val="28"/>
        </w:rPr>
        <w:t xml:space="preserve">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 </w:t>
      </w:r>
    </w:p>
    <w:p w14:paraId="4E5819D7" w14:textId="3B191EB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540">
        <w:rPr>
          <w:rFonts w:ascii="Times New Roman" w:hAnsi="Times New Roman"/>
          <w:sz w:val="28"/>
          <w:szCs w:val="28"/>
        </w:rPr>
        <w:t xml:space="preserve">В случае, если по итогам проведения контрольного (надзорного) мероприятия, администрацией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будет установлено, что решение не исполнено или исполнено ненадлежащим образом,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вновь выдает контролируемому лицу решение, с указанием новых сроков его исполнения. При неисполнении предписания в установленные сроки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 xml:space="preserve">принимает меры по обеспечению его исполнения вплоть до обращения в суд с требованием о принудительном исполнении предписания. </w:t>
      </w:r>
    </w:p>
    <w:p w14:paraId="24E43376" w14:textId="48C902C5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540">
        <w:rPr>
          <w:rFonts w:ascii="Times New Roman" w:hAnsi="Times New Roman"/>
          <w:sz w:val="28"/>
          <w:szCs w:val="28"/>
        </w:rPr>
        <w:t xml:space="preserve">.13. Информация об исполнении решения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sz w:val="28"/>
          <w:szCs w:val="28"/>
        </w:rPr>
        <w:t>в полном объеме вносится в единый реестр контрольных (надзорных) мероприятий.</w:t>
      </w:r>
    </w:p>
    <w:p w14:paraId="6196EDFD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34DE9F" w14:textId="4CC249A5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2540">
        <w:rPr>
          <w:rFonts w:ascii="Times New Roman" w:hAnsi="Times New Roman"/>
          <w:b/>
          <w:sz w:val="28"/>
          <w:szCs w:val="28"/>
        </w:rPr>
        <w:t xml:space="preserve">. Обжалование решений администрации </w:t>
      </w:r>
      <w:r w:rsidR="00FA0727">
        <w:rPr>
          <w:rFonts w:ascii="Times New Roman" w:hAnsi="Times New Roman"/>
          <w:b/>
          <w:bCs/>
          <w:sz w:val="28"/>
          <w:szCs w:val="28"/>
        </w:rPr>
        <w:t xml:space="preserve">Жирятинского  района </w:t>
      </w:r>
      <w:r w:rsidRPr="00972540">
        <w:rPr>
          <w:rFonts w:ascii="Times New Roman" w:hAnsi="Times New Roman"/>
          <w:b/>
          <w:sz w:val="28"/>
          <w:szCs w:val="28"/>
        </w:rPr>
        <w:t>действий (бездействия) ее должностных лиц</w:t>
      </w:r>
    </w:p>
    <w:p w14:paraId="654D6030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6FF6F7" w14:textId="4D1FA015" w:rsidR="00101FE0" w:rsidRPr="00972540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.1. </w:t>
      </w:r>
      <w:r w:rsidRPr="00972540">
        <w:rPr>
          <w:rFonts w:ascii="Times New Roman" w:hAnsi="Times New Roman"/>
          <w:bCs/>
          <w:sz w:val="28"/>
          <w:szCs w:val="28"/>
        </w:rPr>
        <w:t xml:space="preserve">Действия (бездействие) должностных лиц </w:t>
      </w:r>
      <w:r w:rsidRPr="00972540">
        <w:rPr>
          <w:rFonts w:ascii="Times New Roman" w:hAnsi="Times New Roman"/>
          <w:sz w:val="28"/>
          <w:szCs w:val="28"/>
        </w:rPr>
        <w:t xml:space="preserve">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bCs/>
          <w:sz w:val="28"/>
          <w:szCs w:val="28"/>
        </w:rPr>
        <w:t xml:space="preserve">, решения </w:t>
      </w:r>
      <w:r w:rsidRPr="00972540">
        <w:rPr>
          <w:rFonts w:ascii="Times New Roman" w:hAnsi="Times New Roman"/>
          <w:sz w:val="28"/>
          <w:szCs w:val="28"/>
        </w:rPr>
        <w:t xml:space="preserve">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bCs/>
          <w:sz w:val="28"/>
          <w:szCs w:val="28"/>
        </w:rPr>
        <w:t xml:space="preserve">, принятые в ходе осуществления муниципального жилищного контроля могут </w:t>
      </w:r>
      <w:r w:rsidRPr="00972540">
        <w:rPr>
          <w:rFonts w:ascii="Times New Roman" w:hAnsi="Times New Roman"/>
          <w:bCs/>
          <w:sz w:val="28"/>
          <w:szCs w:val="28"/>
        </w:rPr>
        <w:lastRenderedPageBreak/>
        <w:t xml:space="preserve">быть обжалованы в досудебном (внесудебном) порядке в соответствии с положениями </w:t>
      </w:r>
      <w:r w:rsidRPr="00972540">
        <w:rPr>
          <w:rFonts w:ascii="Times New Roman" w:hAnsi="Times New Roman"/>
          <w:sz w:val="28"/>
          <w:szCs w:val="28"/>
        </w:rPr>
        <w:t>Федерального закона № 248-ФЗ.</w:t>
      </w:r>
    </w:p>
    <w:p w14:paraId="3662404A" w14:textId="77777777" w:rsidR="00101FE0" w:rsidRPr="00972540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.2. Правом на обжалование решений администрации </w:t>
      </w:r>
      <w:r w:rsidR="00294476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972540">
        <w:rPr>
          <w:rFonts w:ascii="Times New Roman" w:hAnsi="Times New Roman"/>
          <w:sz w:val="28"/>
          <w:szCs w:val="28"/>
        </w:rPr>
        <w:t xml:space="preserve">, действий (бездействия) ее должностных лиц обладает контролируемое лицо, в отношении которого приняты решения или совершены действия (бездействие) в ходе осуществления муниципального жилищного контроля. </w:t>
      </w:r>
    </w:p>
    <w:p w14:paraId="72493990" w14:textId="514D199F" w:rsidR="00101FE0" w:rsidRPr="00ED7227" w:rsidRDefault="00101FE0" w:rsidP="00101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540">
        <w:rPr>
          <w:rFonts w:ascii="Times New Roman" w:hAnsi="Times New Roman"/>
          <w:sz w:val="28"/>
          <w:szCs w:val="28"/>
        </w:rPr>
        <w:t xml:space="preserve">.3. Досудебный порядок подачи жалобы на решения администрации </w:t>
      </w:r>
      <w:r w:rsidR="00294476">
        <w:rPr>
          <w:rFonts w:ascii="Times New Roman" w:hAnsi="Times New Roman"/>
          <w:sz w:val="28"/>
          <w:szCs w:val="28"/>
        </w:rPr>
        <w:t>Жирятинского района</w:t>
      </w:r>
      <w:r w:rsidRPr="00972540">
        <w:rPr>
          <w:rFonts w:ascii="Times New Roman" w:hAnsi="Times New Roman"/>
          <w:sz w:val="28"/>
          <w:szCs w:val="28"/>
        </w:rPr>
        <w:t>, действия (бездействия) ее должностных лиц предусматривает, что жалоба подается контролируемым лицом в электронном виде с использованием единого портала</w:t>
      </w:r>
      <w:r w:rsidRPr="00ED7227">
        <w:rPr>
          <w:rFonts w:ascii="Times New Roman" w:hAnsi="Times New Roman"/>
          <w:sz w:val="28"/>
          <w:szCs w:val="28"/>
        </w:rPr>
        <w:t xml:space="preserve">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322B9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>.4.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65C03239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1) решений о проведении контрольных (надзорных) мероприятий;</w:t>
      </w:r>
    </w:p>
    <w:p w14:paraId="1953AF3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3A75AA25" w14:textId="36C305F3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3) действий (бездействия) должностных лиц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рамках контрольных (надзорных) мероприятий.</w:t>
      </w:r>
    </w:p>
    <w:p w14:paraId="4F0D2D20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.5. Жалоба составляется и оформляется в соответствии с требованиями, установленными </w:t>
      </w:r>
      <w:hyperlink r:id="rId26" w:history="1">
        <w:r w:rsidRPr="00ED7227">
          <w:rPr>
            <w:rFonts w:ascii="Times New Roman" w:hAnsi="Times New Roman"/>
            <w:sz w:val="28"/>
            <w:szCs w:val="28"/>
          </w:rPr>
          <w:t>статьей 41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4788FCBE" w14:textId="15DCDA5B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.6. Жалоба на решение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>, действия (бездействие) ее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6D54CFE0" w14:textId="00D931D5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Жалоба на предписание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может быть подана в течение десяти рабочих дней с момента получения контролируемым лицом предписания.</w:t>
      </w:r>
    </w:p>
    <w:p w14:paraId="69B7AFD2" w14:textId="54B1969F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>.</w:t>
      </w:r>
    </w:p>
    <w:p w14:paraId="46E0F769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F80551B" w14:textId="3BEC2921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>.</w:t>
      </w:r>
    </w:p>
    <w:p w14:paraId="394DBE1B" w14:textId="2DB674C8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Уполномоченное на рассмотрение жалобы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7682EEB7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lastRenderedPageBreak/>
        <w:t>1) о приостановлении исполнения обжалуемого решения;</w:t>
      </w:r>
    </w:p>
    <w:p w14:paraId="180CEBA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решения.</w:t>
      </w:r>
    </w:p>
    <w:p w14:paraId="42BA15CD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Информация о таком решении направляется лицу, подавшему жалобу, в течение одного рабочего дня с момента принятия решения.</w:t>
      </w:r>
    </w:p>
    <w:p w14:paraId="77E33E06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.7. Основаниями для отказа в рассмотрении жалобы являются случаи, предусмотренные </w:t>
      </w:r>
      <w:hyperlink r:id="rId27" w:history="1">
        <w:r w:rsidRPr="00ED7227">
          <w:rPr>
            <w:rFonts w:ascii="Times New Roman" w:hAnsi="Times New Roman"/>
            <w:sz w:val="28"/>
            <w:szCs w:val="28"/>
          </w:rPr>
          <w:t>частью 1 статьи 42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63CF633D" w14:textId="796A401C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.8. Жалоба подлежит рассмотрению администрацией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 течение двадцати рабочих дней со дня ее регистрации. В исключительных случаях указанный срок может быть продлен, но не более чем на двадцать рабочих дней.</w:t>
      </w:r>
    </w:p>
    <w:p w14:paraId="261F0D21" w14:textId="03FF7837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.9. </w:t>
      </w:r>
      <w:r w:rsidR="000D59E5">
        <w:rPr>
          <w:rFonts w:ascii="Times New Roman" w:hAnsi="Times New Roman"/>
          <w:sz w:val="28"/>
          <w:szCs w:val="28"/>
        </w:rPr>
        <w:t>А</w:t>
      </w:r>
      <w:r w:rsidRPr="00ED7227">
        <w:rPr>
          <w:rFonts w:ascii="Times New Roman" w:hAnsi="Times New Roman"/>
          <w:sz w:val="28"/>
          <w:szCs w:val="28"/>
        </w:rPr>
        <w:t xml:space="preserve">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047690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>.10.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E951AAB" w14:textId="531AB148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.11. По итогам рассмотрения жалобы уполномоченное на рассмотрение жалобы должностное лицо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14:paraId="592CE5E4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14:paraId="2A7C3884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2) отменяет решение полностью или частично;</w:t>
      </w:r>
    </w:p>
    <w:p w14:paraId="7A90EDE0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>3) отменяет решение полностью и принимает новое решение;</w:t>
      </w:r>
    </w:p>
    <w:p w14:paraId="2502A6FC" w14:textId="78CB363C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227">
        <w:rPr>
          <w:rFonts w:ascii="Times New Roman" w:hAnsi="Times New Roman"/>
          <w:sz w:val="28"/>
          <w:szCs w:val="28"/>
        </w:rPr>
        <w:t xml:space="preserve">4) признает действия (бездействие) должностных лиц администрации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D7227">
        <w:rPr>
          <w:rFonts w:ascii="Times New Roman" w:hAnsi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14:paraId="71CCC7B8" w14:textId="77777777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.12. Решение уполномоченного на рассмотрение жалобы должностного лица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Pr="00ED7227">
        <w:rPr>
          <w:rFonts w:ascii="Times New Roman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5816C432" w14:textId="6DF2A8E2" w:rsidR="00101FE0" w:rsidRPr="00ED722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D7227">
        <w:rPr>
          <w:rFonts w:ascii="Times New Roman" w:hAnsi="Times New Roman"/>
          <w:sz w:val="28"/>
          <w:szCs w:val="28"/>
        </w:rPr>
        <w:t xml:space="preserve">.13. О решении уполномоченного на рассмотрение жалобы должностного лица администрации </w:t>
      </w:r>
      <w:r w:rsidR="00577FBB">
        <w:rPr>
          <w:rFonts w:ascii="Times New Roman" w:hAnsi="Times New Roman"/>
          <w:sz w:val="28"/>
          <w:szCs w:val="28"/>
        </w:rPr>
        <w:t>Жирятинского района</w:t>
      </w:r>
      <w:r w:rsidRPr="00ED7227">
        <w:rPr>
          <w:rFonts w:ascii="Times New Roman" w:hAnsi="Times New Roman"/>
          <w:sz w:val="28"/>
          <w:szCs w:val="28"/>
        </w:rPr>
        <w:t xml:space="preserve">, содержащем обоснование принятого решения, срок и порядок его исполнения, доводится </w:t>
      </w:r>
      <w:r w:rsidRPr="00ED7227">
        <w:rPr>
          <w:rFonts w:ascii="Times New Roman" w:hAnsi="Times New Roman"/>
          <w:sz w:val="28"/>
          <w:szCs w:val="28"/>
        </w:rPr>
        <w:lastRenderedPageBreak/>
        <w:t xml:space="preserve">до контролируемого лица в течение одного рабочего дня с момента его принятия в порядке, установленном </w:t>
      </w:r>
      <w:hyperlink r:id="rId28" w:history="1">
        <w:r w:rsidRPr="00ED7227">
          <w:rPr>
            <w:rFonts w:ascii="Times New Roman" w:hAnsi="Times New Roman"/>
            <w:sz w:val="28"/>
            <w:szCs w:val="28"/>
          </w:rPr>
          <w:t>частями 4</w:t>
        </w:r>
      </w:hyperlink>
      <w:r w:rsidRPr="00ED7227">
        <w:rPr>
          <w:rFonts w:ascii="Times New Roman" w:hAnsi="Times New Roman"/>
          <w:sz w:val="28"/>
          <w:szCs w:val="28"/>
        </w:rPr>
        <w:t xml:space="preserve"> - </w:t>
      </w:r>
      <w:hyperlink r:id="rId29" w:history="1">
        <w:r w:rsidRPr="00ED7227">
          <w:rPr>
            <w:rFonts w:ascii="Times New Roman" w:hAnsi="Times New Roman"/>
            <w:sz w:val="28"/>
            <w:szCs w:val="28"/>
          </w:rPr>
          <w:t>5 статьи 21</w:t>
        </w:r>
      </w:hyperlink>
      <w:r w:rsidRPr="00ED7227">
        <w:rPr>
          <w:rFonts w:ascii="Times New Roman" w:hAnsi="Times New Roman"/>
          <w:sz w:val="28"/>
          <w:szCs w:val="28"/>
        </w:rPr>
        <w:t xml:space="preserve"> Федерального закона № 248-ФЗ.</w:t>
      </w:r>
    </w:p>
    <w:p w14:paraId="7C7190CC" w14:textId="77777777" w:rsidR="00101FE0" w:rsidRPr="00E365FF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BCCCBC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05347">
        <w:rPr>
          <w:rFonts w:ascii="Times New Roman" w:hAnsi="Times New Roman"/>
          <w:b/>
          <w:sz w:val="28"/>
          <w:szCs w:val="28"/>
        </w:rPr>
        <w:t>. Ключевые показатели регионального муниципального жилищного контроля и их целевые значения</w:t>
      </w:r>
    </w:p>
    <w:p w14:paraId="6AB1AFCF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B28C57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347">
        <w:rPr>
          <w:rFonts w:ascii="Times New Roman" w:hAnsi="Times New Roman"/>
          <w:sz w:val="28"/>
          <w:szCs w:val="28"/>
        </w:rPr>
        <w:t>.1. Ключевыми показателями муниципального жилищного контроля являются:</w:t>
      </w:r>
    </w:p>
    <w:p w14:paraId="05BEADEA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1) показатели результативности, отражающие уровень безопасности охраняемых законом ценностей, выражающихся в минимизации причинения им вреда (ущерба). Целевое значение данного показателя - уровень причиненного ущерба;</w:t>
      </w:r>
    </w:p>
    <w:p w14:paraId="7F22A858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2)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мероприятий. Целевое значение данного показателя - эффективность муниципального жилищного контроля.</w:t>
      </w:r>
    </w:p>
    <w:p w14:paraId="6FA13CF7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347">
        <w:rPr>
          <w:rFonts w:ascii="Times New Roman" w:hAnsi="Times New Roman"/>
          <w:sz w:val="28"/>
          <w:szCs w:val="28"/>
        </w:rPr>
        <w:t>.2. Индикативными показателями муниципального жилищного контроля являются:</w:t>
      </w:r>
    </w:p>
    <w:p w14:paraId="17ACB975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1)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14:paraId="58537C5E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2)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ценностям;</w:t>
      </w:r>
    </w:p>
    <w:p w14:paraId="15D70B3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3) индикативные показатели, характеризующие количественные параметры проведенных мероприятий;</w:t>
      </w:r>
    </w:p>
    <w:p w14:paraId="75D57053" w14:textId="77777777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47">
        <w:rPr>
          <w:rFonts w:ascii="Times New Roman" w:hAnsi="Times New Roman"/>
          <w:sz w:val="28"/>
          <w:szCs w:val="28"/>
        </w:rPr>
        <w:t>4) индикативные показатели, характеризующие объем задействованных трудовых, материальных и финансовых ресурсов.</w:t>
      </w:r>
    </w:p>
    <w:p w14:paraId="18432753" w14:textId="5FB62BE6" w:rsidR="00101FE0" w:rsidRPr="00E05347" w:rsidRDefault="00101FE0" w:rsidP="001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5347">
        <w:rPr>
          <w:rFonts w:ascii="Times New Roman" w:hAnsi="Times New Roman"/>
          <w:sz w:val="28"/>
          <w:szCs w:val="28"/>
        </w:rPr>
        <w:t xml:space="preserve">.3. Администрация </w:t>
      </w:r>
      <w:r w:rsidR="00FA0727">
        <w:rPr>
          <w:rFonts w:ascii="Times New Roman" w:hAnsi="Times New Roman"/>
          <w:sz w:val="28"/>
          <w:szCs w:val="28"/>
        </w:rPr>
        <w:t xml:space="preserve">Жирятинского  района </w:t>
      </w:r>
      <w:r w:rsidRPr="00E05347">
        <w:rPr>
          <w:rFonts w:ascii="Times New Roman" w:hAnsi="Times New Roman"/>
          <w:sz w:val="28"/>
          <w:szCs w:val="28"/>
        </w:rPr>
        <w:t>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101FE0" w:rsidRPr="00E05347" w:rsidSect="00690A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A60E1" w14:textId="77777777" w:rsidR="004D2355" w:rsidRDefault="004D2355" w:rsidP="00CC237B">
      <w:pPr>
        <w:spacing w:after="0" w:line="240" w:lineRule="auto"/>
      </w:pPr>
      <w:r>
        <w:separator/>
      </w:r>
    </w:p>
  </w:endnote>
  <w:endnote w:type="continuationSeparator" w:id="0">
    <w:p w14:paraId="77310E8F" w14:textId="77777777" w:rsidR="004D2355" w:rsidRDefault="004D2355" w:rsidP="00CC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7901" w14:textId="77777777" w:rsidR="004D2355" w:rsidRDefault="004D2355" w:rsidP="00CC237B">
      <w:pPr>
        <w:spacing w:after="0" w:line="240" w:lineRule="auto"/>
      </w:pPr>
      <w:r>
        <w:separator/>
      </w:r>
    </w:p>
  </w:footnote>
  <w:footnote w:type="continuationSeparator" w:id="0">
    <w:p w14:paraId="70C38AE1" w14:textId="77777777" w:rsidR="004D2355" w:rsidRDefault="004D2355" w:rsidP="00CC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CD8"/>
    <w:multiLevelType w:val="hybridMultilevel"/>
    <w:tmpl w:val="436E47BA"/>
    <w:lvl w:ilvl="0" w:tplc="18667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709630E"/>
    <w:multiLevelType w:val="hybridMultilevel"/>
    <w:tmpl w:val="9A205CD8"/>
    <w:lvl w:ilvl="0" w:tplc="202A5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E0"/>
    <w:rsid w:val="00060CDC"/>
    <w:rsid w:val="0006746A"/>
    <w:rsid w:val="000D59E5"/>
    <w:rsid w:val="00101FE0"/>
    <w:rsid w:val="00103EDA"/>
    <w:rsid w:val="00186B94"/>
    <w:rsid w:val="0019732B"/>
    <w:rsid w:val="00200CD0"/>
    <w:rsid w:val="00294476"/>
    <w:rsid w:val="002C4917"/>
    <w:rsid w:val="002D4C45"/>
    <w:rsid w:val="00305CD4"/>
    <w:rsid w:val="003B4218"/>
    <w:rsid w:val="003E4020"/>
    <w:rsid w:val="00425DB6"/>
    <w:rsid w:val="004638A9"/>
    <w:rsid w:val="00485A46"/>
    <w:rsid w:val="004A2EE7"/>
    <w:rsid w:val="004D2355"/>
    <w:rsid w:val="004D7BC6"/>
    <w:rsid w:val="00577FBB"/>
    <w:rsid w:val="00690AC8"/>
    <w:rsid w:val="006D1AA6"/>
    <w:rsid w:val="006D1E56"/>
    <w:rsid w:val="007B6204"/>
    <w:rsid w:val="007D1BE0"/>
    <w:rsid w:val="00877E48"/>
    <w:rsid w:val="008B0D6C"/>
    <w:rsid w:val="008B6B86"/>
    <w:rsid w:val="008E5B6B"/>
    <w:rsid w:val="00940533"/>
    <w:rsid w:val="009B0BB4"/>
    <w:rsid w:val="00A12552"/>
    <w:rsid w:val="00A46FBE"/>
    <w:rsid w:val="00AD7EE8"/>
    <w:rsid w:val="00B45FC3"/>
    <w:rsid w:val="00B86888"/>
    <w:rsid w:val="00C536A0"/>
    <w:rsid w:val="00CC17E5"/>
    <w:rsid w:val="00CC237B"/>
    <w:rsid w:val="00CC36C4"/>
    <w:rsid w:val="00D40CCC"/>
    <w:rsid w:val="00E3202B"/>
    <w:rsid w:val="00E43798"/>
    <w:rsid w:val="00EC00FB"/>
    <w:rsid w:val="00ED478B"/>
    <w:rsid w:val="00FA0727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B27"/>
  <w15:chartTrackingRefBased/>
  <w15:docId w15:val="{5446DC28-661F-4815-9C60-B81740F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0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0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1F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01F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efault">
    <w:name w:val="Default"/>
    <w:rsid w:val="00101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footnote text"/>
    <w:basedOn w:val="a"/>
    <w:link w:val="a5"/>
    <w:uiPriority w:val="99"/>
    <w:semiHidden/>
    <w:unhideWhenUsed/>
    <w:rsid w:val="00CC237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237B"/>
    <w:rPr>
      <w:rFonts w:ascii="Calibri" w:eastAsia="Calibri" w:hAnsi="Calibri" w:cs="Times New Roman"/>
      <w:sz w:val="20"/>
      <w:szCs w:val="20"/>
    </w:rPr>
  </w:style>
  <w:style w:type="paragraph" w:customStyle="1" w:styleId="1">
    <w:name w:val="Знак сноски1"/>
    <w:basedOn w:val="a"/>
    <w:link w:val="a6"/>
    <w:uiPriority w:val="99"/>
    <w:rsid w:val="00CC237B"/>
    <w:rPr>
      <w:sz w:val="20"/>
      <w:szCs w:val="20"/>
      <w:vertAlign w:val="superscript"/>
      <w:lang w:val="x-none" w:eastAsia="x-none"/>
    </w:rPr>
  </w:style>
  <w:style w:type="character" w:styleId="a6">
    <w:name w:val="footnote reference"/>
    <w:link w:val="1"/>
    <w:uiPriority w:val="99"/>
    <w:rsid w:val="00CC237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9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7079807B6321875332E4C13F730D0B72B65DB970FE55DD98605EECB13D92C91AE33F7F9A769CF398FDCA8953q6T" TargetMode="External"/><Relationship Id="rId13" Type="http://schemas.openxmlformats.org/officeDocument/2006/relationships/hyperlink" Target="consultantplus://offline/ref=57404196146A043C039F07659DF0CDD89ED7616BB367C731E8EBE93320E952F2C1A554A77FC6A1D58921AFCBE26404F506E33C01B6E67AF900U1I" TargetMode="External"/><Relationship Id="rId18" Type="http://schemas.openxmlformats.org/officeDocument/2006/relationships/hyperlink" Target="consultantplus://offline/ref=8D187AD64484F2C3683721B1C42722EF38D737A04242C02011901EFFF964DBCC3C898378E1455D8CAAC2168842AE7E97698524927196F98FG5U9R" TargetMode="External"/><Relationship Id="rId26" Type="http://schemas.openxmlformats.org/officeDocument/2006/relationships/hyperlink" Target="consultantplus://offline/ref=F2EEAB229540BE410D79423E1992039A630E02872FAA2126E2499714EB0BFF928D74807C603F9AF1DD9B1126E9A9D1CFD5AD598A590AC4CCx8X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F92A98D479C3E4EAD2E11BAE42462F6B94593EB56BD09E10494CDC1ADDD9F5C74A60C198E1B991FEF5FD9CBBE6012C45342D0A67FC7073J8cF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C0C3F0AA56FEB8FE52A1C6F1B363187836E8B98C9714ED3FDE3C53ECB482CE0D7D6894E77428747C2555F6D58899699564DB660AFFBBDFjDQFI" TargetMode="External"/><Relationship Id="rId17" Type="http://schemas.openxmlformats.org/officeDocument/2006/relationships/hyperlink" Target="consultantplus://offline/ref=72EBF3CDF48385006D71C224DEE7F1BB952C51B23DF383A2D0669E1D5B318902E701DC29EF66FBBAC3DC98DC57655FBB74ED1729B2BB6115Y2P6R" TargetMode="External"/><Relationship Id="rId25" Type="http://schemas.openxmlformats.org/officeDocument/2006/relationships/hyperlink" Target="consultantplus://offline/ref=FFB0FB545D0DC94FADA28C75637E086BD6CADE3F6457A47613FDECEE581651E794D78B145566F4540E87538090A1748869CC89C65B6E2DE8d8z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BF3CDF48385006D71C224DEE7F1BB952C51B23DF383A2D0669E1D5B318902E701DC29EF66FABDCDDC98DC57655FBB74ED1729B2BB6115Y2P6R" TargetMode="External"/><Relationship Id="rId20" Type="http://schemas.openxmlformats.org/officeDocument/2006/relationships/hyperlink" Target="consultantplus://offline/ref=8D187AD64484F2C3683721B1C42722EF38D737A04242C02011901EFFF964DBCC3C898378E1455C8BABC2168842AE7E97698524927196F98FG5U9R" TargetMode="External"/><Relationship Id="rId29" Type="http://schemas.openxmlformats.org/officeDocument/2006/relationships/hyperlink" Target="consultantplus://offline/ref=A451FE7D332FE4D943D4C07844BEB4C1D6A4317D5468FAD2ED88710691DE9D3684A32BCC87079CB197D4B3CF078B50374A485756294A8B23z9k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24" Type="http://schemas.openxmlformats.org/officeDocument/2006/relationships/hyperlink" Target="consultantplus://offline/ref=FCF92A98D479C3E4EAD2E11BAE42462F6B94593EB56BD09E10494CDC1ADDD9F5C74A60C198E1BD90FDF5FD9CBBE6012C45342D0A67FC7073J8cF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BF3CDF48385006D71C224DEE7F1BB952C51B23DF383A2D0669E1D5B318902E701DC29EF66FABDC2DC98DC57655FBB74ED1729B2BB6115Y2P6R" TargetMode="External"/><Relationship Id="rId23" Type="http://schemas.openxmlformats.org/officeDocument/2006/relationships/hyperlink" Target="consultantplus://offline/ref=FCF92A98D479C3E4EAD2E11BAE42462F6B94593EB56BD09E10494CDC1ADDD9F5C74A60C198E1B896FFF5FD9CBBE6012C45342D0A67FC7073J8cFS" TargetMode="External"/><Relationship Id="rId28" Type="http://schemas.openxmlformats.org/officeDocument/2006/relationships/hyperlink" Target="consultantplus://offline/ref=A451FE7D332FE4D943D4C07844BEB4C1D6A4317D5468FAD2ED88710691DE9D3684A32BCC87079CB09ED4B3CF078B50374A485756294A8B23z9kAI" TargetMode="External"/><Relationship Id="rId10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9" Type="http://schemas.openxmlformats.org/officeDocument/2006/relationships/hyperlink" Target="consultantplus://offline/ref=8D187AD64484F2C3683721B1C42722EF38D737A04242C02011901EFFF964DBCC3C898378E1455D8CA5C2168842AE7E97698524927196F98FG5U9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4" Type="http://schemas.openxmlformats.org/officeDocument/2006/relationships/hyperlink" Target="consultantplus://offline/ref=57404196146A043C039F07659DF0CDD89ED7616BB367C731E8EBE93320E952F2C1A554A77FC6A1D58B21AFCBE26404F506E33C01B6E67AF900U1I" TargetMode="External"/><Relationship Id="rId22" Type="http://schemas.openxmlformats.org/officeDocument/2006/relationships/hyperlink" Target="consultantplus://offline/ref=FCF92A98D479C3E4EAD2E11BAE42462F6B94593EB56BD09E10494CDC1ADDD9F5C74A60C198E1B991F1F5FD9CBBE6012C45342D0A67FC7073J8cFS" TargetMode="External"/><Relationship Id="rId27" Type="http://schemas.openxmlformats.org/officeDocument/2006/relationships/hyperlink" Target="consultantplus://offline/ref=7CEE6E486DBB8CEF909946AFB8397F5C81CD216C92EE4122501A85AEF7238156A068B363726643BC5E71D80CB68A68EF9EB3DC7C379E4BD8LCe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BB54-27D1-4B5C-8630-77E8C50F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21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21</cp:revision>
  <cp:lastPrinted>2021-09-30T12:45:00Z</cp:lastPrinted>
  <dcterms:created xsi:type="dcterms:W3CDTF">2021-08-26T08:22:00Z</dcterms:created>
  <dcterms:modified xsi:type="dcterms:W3CDTF">2021-09-30T12:45:00Z</dcterms:modified>
</cp:coreProperties>
</file>