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77" w:rsidRPr="004C3A6C" w:rsidRDefault="00271C77" w:rsidP="00271C77">
      <w:pPr>
        <w:pStyle w:val="a3"/>
        <w:tabs>
          <w:tab w:val="left" w:pos="1190"/>
        </w:tabs>
        <w:jc w:val="left"/>
        <w:rPr>
          <w:rFonts w:ascii="Arial" w:hAnsi="Arial"/>
          <w:sz w:val="20"/>
        </w:rPr>
      </w:pPr>
      <w:bookmarkStart w:id="0" w:name="_GoBack"/>
      <w:bookmarkEnd w:id="0"/>
      <w:r>
        <w:rPr>
          <w:rFonts w:ascii="Arial" w:hAnsi="Arial"/>
          <w:sz w:val="20"/>
        </w:rPr>
        <w:tab/>
      </w:r>
    </w:p>
    <w:p w:rsidR="00C04074" w:rsidRPr="004C3A6C" w:rsidRDefault="0013412B" w:rsidP="00271C77">
      <w:pPr>
        <w:ind w:right="45"/>
        <w:jc w:val="center"/>
        <w:rPr>
          <w:b/>
          <w:sz w:val="32"/>
          <w:szCs w:val="32"/>
        </w:rPr>
      </w:pPr>
      <w:r w:rsidRPr="004C3A6C">
        <w:rPr>
          <w:b/>
          <w:sz w:val="32"/>
          <w:szCs w:val="32"/>
        </w:rPr>
        <w:t xml:space="preserve">       Пояснительная записка к</w:t>
      </w:r>
      <w:r w:rsidR="00571BB8" w:rsidRPr="004C3A6C">
        <w:rPr>
          <w:b/>
          <w:sz w:val="32"/>
          <w:szCs w:val="32"/>
        </w:rPr>
        <w:t xml:space="preserve"> </w:t>
      </w:r>
      <w:r w:rsidR="00E865FD" w:rsidRPr="004C3A6C">
        <w:rPr>
          <w:b/>
          <w:sz w:val="32"/>
          <w:szCs w:val="32"/>
        </w:rPr>
        <w:t>бюджет</w:t>
      </w:r>
      <w:r w:rsidR="002934AE">
        <w:rPr>
          <w:b/>
          <w:sz w:val="32"/>
          <w:szCs w:val="32"/>
        </w:rPr>
        <w:t>у</w:t>
      </w:r>
      <w:r w:rsidR="00320B77" w:rsidRPr="004C3A6C">
        <w:rPr>
          <w:b/>
          <w:sz w:val="32"/>
          <w:szCs w:val="32"/>
        </w:rPr>
        <w:t xml:space="preserve"> </w:t>
      </w:r>
      <w:r w:rsidR="008835E5" w:rsidRPr="004C3A6C">
        <w:rPr>
          <w:b/>
          <w:sz w:val="32"/>
          <w:szCs w:val="32"/>
        </w:rPr>
        <w:t xml:space="preserve">Воробейнского сельского поселения Жирятинского муниципального района Брянской </w:t>
      </w:r>
      <w:proofErr w:type="gramStart"/>
      <w:r w:rsidR="008835E5" w:rsidRPr="004C3A6C">
        <w:rPr>
          <w:b/>
          <w:sz w:val="32"/>
          <w:szCs w:val="32"/>
        </w:rPr>
        <w:t xml:space="preserve">области  </w:t>
      </w:r>
      <w:r w:rsidR="00E865FD" w:rsidRPr="004C3A6C">
        <w:rPr>
          <w:b/>
          <w:sz w:val="32"/>
          <w:szCs w:val="32"/>
        </w:rPr>
        <w:t>на</w:t>
      </w:r>
      <w:proofErr w:type="gramEnd"/>
      <w:r w:rsidR="00E865FD" w:rsidRPr="004C3A6C">
        <w:rPr>
          <w:b/>
          <w:sz w:val="32"/>
          <w:szCs w:val="32"/>
        </w:rPr>
        <w:t xml:space="preserve"> 20</w:t>
      </w:r>
      <w:r w:rsidR="00AE2946" w:rsidRPr="004C3A6C">
        <w:rPr>
          <w:b/>
          <w:sz w:val="32"/>
          <w:szCs w:val="32"/>
        </w:rPr>
        <w:t>2</w:t>
      </w:r>
      <w:r w:rsidR="000A7936" w:rsidRPr="004C3A6C">
        <w:rPr>
          <w:b/>
          <w:sz w:val="32"/>
          <w:szCs w:val="32"/>
        </w:rPr>
        <w:t>1</w:t>
      </w:r>
      <w:r w:rsidR="00900674" w:rsidRPr="004C3A6C">
        <w:rPr>
          <w:b/>
          <w:sz w:val="32"/>
          <w:szCs w:val="32"/>
        </w:rPr>
        <w:t xml:space="preserve"> </w:t>
      </w:r>
      <w:r w:rsidR="00E865FD" w:rsidRPr="004C3A6C">
        <w:rPr>
          <w:b/>
          <w:sz w:val="32"/>
          <w:szCs w:val="32"/>
        </w:rPr>
        <w:t xml:space="preserve">год </w:t>
      </w:r>
    </w:p>
    <w:p w:rsidR="00C34A59" w:rsidRPr="004C3A6C" w:rsidRDefault="006023A8" w:rsidP="00271C77">
      <w:pPr>
        <w:ind w:right="45"/>
        <w:jc w:val="center"/>
        <w:rPr>
          <w:b/>
          <w:sz w:val="32"/>
          <w:szCs w:val="32"/>
        </w:rPr>
      </w:pPr>
      <w:r w:rsidRPr="004C3A6C">
        <w:rPr>
          <w:b/>
          <w:sz w:val="32"/>
          <w:szCs w:val="32"/>
        </w:rPr>
        <w:t>и на плановый период 20</w:t>
      </w:r>
      <w:r w:rsidR="00C463DC" w:rsidRPr="004C3A6C">
        <w:rPr>
          <w:b/>
          <w:sz w:val="32"/>
          <w:szCs w:val="32"/>
        </w:rPr>
        <w:t>2</w:t>
      </w:r>
      <w:r w:rsidR="000A7936" w:rsidRPr="004C3A6C">
        <w:rPr>
          <w:b/>
          <w:sz w:val="32"/>
          <w:szCs w:val="32"/>
        </w:rPr>
        <w:t>2</w:t>
      </w:r>
      <w:r w:rsidRPr="004C3A6C">
        <w:rPr>
          <w:b/>
          <w:sz w:val="32"/>
          <w:szCs w:val="32"/>
        </w:rPr>
        <w:t xml:space="preserve"> и 20</w:t>
      </w:r>
      <w:r w:rsidR="00F1672F" w:rsidRPr="004C3A6C">
        <w:rPr>
          <w:b/>
          <w:sz w:val="32"/>
          <w:szCs w:val="32"/>
        </w:rPr>
        <w:t>2</w:t>
      </w:r>
      <w:r w:rsidR="000A7936" w:rsidRPr="004C3A6C">
        <w:rPr>
          <w:b/>
          <w:sz w:val="32"/>
          <w:szCs w:val="32"/>
        </w:rPr>
        <w:t>3</w:t>
      </w:r>
      <w:r w:rsidRPr="004C3A6C">
        <w:rPr>
          <w:b/>
          <w:sz w:val="32"/>
          <w:szCs w:val="32"/>
        </w:rPr>
        <w:t xml:space="preserve"> годов</w:t>
      </w:r>
    </w:p>
    <w:p w:rsidR="00BE14CF" w:rsidRPr="004C3A6C" w:rsidRDefault="00BE14CF" w:rsidP="00E865FD">
      <w:pPr>
        <w:ind w:firstLine="993"/>
        <w:jc w:val="center"/>
        <w:rPr>
          <w:b/>
          <w:sz w:val="24"/>
          <w:szCs w:val="24"/>
        </w:rPr>
      </w:pPr>
    </w:p>
    <w:p w:rsidR="00E865FD" w:rsidRPr="00B926E8" w:rsidRDefault="00E865FD" w:rsidP="00E865FD">
      <w:pPr>
        <w:ind w:firstLine="993"/>
        <w:jc w:val="both"/>
        <w:rPr>
          <w:sz w:val="24"/>
          <w:szCs w:val="24"/>
        </w:rPr>
      </w:pPr>
      <w:r w:rsidRPr="004C3A6C">
        <w:rPr>
          <w:sz w:val="24"/>
          <w:szCs w:val="24"/>
        </w:rPr>
        <w:tab/>
      </w:r>
      <w:r w:rsidR="002608EC" w:rsidRPr="004C3A6C">
        <w:rPr>
          <w:sz w:val="24"/>
          <w:szCs w:val="24"/>
        </w:rPr>
        <w:t>В</w:t>
      </w:r>
      <w:r w:rsidRPr="004C3A6C">
        <w:rPr>
          <w:sz w:val="24"/>
          <w:szCs w:val="24"/>
        </w:rPr>
        <w:t xml:space="preserve"> бюджет</w:t>
      </w:r>
      <w:r w:rsidR="002934AE">
        <w:rPr>
          <w:sz w:val="24"/>
          <w:szCs w:val="24"/>
        </w:rPr>
        <w:t>е</w:t>
      </w:r>
      <w:r w:rsidRPr="004C3A6C">
        <w:rPr>
          <w:sz w:val="24"/>
          <w:szCs w:val="24"/>
        </w:rPr>
        <w:t xml:space="preserve"> </w:t>
      </w:r>
      <w:r w:rsidR="008835E5" w:rsidRPr="004C3A6C">
        <w:rPr>
          <w:sz w:val="24"/>
          <w:szCs w:val="24"/>
        </w:rPr>
        <w:t>Воробейнского сельского поселения Жирятинского муниципального района Брянской области</w:t>
      </w:r>
      <w:r w:rsidR="00FC42FE" w:rsidRPr="004C3A6C">
        <w:rPr>
          <w:sz w:val="24"/>
          <w:szCs w:val="24"/>
        </w:rPr>
        <w:t xml:space="preserve"> (далее- бюджет сельского поселения)</w:t>
      </w:r>
      <w:r w:rsidR="008835E5" w:rsidRPr="004C3A6C">
        <w:rPr>
          <w:sz w:val="24"/>
          <w:szCs w:val="24"/>
        </w:rPr>
        <w:t xml:space="preserve">  </w:t>
      </w:r>
      <w:r w:rsidR="004376B0" w:rsidRPr="004C3A6C">
        <w:rPr>
          <w:sz w:val="24"/>
          <w:szCs w:val="24"/>
        </w:rPr>
        <w:t>на 20</w:t>
      </w:r>
      <w:r w:rsidR="00AE2946" w:rsidRPr="004C3A6C">
        <w:rPr>
          <w:sz w:val="24"/>
          <w:szCs w:val="24"/>
        </w:rPr>
        <w:t>2</w:t>
      </w:r>
      <w:r w:rsidR="000A7936" w:rsidRPr="004C3A6C">
        <w:rPr>
          <w:sz w:val="24"/>
          <w:szCs w:val="24"/>
        </w:rPr>
        <w:t>1</w:t>
      </w:r>
      <w:r w:rsidR="004376B0" w:rsidRPr="004C3A6C">
        <w:rPr>
          <w:sz w:val="24"/>
          <w:szCs w:val="24"/>
        </w:rPr>
        <w:t xml:space="preserve"> год и на плановый период 20</w:t>
      </w:r>
      <w:r w:rsidR="00C463DC" w:rsidRPr="004C3A6C">
        <w:rPr>
          <w:sz w:val="24"/>
          <w:szCs w:val="24"/>
        </w:rPr>
        <w:t>2</w:t>
      </w:r>
      <w:r w:rsidR="000A7936" w:rsidRPr="004C3A6C">
        <w:rPr>
          <w:sz w:val="24"/>
          <w:szCs w:val="24"/>
        </w:rPr>
        <w:t>2</w:t>
      </w:r>
      <w:r w:rsidR="004376B0" w:rsidRPr="004C3A6C">
        <w:rPr>
          <w:sz w:val="24"/>
          <w:szCs w:val="24"/>
        </w:rPr>
        <w:t xml:space="preserve"> и 20</w:t>
      </w:r>
      <w:r w:rsidR="00C62800" w:rsidRPr="004C3A6C">
        <w:rPr>
          <w:sz w:val="24"/>
          <w:szCs w:val="24"/>
        </w:rPr>
        <w:t>2</w:t>
      </w:r>
      <w:r w:rsidR="000A7936" w:rsidRPr="004C3A6C">
        <w:rPr>
          <w:sz w:val="24"/>
          <w:szCs w:val="24"/>
        </w:rPr>
        <w:t>3</w:t>
      </w:r>
      <w:r w:rsidR="004376B0" w:rsidRPr="004C3A6C">
        <w:rPr>
          <w:sz w:val="24"/>
          <w:szCs w:val="24"/>
        </w:rPr>
        <w:t xml:space="preserve"> годов </w:t>
      </w:r>
      <w:r w:rsidRPr="004C3A6C">
        <w:rPr>
          <w:sz w:val="24"/>
          <w:szCs w:val="24"/>
        </w:rPr>
        <w:t>уч</w:t>
      </w:r>
      <w:r w:rsidR="002608EC" w:rsidRPr="004C3A6C">
        <w:rPr>
          <w:sz w:val="24"/>
          <w:szCs w:val="24"/>
        </w:rPr>
        <w:t>тены</w:t>
      </w:r>
      <w:r w:rsidRPr="004C3A6C">
        <w:rPr>
          <w:sz w:val="24"/>
          <w:szCs w:val="24"/>
        </w:rPr>
        <w:t xml:space="preserve"> параметры прогноза</w:t>
      </w:r>
      <w:r w:rsidR="004D27FE" w:rsidRPr="004C3A6C">
        <w:rPr>
          <w:sz w:val="24"/>
          <w:szCs w:val="24"/>
        </w:rPr>
        <w:t xml:space="preserve"> </w:t>
      </w:r>
      <w:r w:rsidRPr="00B926E8">
        <w:rPr>
          <w:sz w:val="24"/>
          <w:szCs w:val="24"/>
        </w:rPr>
        <w:t xml:space="preserve">социально-экономического развития </w:t>
      </w:r>
      <w:r w:rsidR="00FC42FE" w:rsidRPr="00B926E8">
        <w:rPr>
          <w:sz w:val="24"/>
          <w:szCs w:val="24"/>
        </w:rPr>
        <w:t xml:space="preserve">Воробейнского сельского поселения Жирятинского муниципального района Брянской области (далее – сельское поселение) </w:t>
      </w:r>
      <w:r w:rsidRPr="00B926E8">
        <w:rPr>
          <w:sz w:val="24"/>
          <w:szCs w:val="24"/>
        </w:rPr>
        <w:t>на</w:t>
      </w:r>
      <w:r w:rsidR="002D06D4" w:rsidRPr="00B926E8">
        <w:rPr>
          <w:sz w:val="24"/>
          <w:szCs w:val="24"/>
        </w:rPr>
        <w:t xml:space="preserve"> </w:t>
      </w:r>
      <w:r w:rsidRPr="00B926E8">
        <w:rPr>
          <w:sz w:val="24"/>
          <w:szCs w:val="24"/>
        </w:rPr>
        <w:t>20</w:t>
      </w:r>
      <w:r w:rsidR="00AE2946" w:rsidRPr="00B926E8">
        <w:rPr>
          <w:sz w:val="24"/>
          <w:szCs w:val="24"/>
        </w:rPr>
        <w:t>2</w:t>
      </w:r>
      <w:r w:rsidR="005551C6" w:rsidRPr="00B926E8">
        <w:rPr>
          <w:sz w:val="24"/>
          <w:szCs w:val="24"/>
        </w:rPr>
        <w:t>1-2023</w:t>
      </w:r>
      <w:r w:rsidRPr="00B926E8">
        <w:rPr>
          <w:sz w:val="24"/>
          <w:szCs w:val="24"/>
        </w:rPr>
        <w:t xml:space="preserve"> год</w:t>
      </w:r>
      <w:r w:rsidR="005551C6" w:rsidRPr="00B926E8">
        <w:rPr>
          <w:sz w:val="24"/>
          <w:szCs w:val="24"/>
        </w:rPr>
        <w:t>ы</w:t>
      </w:r>
      <w:r w:rsidRPr="00B926E8">
        <w:rPr>
          <w:sz w:val="24"/>
          <w:szCs w:val="24"/>
        </w:rPr>
        <w:t xml:space="preserve">, </w:t>
      </w:r>
      <w:r w:rsidR="00FC42FE" w:rsidRPr="00B926E8">
        <w:rPr>
          <w:sz w:val="24"/>
          <w:szCs w:val="24"/>
        </w:rPr>
        <w:t>р</w:t>
      </w:r>
      <w:r w:rsidR="00122A8C" w:rsidRPr="00B926E8">
        <w:rPr>
          <w:sz w:val="24"/>
          <w:szCs w:val="24"/>
        </w:rPr>
        <w:t xml:space="preserve">ешения Жирятинского районного Совета народных депутатов «О бюджете </w:t>
      </w:r>
      <w:r w:rsidR="00320B77" w:rsidRPr="00B926E8">
        <w:rPr>
          <w:sz w:val="24"/>
          <w:szCs w:val="24"/>
        </w:rPr>
        <w:t>Жир</w:t>
      </w:r>
      <w:r w:rsidR="00FC42FE" w:rsidRPr="00B926E8">
        <w:rPr>
          <w:sz w:val="24"/>
          <w:szCs w:val="24"/>
        </w:rPr>
        <w:t>ятинского</w:t>
      </w:r>
      <w:r w:rsidR="00122A8C" w:rsidRPr="00B926E8">
        <w:rPr>
          <w:sz w:val="24"/>
          <w:szCs w:val="24"/>
        </w:rPr>
        <w:t xml:space="preserve"> </w:t>
      </w:r>
      <w:r w:rsidR="00FC42FE" w:rsidRPr="00B926E8">
        <w:rPr>
          <w:sz w:val="24"/>
          <w:szCs w:val="24"/>
        </w:rPr>
        <w:t xml:space="preserve">муниципального </w:t>
      </w:r>
      <w:r w:rsidR="00122A8C" w:rsidRPr="00B926E8">
        <w:rPr>
          <w:sz w:val="24"/>
          <w:szCs w:val="24"/>
        </w:rPr>
        <w:t>район</w:t>
      </w:r>
      <w:r w:rsidR="00FC42FE" w:rsidRPr="00B926E8">
        <w:rPr>
          <w:sz w:val="24"/>
          <w:szCs w:val="24"/>
        </w:rPr>
        <w:t>а Брянской области</w:t>
      </w:r>
      <w:r w:rsidR="00122A8C" w:rsidRPr="00B926E8">
        <w:rPr>
          <w:sz w:val="24"/>
          <w:szCs w:val="24"/>
        </w:rPr>
        <w:t xml:space="preserve"> на 20</w:t>
      </w:r>
      <w:r w:rsidR="00AE2946" w:rsidRPr="00B926E8">
        <w:rPr>
          <w:sz w:val="24"/>
          <w:szCs w:val="24"/>
        </w:rPr>
        <w:t>2</w:t>
      </w:r>
      <w:r w:rsidR="000A7936" w:rsidRPr="00B926E8">
        <w:rPr>
          <w:sz w:val="24"/>
          <w:szCs w:val="24"/>
        </w:rPr>
        <w:t>1</w:t>
      </w:r>
      <w:r w:rsidR="00122A8C" w:rsidRPr="00B926E8">
        <w:rPr>
          <w:sz w:val="24"/>
          <w:szCs w:val="24"/>
        </w:rPr>
        <w:t xml:space="preserve"> год</w:t>
      </w:r>
      <w:r w:rsidR="00320B77" w:rsidRPr="00B926E8">
        <w:rPr>
          <w:sz w:val="24"/>
          <w:szCs w:val="24"/>
        </w:rPr>
        <w:t xml:space="preserve"> и на плановый период 202</w:t>
      </w:r>
      <w:r w:rsidR="000A7936" w:rsidRPr="00B926E8">
        <w:rPr>
          <w:sz w:val="24"/>
          <w:szCs w:val="24"/>
        </w:rPr>
        <w:t>2</w:t>
      </w:r>
      <w:r w:rsidR="00320B77" w:rsidRPr="00B926E8">
        <w:rPr>
          <w:sz w:val="24"/>
          <w:szCs w:val="24"/>
        </w:rPr>
        <w:t xml:space="preserve"> и 202</w:t>
      </w:r>
      <w:r w:rsidR="000A7936" w:rsidRPr="00B926E8">
        <w:rPr>
          <w:sz w:val="24"/>
          <w:szCs w:val="24"/>
        </w:rPr>
        <w:t>3</w:t>
      </w:r>
      <w:r w:rsidR="00320B77" w:rsidRPr="00B926E8">
        <w:rPr>
          <w:sz w:val="24"/>
          <w:szCs w:val="24"/>
        </w:rPr>
        <w:t xml:space="preserve"> годов</w:t>
      </w:r>
      <w:r w:rsidR="00122A8C" w:rsidRPr="00B926E8">
        <w:rPr>
          <w:sz w:val="24"/>
          <w:szCs w:val="24"/>
        </w:rPr>
        <w:t xml:space="preserve">», </w:t>
      </w:r>
      <w:r w:rsidR="00894AB9" w:rsidRPr="00B926E8">
        <w:rPr>
          <w:sz w:val="24"/>
          <w:szCs w:val="24"/>
        </w:rPr>
        <w:t>Положения</w:t>
      </w:r>
      <w:r w:rsidRPr="00B926E8">
        <w:rPr>
          <w:sz w:val="24"/>
          <w:szCs w:val="24"/>
        </w:rPr>
        <w:t xml:space="preserve"> ФЗ от </w:t>
      </w:r>
      <w:r w:rsidR="009A0E9B" w:rsidRPr="00B926E8">
        <w:rPr>
          <w:sz w:val="24"/>
          <w:szCs w:val="24"/>
        </w:rPr>
        <w:t>0</w:t>
      </w:r>
      <w:r w:rsidRPr="00B926E8">
        <w:rPr>
          <w:sz w:val="24"/>
          <w:szCs w:val="24"/>
        </w:rPr>
        <w:t>6.10.2003</w:t>
      </w:r>
      <w:r w:rsidR="00E43599" w:rsidRPr="00B926E8">
        <w:rPr>
          <w:sz w:val="24"/>
          <w:szCs w:val="24"/>
        </w:rPr>
        <w:t xml:space="preserve"> </w:t>
      </w:r>
      <w:r w:rsidRPr="00B926E8">
        <w:rPr>
          <w:sz w:val="24"/>
          <w:szCs w:val="24"/>
        </w:rPr>
        <w:t>года  №131-ФЗ «Об общих принципах организации местного самоуправления  в Российской Федерации».</w:t>
      </w:r>
    </w:p>
    <w:p w:rsidR="00894AB9" w:rsidRPr="00B926E8" w:rsidRDefault="00894AB9" w:rsidP="00E865FD">
      <w:pPr>
        <w:ind w:firstLine="993"/>
        <w:jc w:val="both"/>
        <w:rPr>
          <w:sz w:val="24"/>
          <w:szCs w:val="24"/>
        </w:rPr>
      </w:pPr>
      <w:r w:rsidRPr="00B926E8">
        <w:rPr>
          <w:sz w:val="24"/>
          <w:szCs w:val="24"/>
        </w:rPr>
        <w:t xml:space="preserve">Основные характеристики бюджета </w:t>
      </w:r>
      <w:r w:rsidR="008835E5" w:rsidRPr="00B926E8">
        <w:rPr>
          <w:sz w:val="24"/>
          <w:szCs w:val="24"/>
        </w:rPr>
        <w:t xml:space="preserve">сельского поселения </w:t>
      </w:r>
      <w:r w:rsidR="004376B0" w:rsidRPr="00B926E8">
        <w:rPr>
          <w:sz w:val="24"/>
          <w:szCs w:val="24"/>
        </w:rPr>
        <w:t>на 20</w:t>
      </w:r>
      <w:r w:rsidR="00AE2946" w:rsidRPr="00B926E8">
        <w:rPr>
          <w:sz w:val="24"/>
          <w:szCs w:val="24"/>
        </w:rPr>
        <w:t>2</w:t>
      </w:r>
      <w:r w:rsidR="000A7936" w:rsidRPr="00B926E8">
        <w:rPr>
          <w:sz w:val="24"/>
          <w:szCs w:val="24"/>
        </w:rPr>
        <w:t>1</w:t>
      </w:r>
      <w:r w:rsidR="004376B0" w:rsidRPr="00B926E8">
        <w:rPr>
          <w:sz w:val="24"/>
          <w:szCs w:val="24"/>
        </w:rPr>
        <w:t xml:space="preserve"> год и на плановый период 20</w:t>
      </w:r>
      <w:r w:rsidR="00F405BD" w:rsidRPr="00B926E8">
        <w:rPr>
          <w:sz w:val="24"/>
          <w:szCs w:val="24"/>
        </w:rPr>
        <w:t>2</w:t>
      </w:r>
      <w:r w:rsidR="000A7936" w:rsidRPr="00B926E8">
        <w:rPr>
          <w:sz w:val="24"/>
          <w:szCs w:val="24"/>
        </w:rPr>
        <w:t>2</w:t>
      </w:r>
      <w:r w:rsidR="004376B0" w:rsidRPr="00B926E8">
        <w:rPr>
          <w:sz w:val="24"/>
          <w:szCs w:val="24"/>
        </w:rPr>
        <w:t xml:space="preserve"> и 20</w:t>
      </w:r>
      <w:r w:rsidR="00C62800" w:rsidRPr="00B926E8">
        <w:rPr>
          <w:sz w:val="24"/>
          <w:szCs w:val="24"/>
        </w:rPr>
        <w:t>2</w:t>
      </w:r>
      <w:r w:rsidR="000A7936" w:rsidRPr="00B926E8">
        <w:rPr>
          <w:sz w:val="24"/>
          <w:szCs w:val="24"/>
        </w:rPr>
        <w:t>3</w:t>
      </w:r>
      <w:r w:rsidR="004376B0" w:rsidRPr="00B926E8">
        <w:rPr>
          <w:sz w:val="24"/>
          <w:szCs w:val="24"/>
        </w:rPr>
        <w:t xml:space="preserve"> годов </w:t>
      </w:r>
      <w:r w:rsidRPr="00B926E8">
        <w:rPr>
          <w:sz w:val="24"/>
          <w:szCs w:val="24"/>
        </w:rPr>
        <w:t>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3948C3" w:rsidRPr="00B926E8">
        <w:rPr>
          <w:sz w:val="24"/>
          <w:szCs w:val="24"/>
        </w:rPr>
        <w:t xml:space="preserve"> </w:t>
      </w:r>
      <w:r w:rsidR="008725EB" w:rsidRPr="00B926E8">
        <w:rPr>
          <w:sz w:val="24"/>
          <w:szCs w:val="24"/>
        </w:rPr>
        <w:t xml:space="preserve">сельского </w:t>
      </w:r>
      <w:r w:rsidR="003948C3" w:rsidRPr="00B926E8">
        <w:rPr>
          <w:sz w:val="24"/>
          <w:szCs w:val="24"/>
        </w:rPr>
        <w:t>поселения.</w:t>
      </w:r>
    </w:p>
    <w:p w:rsidR="00E865FD" w:rsidRPr="00B926E8" w:rsidRDefault="00E865FD" w:rsidP="00964575">
      <w:pPr>
        <w:ind w:firstLine="720"/>
        <w:jc w:val="both"/>
        <w:rPr>
          <w:sz w:val="24"/>
          <w:szCs w:val="24"/>
        </w:rPr>
      </w:pPr>
      <w:r w:rsidRPr="00B926E8">
        <w:rPr>
          <w:sz w:val="24"/>
          <w:szCs w:val="24"/>
        </w:rPr>
        <w:t xml:space="preserve">Формирование доходной части бюджета </w:t>
      </w:r>
      <w:r w:rsidR="008835E5" w:rsidRPr="00B926E8">
        <w:t xml:space="preserve"> </w:t>
      </w:r>
      <w:r w:rsidR="008835E5" w:rsidRPr="00B926E8">
        <w:rPr>
          <w:sz w:val="24"/>
          <w:szCs w:val="24"/>
        </w:rPr>
        <w:t xml:space="preserve">сельского поселения  </w:t>
      </w:r>
      <w:r w:rsidR="004376B0" w:rsidRPr="00B926E8">
        <w:rPr>
          <w:sz w:val="24"/>
          <w:szCs w:val="24"/>
        </w:rPr>
        <w:t>на</w:t>
      </w:r>
      <w:r w:rsidR="00FC42FE" w:rsidRPr="00B926E8">
        <w:rPr>
          <w:sz w:val="24"/>
          <w:szCs w:val="24"/>
        </w:rPr>
        <w:t xml:space="preserve"> </w:t>
      </w:r>
      <w:r w:rsidR="004376B0" w:rsidRPr="00B926E8">
        <w:rPr>
          <w:sz w:val="24"/>
          <w:szCs w:val="24"/>
        </w:rPr>
        <w:t>20</w:t>
      </w:r>
      <w:r w:rsidR="00AE2946" w:rsidRPr="00B926E8">
        <w:rPr>
          <w:sz w:val="24"/>
          <w:szCs w:val="24"/>
        </w:rPr>
        <w:t>2</w:t>
      </w:r>
      <w:r w:rsidR="000A7936" w:rsidRPr="00B926E8">
        <w:rPr>
          <w:sz w:val="24"/>
          <w:szCs w:val="24"/>
        </w:rPr>
        <w:t>1</w:t>
      </w:r>
      <w:r w:rsidR="004376B0" w:rsidRPr="00B926E8">
        <w:rPr>
          <w:sz w:val="24"/>
          <w:szCs w:val="24"/>
        </w:rPr>
        <w:t xml:space="preserve"> год и на плановый период 20</w:t>
      </w:r>
      <w:r w:rsidR="00713842" w:rsidRPr="00B926E8">
        <w:rPr>
          <w:sz w:val="24"/>
          <w:szCs w:val="24"/>
        </w:rPr>
        <w:t>2</w:t>
      </w:r>
      <w:r w:rsidR="000A7936" w:rsidRPr="00B926E8">
        <w:rPr>
          <w:sz w:val="24"/>
          <w:szCs w:val="24"/>
        </w:rPr>
        <w:t>2</w:t>
      </w:r>
      <w:r w:rsidR="004376B0" w:rsidRPr="00B926E8">
        <w:rPr>
          <w:sz w:val="24"/>
          <w:szCs w:val="24"/>
        </w:rPr>
        <w:t xml:space="preserve"> и</w:t>
      </w:r>
      <w:r w:rsidR="00AE2946" w:rsidRPr="00B926E8">
        <w:rPr>
          <w:sz w:val="24"/>
          <w:szCs w:val="24"/>
        </w:rPr>
        <w:t xml:space="preserve"> </w:t>
      </w:r>
      <w:r w:rsidR="004376B0" w:rsidRPr="00B926E8">
        <w:rPr>
          <w:sz w:val="24"/>
          <w:szCs w:val="24"/>
        </w:rPr>
        <w:t>20</w:t>
      </w:r>
      <w:r w:rsidR="00C62800" w:rsidRPr="00B926E8">
        <w:rPr>
          <w:sz w:val="24"/>
          <w:szCs w:val="24"/>
        </w:rPr>
        <w:t>2</w:t>
      </w:r>
      <w:r w:rsidR="000A7936" w:rsidRPr="00B926E8">
        <w:rPr>
          <w:sz w:val="24"/>
          <w:szCs w:val="24"/>
        </w:rPr>
        <w:t>3</w:t>
      </w:r>
      <w:r w:rsidR="004376B0" w:rsidRPr="00B926E8">
        <w:rPr>
          <w:sz w:val="24"/>
          <w:szCs w:val="24"/>
        </w:rPr>
        <w:t xml:space="preserve"> годов </w:t>
      </w:r>
      <w:r w:rsidRPr="00B926E8">
        <w:rPr>
          <w:sz w:val="24"/>
          <w:szCs w:val="24"/>
        </w:rPr>
        <w:t>осуществл</w:t>
      </w:r>
      <w:r w:rsidR="00BA44F8" w:rsidRPr="00B926E8">
        <w:rPr>
          <w:sz w:val="24"/>
          <w:szCs w:val="24"/>
        </w:rPr>
        <w:t xml:space="preserve">ялось </w:t>
      </w:r>
      <w:r w:rsidRPr="00B926E8">
        <w:rPr>
          <w:sz w:val="24"/>
          <w:szCs w:val="24"/>
        </w:rPr>
        <w:t>на основе прогноза социально-экономического развития поселения на 20</w:t>
      </w:r>
      <w:r w:rsidR="00AE2946" w:rsidRPr="00B926E8">
        <w:rPr>
          <w:sz w:val="24"/>
          <w:szCs w:val="24"/>
        </w:rPr>
        <w:t>2</w:t>
      </w:r>
      <w:r w:rsidR="000A7936" w:rsidRPr="00B926E8">
        <w:rPr>
          <w:sz w:val="24"/>
          <w:szCs w:val="24"/>
        </w:rPr>
        <w:t>1</w:t>
      </w:r>
      <w:r w:rsidR="00233CD6" w:rsidRPr="00B926E8">
        <w:rPr>
          <w:sz w:val="24"/>
          <w:szCs w:val="24"/>
        </w:rPr>
        <w:t xml:space="preserve"> -20</w:t>
      </w:r>
      <w:r w:rsidR="00C62800" w:rsidRPr="00B926E8">
        <w:rPr>
          <w:sz w:val="24"/>
          <w:szCs w:val="24"/>
        </w:rPr>
        <w:t>2</w:t>
      </w:r>
      <w:r w:rsidR="000A7936" w:rsidRPr="00B926E8">
        <w:rPr>
          <w:sz w:val="24"/>
          <w:szCs w:val="24"/>
        </w:rPr>
        <w:t>3</w:t>
      </w:r>
      <w:r w:rsidRPr="00B926E8">
        <w:rPr>
          <w:sz w:val="24"/>
          <w:szCs w:val="24"/>
        </w:rPr>
        <w:t xml:space="preserve"> год</w:t>
      </w:r>
      <w:r w:rsidR="00233CD6" w:rsidRPr="00B926E8">
        <w:rPr>
          <w:sz w:val="24"/>
          <w:szCs w:val="24"/>
        </w:rPr>
        <w:t>ы</w:t>
      </w:r>
      <w:r w:rsidRPr="00B926E8">
        <w:rPr>
          <w:sz w:val="24"/>
          <w:szCs w:val="24"/>
        </w:rPr>
        <w:t>, основных направлений налоговой и бюджетной политики на 20</w:t>
      </w:r>
      <w:r w:rsidR="00AE2946" w:rsidRPr="00B926E8">
        <w:rPr>
          <w:sz w:val="24"/>
          <w:szCs w:val="24"/>
        </w:rPr>
        <w:t>2</w:t>
      </w:r>
      <w:r w:rsidR="000A7936" w:rsidRPr="00B926E8">
        <w:rPr>
          <w:sz w:val="24"/>
          <w:szCs w:val="24"/>
        </w:rPr>
        <w:t>1</w:t>
      </w:r>
      <w:r w:rsidR="00E36D27" w:rsidRPr="00B926E8">
        <w:rPr>
          <w:sz w:val="24"/>
          <w:szCs w:val="24"/>
        </w:rPr>
        <w:t xml:space="preserve"> </w:t>
      </w:r>
      <w:r w:rsidR="004D27FE" w:rsidRPr="00B926E8">
        <w:rPr>
          <w:sz w:val="24"/>
          <w:szCs w:val="24"/>
        </w:rPr>
        <w:t>год</w:t>
      </w:r>
      <w:r w:rsidR="00233CD6" w:rsidRPr="00B926E8">
        <w:rPr>
          <w:sz w:val="24"/>
          <w:szCs w:val="24"/>
        </w:rPr>
        <w:t xml:space="preserve"> и на плановый период 20</w:t>
      </w:r>
      <w:r w:rsidR="00713842" w:rsidRPr="00B926E8">
        <w:rPr>
          <w:sz w:val="24"/>
          <w:szCs w:val="24"/>
        </w:rPr>
        <w:t>2</w:t>
      </w:r>
      <w:r w:rsidR="000A7936" w:rsidRPr="00B926E8">
        <w:rPr>
          <w:sz w:val="24"/>
          <w:szCs w:val="24"/>
        </w:rPr>
        <w:t>2</w:t>
      </w:r>
      <w:r w:rsidR="00233CD6" w:rsidRPr="00B926E8">
        <w:rPr>
          <w:sz w:val="24"/>
          <w:szCs w:val="24"/>
        </w:rPr>
        <w:t>-20</w:t>
      </w:r>
      <w:r w:rsidR="00C62800" w:rsidRPr="00B926E8">
        <w:rPr>
          <w:sz w:val="24"/>
          <w:szCs w:val="24"/>
        </w:rPr>
        <w:t>2</w:t>
      </w:r>
      <w:r w:rsidR="000A7936" w:rsidRPr="00B926E8">
        <w:rPr>
          <w:sz w:val="24"/>
          <w:szCs w:val="24"/>
        </w:rPr>
        <w:t>3</w:t>
      </w:r>
      <w:r w:rsidR="00233CD6" w:rsidRPr="00B926E8">
        <w:rPr>
          <w:sz w:val="24"/>
          <w:szCs w:val="24"/>
        </w:rPr>
        <w:t xml:space="preserve"> годов</w:t>
      </w:r>
      <w:r w:rsidRPr="00B926E8">
        <w:rPr>
          <w:sz w:val="24"/>
          <w:szCs w:val="24"/>
        </w:rPr>
        <w:t xml:space="preserve">, оценки поступлений доходов в бюджет </w:t>
      </w:r>
      <w:r w:rsidR="008725EB" w:rsidRPr="00B926E8">
        <w:rPr>
          <w:sz w:val="24"/>
          <w:szCs w:val="24"/>
        </w:rPr>
        <w:t xml:space="preserve">сельского </w:t>
      </w:r>
      <w:r w:rsidRPr="00B926E8">
        <w:rPr>
          <w:sz w:val="24"/>
          <w:szCs w:val="24"/>
        </w:rPr>
        <w:t>поселения в 20</w:t>
      </w:r>
      <w:r w:rsidR="000A7936" w:rsidRPr="00B926E8">
        <w:rPr>
          <w:sz w:val="24"/>
          <w:szCs w:val="24"/>
        </w:rPr>
        <w:t>20</w:t>
      </w:r>
      <w:r w:rsidRPr="00B926E8">
        <w:rPr>
          <w:sz w:val="24"/>
          <w:szCs w:val="24"/>
        </w:rPr>
        <w:t xml:space="preserve"> году. </w:t>
      </w:r>
    </w:p>
    <w:p w:rsidR="000C38B0" w:rsidRPr="00B926E8" w:rsidRDefault="00C2129A" w:rsidP="00A30174">
      <w:pPr>
        <w:ind w:firstLine="720"/>
        <w:jc w:val="both"/>
        <w:rPr>
          <w:sz w:val="24"/>
          <w:szCs w:val="24"/>
        </w:rPr>
      </w:pPr>
      <w:r w:rsidRPr="00B926E8">
        <w:rPr>
          <w:sz w:val="24"/>
          <w:szCs w:val="24"/>
        </w:rPr>
        <w:t>В</w:t>
      </w:r>
      <w:r w:rsidR="00E865FD" w:rsidRPr="00B926E8">
        <w:rPr>
          <w:sz w:val="24"/>
          <w:szCs w:val="24"/>
        </w:rPr>
        <w:t xml:space="preserve"> бюджет</w:t>
      </w:r>
      <w:r w:rsidR="002934AE" w:rsidRPr="00B926E8">
        <w:rPr>
          <w:sz w:val="24"/>
          <w:szCs w:val="24"/>
        </w:rPr>
        <w:t>е</w:t>
      </w:r>
      <w:r w:rsidR="00FC42FE" w:rsidRPr="00B926E8">
        <w:rPr>
          <w:sz w:val="24"/>
          <w:szCs w:val="24"/>
        </w:rPr>
        <w:t xml:space="preserve"> сельского</w:t>
      </w:r>
      <w:r w:rsidR="00E865FD" w:rsidRPr="00B926E8">
        <w:rPr>
          <w:sz w:val="24"/>
          <w:szCs w:val="24"/>
        </w:rPr>
        <w:t xml:space="preserve"> поселения на 20</w:t>
      </w:r>
      <w:r w:rsidR="00AE2946" w:rsidRPr="00B926E8">
        <w:rPr>
          <w:sz w:val="24"/>
          <w:szCs w:val="24"/>
        </w:rPr>
        <w:t>2</w:t>
      </w:r>
      <w:r w:rsidR="000A7936" w:rsidRPr="00B926E8">
        <w:rPr>
          <w:sz w:val="24"/>
          <w:szCs w:val="24"/>
        </w:rPr>
        <w:t>1</w:t>
      </w:r>
      <w:r w:rsidR="00E865FD" w:rsidRPr="00B926E8">
        <w:rPr>
          <w:sz w:val="24"/>
          <w:szCs w:val="24"/>
        </w:rPr>
        <w:t xml:space="preserve"> год доходы определены в сумме </w:t>
      </w:r>
      <w:r w:rsidR="008725EB" w:rsidRPr="00B926E8">
        <w:rPr>
          <w:sz w:val="24"/>
          <w:szCs w:val="24"/>
        </w:rPr>
        <w:t xml:space="preserve">                   </w:t>
      </w:r>
      <w:r w:rsidR="000A7936" w:rsidRPr="00B926E8">
        <w:rPr>
          <w:sz w:val="24"/>
          <w:szCs w:val="24"/>
        </w:rPr>
        <w:t>5522483</w:t>
      </w:r>
      <w:r w:rsidR="00FC42FE" w:rsidRPr="00B926E8">
        <w:rPr>
          <w:sz w:val="24"/>
          <w:szCs w:val="24"/>
        </w:rPr>
        <w:t>,00</w:t>
      </w:r>
      <w:r w:rsidR="00E865FD" w:rsidRPr="00B926E8">
        <w:rPr>
          <w:sz w:val="24"/>
          <w:szCs w:val="24"/>
        </w:rPr>
        <w:t xml:space="preserve"> руб</w:t>
      </w:r>
      <w:r w:rsidR="004833EF" w:rsidRPr="00B926E8">
        <w:rPr>
          <w:sz w:val="24"/>
          <w:szCs w:val="24"/>
        </w:rPr>
        <w:t>л</w:t>
      </w:r>
      <w:r w:rsidR="00AE2946" w:rsidRPr="00B926E8">
        <w:rPr>
          <w:sz w:val="24"/>
          <w:szCs w:val="24"/>
        </w:rPr>
        <w:t>я</w:t>
      </w:r>
      <w:r w:rsidR="00E36D27" w:rsidRPr="00B926E8">
        <w:rPr>
          <w:sz w:val="24"/>
          <w:szCs w:val="24"/>
        </w:rPr>
        <w:t>,</w:t>
      </w:r>
      <w:r w:rsidR="00C50B85" w:rsidRPr="00B926E8">
        <w:rPr>
          <w:sz w:val="24"/>
          <w:szCs w:val="24"/>
        </w:rPr>
        <w:t xml:space="preserve"> расходы определены </w:t>
      </w:r>
      <w:r w:rsidR="00E865FD" w:rsidRPr="00B926E8">
        <w:rPr>
          <w:sz w:val="24"/>
          <w:szCs w:val="24"/>
        </w:rPr>
        <w:t xml:space="preserve">в сумме </w:t>
      </w:r>
      <w:r w:rsidR="000A7936" w:rsidRPr="00B926E8">
        <w:rPr>
          <w:sz w:val="24"/>
          <w:szCs w:val="24"/>
        </w:rPr>
        <w:t xml:space="preserve">5522483,00 </w:t>
      </w:r>
      <w:r w:rsidR="00AE2946" w:rsidRPr="00B926E8">
        <w:rPr>
          <w:sz w:val="24"/>
          <w:szCs w:val="24"/>
        </w:rPr>
        <w:t>рубля</w:t>
      </w:r>
      <w:r w:rsidR="00E865FD" w:rsidRPr="00B926E8">
        <w:rPr>
          <w:sz w:val="24"/>
          <w:szCs w:val="24"/>
        </w:rPr>
        <w:t>.</w:t>
      </w:r>
    </w:p>
    <w:p w:rsidR="00C715E3" w:rsidRPr="00B926E8" w:rsidRDefault="00C715E3" w:rsidP="00A30174">
      <w:pPr>
        <w:ind w:firstLine="720"/>
        <w:jc w:val="both"/>
        <w:rPr>
          <w:sz w:val="24"/>
          <w:szCs w:val="24"/>
        </w:rPr>
      </w:pPr>
      <w:r w:rsidRPr="00B926E8">
        <w:rPr>
          <w:sz w:val="24"/>
          <w:szCs w:val="24"/>
        </w:rPr>
        <w:t>В бюджет</w:t>
      </w:r>
      <w:r w:rsidR="002934AE" w:rsidRPr="00B926E8">
        <w:rPr>
          <w:sz w:val="24"/>
          <w:szCs w:val="24"/>
        </w:rPr>
        <w:t>е</w:t>
      </w:r>
      <w:r w:rsidR="00FC42FE" w:rsidRPr="00B926E8">
        <w:rPr>
          <w:sz w:val="24"/>
          <w:szCs w:val="24"/>
        </w:rPr>
        <w:t xml:space="preserve"> сельского</w:t>
      </w:r>
      <w:r w:rsidRPr="00B926E8">
        <w:rPr>
          <w:sz w:val="24"/>
          <w:szCs w:val="24"/>
        </w:rPr>
        <w:t xml:space="preserve"> поселения на 20</w:t>
      </w:r>
      <w:r w:rsidR="00E07181" w:rsidRPr="00B926E8">
        <w:rPr>
          <w:sz w:val="24"/>
          <w:szCs w:val="24"/>
        </w:rPr>
        <w:t>2</w:t>
      </w:r>
      <w:r w:rsidR="000A7936" w:rsidRPr="00B926E8">
        <w:rPr>
          <w:sz w:val="24"/>
          <w:szCs w:val="24"/>
        </w:rPr>
        <w:t>2</w:t>
      </w:r>
      <w:r w:rsidRPr="00B926E8">
        <w:rPr>
          <w:sz w:val="24"/>
          <w:szCs w:val="24"/>
        </w:rPr>
        <w:t xml:space="preserve"> год доходы определены в сумме </w:t>
      </w:r>
      <w:r w:rsidR="000A7936" w:rsidRPr="00B926E8">
        <w:rPr>
          <w:sz w:val="24"/>
          <w:szCs w:val="24"/>
        </w:rPr>
        <w:t>5714923</w:t>
      </w:r>
      <w:r w:rsidR="00FC42FE" w:rsidRPr="00B926E8">
        <w:rPr>
          <w:sz w:val="24"/>
          <w:szCs w:val="24"/>
        </w:rPr>
        <w:t>,00</w:t>
      </w:r>
      <w:r w:rsidRPr="00B926E8">
        <w:rPr>
          <w:sz w:val="24"/>
          <w:szCs w:val="24"/>
        </w:rPr>
        <w:t xml:space="preserve"> рубл</w:t>
      </w:r>
      <w:r w:rsidR="000A7936" w:rsidRPr="00B926E8">
        <w:rPr>
          <w:sz w:val="24"/>
          <w:szCs w:val="24"/>
        </w:rPr>
        <w:t>я</w:t>
      </w:r>
      <w:r w:rsidRPr="00B926E8">
        <w:rPr>
          <w:sz w:val="24"/>
          <w:szCs w:val="24"/>
        </w:rPr>
        <w:t xml:space="preserve">; </w:t>
      </w:r>
      <w:r w:rsidR="000A1918" w:rsidRPr="00B926E8">
        <w:rPr>
          <w:sz w:val="24"/>
          <w:szCs w:val="24"/>
        </w:rPr>
        <w:t xml:space="preserve">расходы определены в сумме </w:t>
      </w:r>
      <w:r w:rsidR="000A7936" w:rsidRPr="00B926E8">
        <w:rPr>
          <w:sz w:val="24"/>
          <w:szCs w:val="24"/>
        </w:rPr>
        <w:t>5714923,00</w:t>
      </w:r>
      <w:r w:rsidR="00FC42FE" w:rsidRPr="00B926E8">
        <w:rPr>
          <w:sz w:val="24"/>
          <w:szCs w:val="24"/>
        </w:rPr>
        <w:t xml:space="preserve"> рубл</w:t>
      </w:r>
      <w:r w:rsidR="000A7936" w:rsidRPr="00B926E8">
        <w:rPr>
          <w:sz w:val="24"/>
          <w:szCs w:val="24"/>
        </w:rPr>
        <w:t>я</w:t>
      </w:r>
      <w:r w:rsidRPr="00B926E8">
        <w:rPr>
          <w:sz w:val="24"/>
          <w:szCs w:val="24"/>
        </w:rPr>
        <w:t xml:space="preserve">, </w:t>
      </w:r>
      <w:r w:rsidR="000A1918" w:rsidRPr="00B926E8">
        <w:rPr>
          <w:sz w:val="24"/>
          <w:szCs w:val="24"/>
        </w:rPr>
        <w:t>на 202</w:t>
      </w:r>
      <w:r w:rsidR="000A7936" w:rsidRPr="00B926E8">
        <w:rPr>
          <w:sz w:val="24"/>
          <w:szCs w:val="24"/>
        </w:rPr>
        <w:t>3</w:t>
      </w:r>
      <w:r w:rsidR="000A1918" w:rsidRPr="00B926E8">
        <w:rPr>
          <w:sz w:val="24"/>
          <w:szCs w:val="24"/>
        </w:rPr>
        <w:t xml:space="preserve"> год </w:t>
      </w:r>
      <w:r w:rsidR="00D965F1" w:rsidRPr="00B926E8">
        <w:rPr>
          <w:sz w:val="24"/>
          <w:szCs w:val="24"/>
        </w:rPr>
        <w:t>доходы</w:t>
      </w:r>
      <w:r w:rsidRPr="00B926E8">
        <w:rPr>
          <w:sz w:val="24"/>
          <w:szCs w:val="24"/>
        </w:rPr>
        <w:t xml:space="preserve"> </w:t>
      </w:r>
      <w:proofErr w:type="gramStart"/>
      <w:r w:rsidRPr="00B926E8">
        <w:rPr>
          <w:sz w:val="24"/>
          <w:szCs w:val="24"/>
        </w:rPr>
        <w:t>определены  в</w:t>
      </w:r>
      <w:proofErr w:type="gramEnd"/>
      <w:r w:rsidRPr="00B926E8">
        <w:rPr>
          <w:sz w:val="24"/>
          <w:szCs w:val="24"/>
        </w:rPr>
        <w:t xml:space="preserve"> сумме  </w:t>
      </w:r>
      <w:r w:rsidR="000A7936" w:rsidRPr="00B926E8">
        <w:rPr>
          <w:sz w:val="24"/>
          <w:szCs w:val="24"/>
        </w:rPr>
        <w:t>5796515</w:t>
      </w:r>
      <w:r w:rsidR="00FC42FE" w:rsidRPr="00B926E8">
        <w:rPr>
          <w:sz w:val="24"/>
          <w:szCs w:val="24"/>
        </w:rPr>
        <w:t>,00</w:t>
      </w:r>
      <w:r w:rsidR="00E2478C" w:rsidRPr="00B926E8">
        <w:rPr>
          <w:sz w:val="24"/>
          <w:szCs w:val="24"/>
        </w:rPr>
        <w:t xml:space="preserve"> рубл</w:t>
      </w:r>
      <w:r w:rsidR="00AE2946" w:rsidRPr="00B926E8">
        <w:rPr>
          <w:sz w:val="24"/>
          <w:szCs w:val="24"/>
        </w:rPr>
        <w:t>ей</w:t>
      </w:r>
      <w:r w:rsidRPr="00B926E8">
        <w:rPr>
          <w:sz w:val="24"/>
          <w:szCs w:val="24"/>
        </w:rPr>
        <w:t xml:space="preserve">, </w:t>
      </w:r>
      <w:r w:rsidR="00D965F1" w:rsidRPr="00B926E8">
        <w:rPr>
          <w:sz w:val="24"/>
          <w:szCs w:val="24"/>
        </w:rPr>
        <w:t>расходы</w:t>
      </w:r>
      <w:r w:rsidRPr="00B926E8">
        <w:rPr>
          <w:sz w:val="24"/>
          <w:szCs w:val="24"/>
        </w:rPr>
        <w:t xml:space="preserve"> </w:t>
      </w:r>
      <w:r w:rsidR="00320B77" w:rsidRPr="00B926E8">
        <w:rPr>
          <w:sz w:val="24"/>
          <w:szCs w:val="24"/>
        </w:rPr>
        <w:t xml:space="preserve">в сумме </w:t>
      </w:r>
      <w:r w:rsidR="000A7936" w:rsidRPr="00B926E8">
        <w:rPr>
          <w:sz w:val="24"/>
          <w:szCs w:val="24"/>
        </w:rPr>
        <w:t>5796515</w:t>
      </w:r>
      <w:r w:rsidR="00FC42FE" w:rsidRPr="00B926E8">
        <w:rPr>
          <w:sz w:val="24"/>
          <w:szCs w:val="24"/>
        </w:rPr>
        <w:t>,00</w:t>
      </w:r>
      <w:r w:rsidR="00AE2946" w:rsidRPr="00B926E8">
        <w:rPr>
          <w:sz w:val="24"/>
          <w:szCs w:val="24"/>
        </w:rPr>
        <w:t xml:space="preserve"> рублей</w:t>
      </w:r>
      <w:r w:rsidR="00320B77" w:rsidRPr="00B926E8">
        <w:rPr>
          <w:sz w:val="24"/>
          <w:szCs w:val="24"/>
        </w:rPr>
        <w:t>.</w:t>
      </w:r>
      <w:r w:rsidRPr="00B926E8">
        <w:rPr>
          <w:sz w:val="24"/>
          <w:szCs w:val="24"/>
        </w:rPr>
        <w:t xml:space="preserve"> </w:t>
      </w:r>
    </w:p>
    <w:p w:rsidR="00E2478C" w:rsidRPr="00B926E8" w:rsidRDefault="00E2478C" w:rsidP="00A30174">
      <w:pPr>
        <w:ind w:firstLine="720"/>
        <w:jc w:val="both"/>
        <w:rPr>
          <w:sz w:val="24"/>
          <w:szCs w:val="24"/>
        </w:rPr>
      </w:pPr>
      <w:r w:rsidRPr="00B926E8">
        <w:rPr>
          <w:sz w:val="24"/>
          <w:szCs w:val="24"/>
        </w:rPr>
        <w:t xml:space="preserve">Верхний предел муниципального долга  сельского поселения </w:t>
      </w:r>
      <w:r w:rsidR="00C50B85" w:rsidRPr="00B926E8">
        <w:rPr>
          <w:sz w:val="24"/>
          <w:szCs w:val="24"/>
        </w:rPr>
        <w:t xml:space="preserve">на </w:t>
      </w:r>
      <w:r w:rsidR="000C38B0" w:rsidRPr="00B926E8">
        <w:rPr>
          <w:sz w:val="24"/>
          <w:szCs w:val="24"/>
        </w:rPr>
        <w:t xml:space="preserve"> </w:t>
      </w:r>
      <w:r w:rsidR="00C50B85" w:rsidRPr="00B926E8">
        <w:rPr>
          <w:sz w:val="24"/>
          <w:szCs w:val="24"/>
        </w:rPr>
        <w:t xml:space="preserve">1 января </w:t>
      </w:r>
      <w:r w:rsidR="00FC42FE" w:rsidRPr="00B926E8">
        <w:rPr>
          <w:sz w:val="24"/>
          <w:szCs w:val="24"/>
        </w:rPr>
        <w:t xml:space="preserve">          </w:t>
      </w:r>
      <w:r w:rsidR="00C50B85" w:rsidRPr="00B926E8">
        <w:rPr>
          <w:sz w:val="24"/>
          <w:szCs w:val="24"/>
        </w:rPr>
        <w:t>20</w:t>
      </w:r>
      <w:r w:rsidR="003B131A" w:rsidRPr="00B926E8">
        <w:rPr>
          <w:sz w:val="24"/>
          <w:szCs w:val="24"/>
        </w:rPr>
        <w:t>2</w:t>
      </w:r>
      <w:r w:rsidR="000A7936" w:rsidRPr="00B926E8">
        <w:rPr>
          <w:sz w:val="24"/>
          <w:szCs w:val="24"/>
        </w:rPr>
        <w:t>2</w:t>
      </w:r>
      <w:r w:rsidR="00C50B85" w:rsidRPr="00B926E8">
        <w:rPr>
          <w:sz w:val="24"/>
          <w:szCs w:val="24"/>
        </w:rPr>
        <w:t xml:space="preserve"> года в сумме 0 рублей, на 1 января 202</w:t>
      </w:r>
      <w:r w:rsidR="000A7936" w:rsidRPr="00B926E8">
        <w:rPr>
          <w:sz w:val="24"/>
          <w:szCs w:val="24"/>
        </w:rPr>
        <w:t>3</w:t>
      </w:r>
      <w:r w:rsidR="00C50B85" w:rsidRPr="00B926E8">
        <w:rPr>
          <w:sz w:val="24"/>
          <w:szCs w:val="24"/>
        </w:rPr>
        <w:t xml:space="preserve"> года, </w:t>
      </w:r>
      <w:r w:rsidRPr="00B926E8">
        <w:rPr>
          <w:sz w:val="24"/>
          <w:szCs w:val="24"/>
        </w:rPr>
        <w:t>на 1 января 202</w:t>
      </w:r>
      <w:r w:rsidR="000A7936" w:rsidRPr="00B926E8">
        <w:rPr>
          <w:sz w:val="24"/>
          <w:szCs w:val="24"/>
        </w:rPr>
        <w:t>4</w:t>
      </w:r>
      <w:r w:rsidRPr="00B926E8">
        <w:rPr>
          <w:sz w:val="24"/>
          <w:szCs w:val="24"/>
        </w:rPr>
        <w:t xml:space="preserve"> года в сумме </w:t>
      </w:r>
      <w:r w:rsidR="00FC42FE" w:rsidRPr="00B926E8">
        <w:rPr>
          <w:sz w:val="24"/>
          <w:szCs w:val="24"/>
        </w:rPr>
        <w:t xml:space="preserve">              </w:t>
      </w:r>
      <w:r w:rsidRPr="00B926E8">
        <w:rPr>
          <w:sz w:val="24"/>
          <w:szCs w:val="24"/>
        </w:rPr>
        <w:t>0 рублей</w:t>
      </w:r>
      <w:r w:rsidR="00C50B85" w:rsidRPr="00B926E8">
        <w:rPr>
          <w:sz w:val="24"/>
          <w:szCs w:val="24"/>
        </w:rPr>
        <w:t>.</w:t>
      </w:r>
    </w:p>
    <w:p w:rsidR="000A7936" w:rsidRPr="00B926E8" w:rsidRDefault="00E865FD" w:rsidP="00A30174">
      <w:pPr>
        <w:ind w:firstLine="720"/>
        <w:jc w:val="both"/>
        <w:rPr>
          <w:sz w:val="24"/>
          <w:szCs w:val="24"/>
        </w:rPr>
      </w:pPr>
      <w:r w:rsidRPr="00B926E8">
        <w:rPr>
          <w:sz w:val="24"/>
          <w:szCs w:val="24"/>
        </w:rPr>
        <w:t>Общий объем налоговы</w:t>
      </w:r>
      <w:r w:rsidR="00894AB9" w:rsidRPr="00B926E8">
        <w:rPr>
          <w:sz w:val="24"/>
          <w:szCs w:val="24"/>
        </w:rPr>
        <w:t>х и неналоговых доходов</w:t>
      </w:r>
      <w:r w:rsidR="00BA44F8" w:rsidRPr="00B926E8">
        <w:rPr>
          <w:sz w:val="24"/>
          <w:szCs w:val="24"/>
        </w:rPr>
        <w:t xml:space="preserve"> </w:t>
      </w:r>
      <w:r w:rsidRPr="00B926E8">
        <w:rPr>
          <w:sz w:val="24"/>
          <w:szCs w:val="24"/>
        </w:rPr>
        <w:t>бюджет</w:t>
      </w:r>
      <w:r w:rsidR="00BA44F8" w:rsidRPr="00B926E8">
        <w:rPr>
          <w:sz w:val="24"/>
          <w:szCs w:val="24"/>
        </w:rPr>
        <w:t>а</w:t>
      </w:r>
      <w:r w:rsidRPr="00B926E8">
        <w:rPr>
          <w:sz w:val="24"/>
          <w:szCs w:val="24"/>
        </w:rPr>
        <w:t xml:space="preserve"> </w:t>
      </w:r>
      <w:r w:rsidR="008725EB" w:rsidRPr="00B926E8">
        <w:rPr>
          <w:sz w:val="24"/>
          <w:szCs w:val="24"/>
        </w:rPr>
        <w:t>сельского</w:t>
      </w:r>
      <w:r w:rsidRPr="00B926E8">
        <w:rPr>
          <w:sz w:val="24"/>
          <w:szCs w:val="24"/>
        </w:rPr>
        <w:t xml:space="preserve"> </w:t>
      </w:r>
      <w:proofErr w:type="gramStart"/>
      <w:r w:rsidRPr="00B926E8">
        <w:rPr>
          <w:sz w:val="24"/>
          <w:szCs w:val="24"/>
        </w:rPr>
        <w:t>поселения  на</w:t>
      </w:r>
      <w:proofErr w:type="gramEnd"/>
      <w:r w:rsidRPr="00B926E8">
        <w:rPr>
          <w:sz w:val="24"/>
          <w:szCs w:val="24"/>
        </w:rPr>
        <w:t xml:space="preserve"> 20</w:t>
      </w:r>
      <w:r w:rsidR="00311948" w:rsidRPr="00B926E8">
        <w:rPr>
          <w:sz w:val="24"/>
          <w:szCs w:val="24"/>
        </w:rPr>
        <w:t>2</w:t>
      </w:r>
      <w:r w:rsidR="000A7936" w:rsidRPr="00B926E8">
        <w:rPr>
          <w:sz w:val="24"/>
          <w:szCs w:val="24"/>
        </w:rPr>
        <w:t>1</w:t>
      </w:r>
      <w:r w:rsidRPr="00B926E8">
        <w:rPr>
          <w:sz w:val="24"/>
          <w:szCs w:val="24"/>
        </w:rPr>
        <w:t xml:space="preserve"> год </w:t>
      </w:r>
      <w:r w:rsidR="00BA44F8" w:rsidRPr="00B926E8">
        <w:rPr>
          <w:sz w:val="24"/>
          <w:szCs w:val="24"/>
        </w:rPr>
        <w:t xml:space="preserve">прогнозируется в сумме </w:t>
      </w:r>
      <w:r w:rsidR="000A7936" w:rsidRPr="00B926E8">
        <w:rPr>
          <w:sz w:val="24"/>
          <w:szCs w:val="24"/>
        </w:rPr>
        <w:t>2568859,00</w:t>
      </w:r>
      <w:r w:rsidRPr="00B926E8">
        <w:rPr>
          <w:sz w:val="24"/>
          <w:szCs w:val="24"/>
        </w:rPr>
        <w:t xml:space="preserve"> рубл</w:t>
      </w:r>
      <w:r w:rsidR="00C62800" w:rsidRPr="00B926E8">
        <w:rPr>
          <w:sz w:val="24"/>
          <w:szCs w:val="24"/>
        </w:rPr>
        <w:t>ей</w:t>
      </w:r>
      <w:r w:rsidR="00C50B85" w:rsidRPr="00B926E8">
        <w:rPr>
          <w:sz w:val="24"/>
          <w:szCs w:val="24"/>
        </w:rPr>
        <w:t>, на 20</w:t>
      </w:r>
      <w:r w:rsidR="004C6CE9" w:rsidRPr="00B926E8">
        <w:rPr>
          <w:sz w:val="24"/>
          <w:szCs w:val="24"/>
        </w:rPr>
        <w:t>2</w:t>
      </w:r>
      <w:r w:rsidR="000A7936" w:rsidRPr="00B926E8">
        <w:rPr>
          <w:sz w:val="24"/>
          <w:szCs w:val="24"/>
        </w:rPr>
        <w:t>2</w:t>
      </w:r>
      <w:r w:rsidR="00C50B85" w:rsidRPr="00B926E8">
        <w:rPr>
          <w:sz w:val="24"/>
          <w:szCs w:val="24"/>
        </w:rPr>
        <w:t xml:space="preserve"> год – </w:t>
      </w:r>
      <w:r w:rsidR="000A7936" w:rsidRPr="00B926E8">
        <w:rPr>
          <w:sz w:val="24"/>
          <w:szCs w:val="24"/>
        </w:rPr>
        <w:t>2617240,00</w:t>
      </w:r>
    </w:p>
    <w:p w:rsidR="00E865FD" w:rsidRPr="00B926E8" w:rsidRDefault="00C50B85" w:rsidP="00A30174">
      <w:pPr>
        <w:ind w:firstLine="720"/>
        <w:jc w:val="both"/>
        <w:rPr>
          <w:sz w:val="24"/>
          <w:szCs w:val="24"/>
        </w:rPr>
      </w:pPr>
      <w:r w:rsidRPr="00B926E8">
        <w:rPr>
          <w:sz w:val="24"/>
          <w:szCs w:val="24"/>
        </w:rPr>
        <w:t xml:space="preserve"> рублей, на 202</w:t>
      </w:r>
      <w:r w:rsidR="000A7936" w:rsidRPr="00B926E8">
        <w:rPr>
          <w:sz w:val="24"/>
          <w:szCs w:val="24"/>
        </w:rPr>
        <w:t>3</w:t>
      </w:r>
      <w:r w:rsidRPr="00B926E8">
        <w:rPr>
          <w:sz w:val="24"/>
          <w:szCs w:val="24"/>
        </w:rPr>
        <w:t xml:space="preserve"> год –</w:t>
      </w:r>
      <w:r w:rsidR="000A7936" w:rsidRPr="00B926E8">
        <w:rPr>
          <w:sz w:val="24"/>
          <w:szCs w:val="24"/>
        </w:rPr>
        <w:t>2675112,00</w:t>
      </w:r>
      <w:r w:rsidRPr="00B926E8">
        <w:rPr>
          <w:sz w:val="24"/>
          <w:szCs w:val="24"/>
        </w:rPr>
        <w:t xml:space="preserve"> рублей</w:t>
      </w:r>
      <w:r w:rsidR="00E865FD" w:rsidRPr="00B926E8">
        <w:rPr>
          <w:sz w:val="24"/>
          <w:szCs w:val="24"/>
        </w:rPr>
        <w:t>.</w:t>
      </w:r>
    </w:p>
    <w:p w:rsidR="00567981" w:rsidRPr="00B926E8" w:rsidRDefault="00567981" w:rsidP="00AF0BAF">
      <w:pPr>
        <w:jc w:val="center"/>
        <w:rPr>
          <w:b/>
          <w:sz w:val="22"/>
          <w:szCs w:val="22"/>
        </w:rPr>
      </w:pPr>
    </w:p>
    <w:p w:rsidR="00C737D4" w:rsidRPr="00B926E8" w:rsidRDefault="00AF0BAF" w:rsidP="00AF0BAF">
      <w:pPr>
        <w:jc w:val="center"/>
        <w:rPr>
          <w:b/>
          <w:sz w:val="22"/>
          <w:szCs w:val="22"/>
        </w:rPr>
      </w:pPr>
      <w:r w:rsidRPr="00B926E8">
        <w:rPr>
          <w:b/>
          <w:sz w:val="22"/>
          <w:szCs w:val="22"/>
        </w:rPr>
        <w:t xml:space="preserve">Основные характеристики </w:t>
      </w:r>
      <w:r w:rsidR="006062EC" w:rsidRPr="00B926E8">
        <w:rPr>
          <w:b/>
          <w:sz w:val="22"/>
          <w:szCs w:val="22"/>
        </w:rPr>
        <w:t>сельско</w:t>
      </w:r>
      <w:r w:rsidR="00C737D4" w:rsidRPr="00B926E8">
        <w:rPr>
          <w:b/>
          <w:sz w:val="22"/>
          <w:szCs w:val="22"/>
        </w:rPr>
        <w:t>го</w:t>
      </w:r>
      <w:r w:rsidR="006062EC" w:rsidRPr="00B926E8">
        <w:rPr>
          <w:b/>
          <w:sz w:val="22"/>
          <w:szCs w:val="22"/>
        </w:rPr>
        <w:t xml:space="preserve"> поселени</w:t>
      </w:r>
      <w:r w:rsidR="00C737D4" w:rsidRPr="00B926E8">
        <w:rPr>
          <w:b/>
          <w:sz w:val="22"/>
          <w:szCs w:val="22"/>
        </w:rPr>
        <w:t>я</w:t>
      </w:r>
      <w:r w:rsidR="006062EC" w:rsidRPr="00B926E8">
        <w:rPr>
          <w:b/>
          <w:sz w:val="22"/>
          <w:szCs w:val="22"/>
        </w:rPr>
        <w:t xml:space="preserve"> </w:t>
      </w:r>
      <w:r w:rsidR="00C737D4" w:rsidRPr="00B926E8">
        <w:rPr>
          <w:b/>
          <w:sz w:val="22"/>
          <w:szCs w:val="22"/>
        </w:rPr>
        <w:t>на 202</w:t>
      </w:r>
      <w:r w:rsidR="000A7936" w:rsidRPr="00B926E8">
        <w:rPr>
          <w:b/>
          <w:sz w:val="22"/>
          <w:szCs w:val="22"/>
        </w:rPr>
        <w:t>1</w:t>
      </w:r>
      <w:r w:rsidRPr="00B926E8">
        <w:rPr>
          <w:b/>
          <w:sz w:val="22"/>
          <w:szCs w:val="22"/>
        </w:rPr>
        <w:t xml:space="preserve"> год </w:t>
      </w:r>
    </w:p>
    <w:p w:rsidR="00AF0BAF" w:rsidRPr="00B926E8" w:rsidRDefault="00AF0BAF" w:rsidP="00AF0BAF">
      <w:pPr>
        <w:jc w:val="center"/>
        <w:rPr>
          <w:b/>
          <w:sz w:val="22"/>
          <w:szCs w:val="22"/>
        </w:rPr>
      </w:pPr>
      <w:r w:rsidRPr="00B926E8">
        <w:rPr>
          <w:b/>
          <w:sz w:val="22"/>
          <w:szCs w:val="22"/>
        </w:rPr>
        <w:t>и на плановый период 20</w:t>
      </w:r>
      <w:r w:rsidR="002D1A41" w:rsidRPr="00B926E8">
        <w:rPr>
          <w:b/>
          <w:sz w:val="22"/>
          <w:szCs w:val="22"/>
        </w:rPr>
        <w:t>2</w:t>
      </w:r>
      <w:r w:rsidR="000A7936" w:rsidRPr="00B926E8">
        <w:rPr>
          <w:b/>
          <w:sz w:val="22"/>
          <w:szCs w:val="22"/>
        </w:rPr>
        <w:t>2</w:t>
      </w:r>
      <w:r w:rsidRPr="00B926E8">
        <w:rPr>
          <w:b/>
          <w:sz w:val="22"/>
          <w:szCs w:val="22"/>
        </w:rPr>
        <w:t xml:space="preserve"> и 20</w:t>
      </w:r>
      <w:r w:rsidR="00281429" w:rsidRPr="00B926E8">
        <w:rPr>
          <w:b/>
          <w:sz w:val="22"/>
          <w:szCs w:val="22"/>
        </w:rPr>
        <w:t>2</w:t>
      </w:r>
      <w:r w:rsidR="000A7936" w:rsidRPr="00B926E8">
        <w:rPr>
          <w:b/>
          <w:sz w:val="22"/>
          <w:szCs w:val="22"/>
        </w:rPr>
        <w:t>3</w:t>
      </w:r>
      <w:r w:rsidRPr="00B926E8">
        <w:rPr>
          <w:b/>
          <w:sz w:val="22"/>
          <w:szCs w:val="22"/>
        </w:rPr>
        <w:t xml:space="preserve"> годов</w:t>
      </w:r>
    </w:p>
    <w:p w:rsidR="00AF0BAF" w:rsidRPr="00B926E8" w:rsidRDefault="00AF0BAF" w:rsidP="00AF0BAF">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262"/>
        <w:gridCol w:w="1155"/>
        <w:gridCol w:w="1301"/>
        <w:gridCol w:w="1155"/>
        <w:gridCol w:w="1101"/>
        <w:gridCol w:w="1088"/>
      </w:tblGrid>
      <w:tr w:rsidR="00AF0BAF" w:rsidRPr="00B926E8" w:rsidTr="00FD7FEB">
        <w:tc>
          <w:tcPr>
            <w:tcW w:w="2082" w:type="dxa"/>
            <w:shd w:val="clear" w:color="auto" w:fill="auto"/>
          </w:tcPr>
          <w:p w:rsidR="00AF0BAF" w:rsidRPr="00B926E8" w:rsidRDefault="00AF0BAF" w:rsidP="00FD7FEB">
            <w:pPr>
              <w:jc w:val="both"/>
            </w:pPr>
            <w:r w:rsidRPr="00B926E8">
              <w:t>Показатель/период</w:t>
            </w:r>
          </w:p>
        </w:tc>
        <w:tc>
          <w:tcPr>
            <w:tcW w:w="1324" w:type="dxa"/>
            <w:shd w:val="clear" w:color="auto" w:fill="auto"/>
          </w:tcPr>
          <w:p w:rsidR="00AF0BAF" w:rsidRPr="00B926E8" w:rsidRDefault="00AF0BAF" w:rsidP="000A7936">
            <w:pPr>
              <w:jc w:val="center"/>
            </w:pPr>
            <w:r w:rsidRPr="00B926E8">
              <w:t>20</w:t>
            </w:r>
            <w:r w:rsidR="00311948" w:rsidRPr="00B926E8">
              <w:t>2</w:t>
            </w:r>
            <w:r w:rsidR="000A7936" w:rsidRPr="00B926E8">
              <w:t>1</w:t>
            </w:r>
            <w:r w:rsidRPr="00B926E8">
              <w:t xml:space="preserve"> год, руб.</w:t>
            </w:r>
          </w:p>
        </w:tc>
        <w:tc>
          <w:tcPr>
            <w:tcW w:w="1167" w:type="dxa"/>
            <w:shd w:val="clear" w:color="auto" w:fill="auto"/>
          </w:tcPr>
          <w:p w:rsidR="00AF0BAF" w:rsidRPr="00B926E8" w:rsidRDefault="00AF0BAF" w:rsidP="00FD7FEB">
            <w:pPr>
              <w:jc w:val="center"/>
            </w:pPr>
            <w:r w:rsidRPr="00B926E8">
              <w:t>Удельный вес (%)</w:t>
            </w:r>
          </w:p>
        </w:tc>
        <w:tc>
          <w:tcPr>
            <w:tcW w:w="1371" w:type="dxa"/>
            <w:shd w:val="clear" w:color="auto" w:fill="auto"/>
          </w:tcPr>
          <w:p w:rsidR="00AF0BAF" w:rsidRPr="00B926E8" w:rsidRDefault="00AF0BAF" w:rsidP="00FD7FEB">
            <w:pPr>
              <w:jc w:val="center"/>
            </w:pPr>
            <w:r w:rsidRPr="00B926E8">
              <w:t>20</w:t>
            </w:r>
            <w:r w:rsidR="00B23892" w:rsidRPr="00B926E8">
              <w:t>2</w:t>
            </w:r>
            <w:r w:rsidR="000A7936" w:rsidRPr="00B926E8">
              <w:t>2</w:t>
            </w:r>
            <w:r w:rsidRPr="00B926E8">
              <w:t xml:space="preserve"> год,</w:t>
            </w:r>
          </w:p>
          <w:p w:rsidR="00AF0BAF" w:rsidRPr="00B926E8" w:rsidRDefault="00AF0BAF" w:rsidP="00FD7FEB">
            <w:pPr>
              <w:jc w:val="center"/>
            </w:pPr>
            <w:r w:rsidRPr="00B926E8">
              <w:t>руб.</w:t>
            </w:r>
          </w:p>
        </w:tc>
        <w:tc>
          <w:tcPr>
            <w:tcW w:w="1167" w:type="dxa"/>
            <w:shd w:val="clear" w:color="auto" w:fill="auto"/>
          </w:tcPr>
          <w:p w:rsidR="00AF0BAF" w:rsidRPr="00B926E8" w:rsidRDefault="00AF0BAF" w:rsidP="00FD7FEB">
            <w:pPr>
              <w:jc w:val="center"/>
            </w:pPr>
            <w:r w:rsidRPr="00B926E8">
              <w:t>Удельный вес (%)</w:t>
            </w:r>
          </w:p>
        </w:tc>
        <w:tc>
          <w:tcPr>
            <w:tcW w:w="1134" w:type="dxa"/>
            <w:shd w:val="clear" w:color="auto" w:fill="auto"/>
          </w:tcPr>
          <w:p w:rsidR="00AF0BAF" w:rsidRPr="00B926E8" w:rsidRDefault="00AF0BAF" w:rsidP="000A7936">
            <w:pPr>
              <w:jc w:val="center"/>
            </w:pPr>
            <w:r w:rsidRPr="00B926E8">
              <w:t>20</w:t>
            </w:r>
            <w:r w:rsidR="00281429" w:rsidRPr="00B926E8">
              <w:t>2</w:t>
            </w:r>
            <w:r w:rsidR="000A7936" w:rsidRPr="00B926E8">
              <w:t>3</w:t>
            </w:r>
            <w:r w:rsidRPr="00B926E8">
              <w:t xml:space="preserve"> год, руб.</w:t>
            </w:r>
          </w:p>
        </w:tc>
        <w:tc>
          <w:tcPr>
            <w:tcW w:w="1088" w:type="dxa"/>
            <w:shd w:val="clear" w:color="auto" w:fill="auto"/>
          </w:tcPr>
          <w:p w:rsidR="00AF0BAF" w:rsidRPr="00B926E8" w:rsidRDefault="00AF0BAF" w:rsidP="00FD7FEB">
            <w:pPr>
              <w:jc w:val="center"/>
            </w:pPr>
            <w:r w:rsidRPr="00B926E8">
              <w:t>Удельный вес (%)</w:t>
            </w:r>
          </w:p>
        </w:tc>
      </w:tr>
      <w:tr w:rsidR="00AF0BAF" w:rsidRPr="00B926E8" w:rsidTr="00FD7FEB">
        <w:trPr>
          <w:trHeight w:val="286"/>
        </w:trPr>
        <w:tc>
          <w:tcPr>
            <w:tcW w:w="2082" w:type="dxa"/>
            <w:shd w:val="clear" w:color="auto" w:fill="auto"/>
          </w:tcPr>
          <w:p w:rsidR="00AF0BAF" w:rsidRPr="00B926E8" w:rsidRDefault="00AF0BAF" w:rsidP="00FD7FEB">
            <w:pPr>
              <w:jc w:val="both"/>
            </w:pPr>
            <w:r w:rsidRPr="00B926E8">
              <w:t xml:space="preserve">Доходы, в том числе: </w:t>
            </w:r>
          </w:p>
        </w:tc>
        <w:tc>
          <w:tcPr>
            <w:tcW w:w="1324" w:type="dxa"/>
            <w:shd w:val="clear" w:color="auto" w:fill="auto"/>
          </w:tcPr>
          <w:p w:rsidR="00AF0BAF" w:rsidRPr="00B926E8" w:rsidRDefault="000A7936" w:rsidP="00FD7FEB">
            <w:pPr>
              <w:jc w:val="center"/>
            </w:pPr>
            <w:r w:rsidRPr="00B926E8">
              <w:t>5522483</w:t>
            </w:r>
          </w:p>
        </w:tc>
        <w:tc>
          <w:tcPr>
            <w:tcW w:w="1167" w:type="dxa"/>
            <w:shd w:val="clear" w:color="auto" w:fill="auto"/>
          </w:tcPr>
          <w:p w:rsidR="00AF0BAF" w:rsidRPr="00B926E8" w:rsidRDefault="00AF0BAF" w:rsidP="00FD7FEB">
            <w:pPr>
              <w:jc w:val="center"/>
            </w:pPr>
            <w:r w:rsidRPr="00B926E8">
              <w:t>100</w:t>
            </w:r>
          </w:p>
        </w:tc>
        <w:tc>
          <w:tcPr>
            <w:tcW w:w="1371" w:type="dxa"/>
            <w:shd w:val="clear" w:color="auto" w:fill="auto"/>
          </w:tcPr>
          <w:p w:rsidR="00AF0BAF" w:rsidRPr="00B926E8" w:rsidRDefault="000A7936" w:rsidP="00FD7FEB">
            <w:pPr>
              <w:jc w:val="center"/>
            </w:pPr>
            <w:r w:rsidRPr="00B926E8">
              <w:t>5714923</w:t>
            </w:r>
          </w:p>
        </w:tc>
        <w:tc>
          <w:tcPr>
            <w:tcW w:w="1167" w:type="dxa"/>
            <w:shd w:val="clear" w:color="auto" w:fill="auto"/>
          </w:tcPr>
          <w:p w:rsidR="00AF0BAF" w:rsidRPr="00B926E8" w:rsidRDefault="00AF0BAF" w:rsidP="00FD7FEB">
            <w:pPr>
              <w:jc w:val="center"/>
            </w:pPr>
            <w:r w:rsidRPr="00B926E8">
              <w:t>100,00</w:t>
            </w:r>
          </w:p>
        </w:tc>
        <w:tc>
          <w:tcPr>
            <w:tcW w:w="1134" w:type="dxa"/>
            <w:shd w:val="clear" w:color="auto" w:fill="auto"/>
          </w:tcPr>
          <w:p w:rsidR="00AF0BAF" w:rsidRPr="00B926E8" w:rsidRDefault="000A7936" w:rsidP="00FD7FEB">
            <w:pPr>
              <w:jc w:val="center"/>
            </w:pPr>
            <w:r w:rsidRPr="00B926E8">
              <w:t>5796515</w:t>
            </w:r>
          </w:p>
        </w:tc>
        <w:tc>
          <w:tcPr>
            <w:tcW w:w="1088" w:type="dxa"/>
            <w:shd w:val="clear" w:color="auto" w:fill="auto"/>
          </w:tcPr>
          <w:p w:rsidR="00AF0BAF" w:rsidRPr="00B926E8" w:rsidRDefault="00AF0BAF" w:rsidP="00FD7FEB">
            <w:pPr>
              <w:jc w:val="center"/>
            </w:pPr>
            <w:r w:rsidRPr="00B926E8">
              <w:t>100,00</w:t>
            </w:r>
          </w:p>
        </w:tc>
      </w:tr>
      <w:tr w:rsidR="00AF0BAF" w:rsidRPr="00B926E8" w:rsidTr="00FD7FEB">
        <w:tc>
          <w:tcPr>
            <w:tcW w:w="2082" w:type="dxa"/>
            <w:shd w:val="clear" w:color="auto" w:fill="auto"/>
          </w:tcPr>
          <w:p w:rsidR="00AF0BAF" w:rsidRPr="00B926E8" w:rsidRDefault="00AF0BAF" w:rsidP="00FD7FEB">
            <w:r w:rsidRPr="00B926E8">
              <w:t>налоговые и неналоговые доходы</w:t>
            </w:r>
          </w:p>
        </w:tc>
        <w:tc>
          <w:tcPr>
            <w:tcW w:w="1324" w:type="dxa"/>
            <w:shd w:val="clear" w:color="auto" w:fill="auto"/>
          </w:tcPr>
          <w:p w:rsidR="00AF0BAF" w:rsidRPr="00B926E8" w:rsidRDefault="000A7936" w:rsidP="00FD7FEB">
            <w:pPr>
              <w:jc w:val="center"/>
            </w:pPr>
            <w:r w:rsidRPr="00B926E8">
              <w:t>2568859</w:t>
            </w:r>
          </w:p>
        </w:tc>
        <w:tc>
          <w:tcPr>
            <w:tcW w:w="1167" w:type="dxa"/>
            <w:shd w:val="clear" w:color="auto" w:fill="auto"/>
          </w:tcPr>
          <w:p w:rsidR="00AF0BAF" w:rsidRPr="00B926E8" w:rsidRDefault="00E51630" w:rsidP="0069094C">
            <w:pPr>
              <w:jc w:val="center"/>
            </w:pPr>
            <w:r w:rsidRPr="00B926E8">
              <w:t>46,52</w:t>
            </w:r>
          </w:p>
        </w:tc>
        <w:tc>
          <w:tcPr>
            <w:tcW w:w="1371" w:type="dxa"/>
            <w:shd w:val="clear" w:color="auto" w:fill="auto"/>
          </w:tcPr>
          <w:p w:rsidR="00AF0BAF" w:rsidRPr="00B926E8" w:rsidRDefault="000A7936" w:rsidP="00FD7FEB">
            <w:pPr>
              <w:jc w:val="center"/>
            </w:pPr>
            <w:r w:rsidRPr="00B926E8">
              <w:t>2617240</w:t>
            </w:r>
          </w:p>
        </w:tc>
        <w:tc>
          <w:tcPr>
            <w:tcW w:w="1167" w:type="dxa"/>
            <w:shd w:val="clear" w:color="auto" w:fill="auto"/>
          </w:tcPr>
          <w:p w:rsidR="00AF0BAF" w:rsidRPr="00B926E8" w:rsidRDefault="00E51630" w:rsidP="00FD7FEB">
            <w:pPr>
              <w:jc w:val="center"/>
            </w:pPr>
            <w:r w:rsidRPr="00B926E8">
              <w:t>45,80</w:t>
            </w:r>
          </w:p>
        </w:tc>
        <w:tc>
          <w:tcPr>
            <w:tcW w:w="1134" w:type="dxa"/>
            <w:shd w:val="clear" w:color="auto" w:fill="auto"/>
          </w:tcPr>
          <w:p w:rsidR="00AF0BAF" w:rsidRPr="00B926E8" w:rsidRDefault="000A7936" w:rsidP="00FD7FEB">
            <w:pPr>
              <w:jc w:val="center"/>
            </w:pPr>
            <w:r w:rsidRPr="00B926E8">
              <w:t>2675112</w:t>
            </w:r>
          </w:p>
        </w:tc>
        <w:tc>
          <w:tcPr>
            <w:tcW w:w="1088" w:type="dxa"/>
            <w:shd w:val="clear" w:color="auto" w:fill="auto"/>
          </w:tcPr>
          <w:p w:rsidR="00AF0BAF" w:rsidRPr="00B926E8" w:rsidRDefault="00E51630" w:rsidP="00BD5D57">
            <w:pPr>
              <w:jc w:val="center"/>
            </w:pPr>
            <w:r w:rsidRPr="00B926E8">
              <w:t>46,15</w:t>
            </w:r>
          </w:p>
        </w:tc>
      </w:tr>
      <w:tr w:rsidR="00AF0BAF" w:rsidRPr="00B926E8" w:rsidTr="00FD7FEB">
        <w:tc>
          <w:tcPr>
            <w:tcW w:w="2082" w:type="dxa"/>
            <w:shd w:val="clear" w:color="auto" w:fill="auto"/>
          </w:tcPr>
          <w:p w:rsidR="00AF0BAF" w:rsidRPr="00B926E8" w:rsidRDefault="00AF0BAF" w:rsidP="00FD7FEB">
            <w:pPr>
              <w:jc w:val="both"/>
            </w:pPr>
            <w:r w:rsidRPr="00B926E8">
              <w:t>Безвозмездные поступления</w:t>
            </w:r>
          </w:p>
        </w:tc>
        <w:tc>
          <w:tcPr>
            <w:tcW w:w="1324" w:type="dxa"/>
            <w:shd w:val="clear" w:color="auto" w:fill="auto"/>
          </w:tcPr>
          <w:p w:rsidR="00AF0BAF" w:rsidRPr="00B926E8" w:rsidRDefault="000A7936" w:rsidP="00FD7FEB">
            <w:pPr>
              <w:jc w:val="center"/>
            </w:pPr>
            <w:r w:rsidRPr="00B926E8">
              <w:t>2953624</w:t>
            </w:r>
          </w:p>
        </w:tc>
        <w:tc>
          <w:tcPr>
            <w:tcW w:w="1167" w:type="dxa"/>
            <w:shd w:val="clear" w:color="auto" w:fill="auto"/>
          </w:tcPr>
          <w:p w:rsidR="00AF0BAF" w:rsidRPr="00B926E8" w:rsidRDefault="00E51630" w:rsidP="00FD7FEB">
            <w:pPr>
              <w:jc w:val="center"/>
            </w:pPr>
            <w:r w:rsidRPr="00B926E8">
              <w:t>53,48</w:t>
            </w:r>
          </w:p>
        </w:tc>
        <w:tc>
          <w:tcPr>
            <w:tcW w:w="1371" w:type="dxa"/>
            <w:shd w:val="clear" w:color="auto" w:fill="auto"/>
          </w:tcPr>
          <w:p w:rsidR="00AF0BAF" w:rsidRPr="00B926E8" w:rsidRDefault="000A7936" w:rsidP="00FD7FEB">
            <w:pPr>
              <w:jc w:val="center"/>
            </w:pPr>
            <w:r w:rsidRPr="00B926E8">
              <w:t>3097683</w:t>
            </w:r>
          </w:p>
        </w:tc>
        <w:tc>
          <w:tcPr>
            <w:tcW w:w="1167" w:type="dxa"/>
            <w:shd w:val="clear" w:color="auto" w:fill="auto"/>
          </w:tcPr>
          <w:p w:rsidR="00AF0BAF" w:rsidRPr="00B926E8" w:rsidRDefault="00E51630" w:rsidP="0007621E">
            <w:pPr>
              <w:jc w:val="center"/>
            </w:pPr>
            <w:r w:rsidRPr="00B926E8">
              <w:t>54,20</w:t>
            </w:r>
          </w:p>
        </w:tc>
        <w:tc>
          <w:tcPr>
            <w:tcW w:w="1134" w:type="dxa"/>
            <w:shd w:val="clear" w:color="auto" w:fill="auto"/>
          </w:tcPr>
          <w:p w:rsidR="00AF0BAF" w:rsidRPr="00B926E8" w:rsidRDefault="000A7936" w:rsidP="00FD7FEB">
            <w:pPr>
              <w:jc w:val="center"/>
            </w:pPr>
            <w:r w:rsidRPr="00B926E8">
              <w:t>3121403</w:t>
            </w:r>
          </w:p>
        </w:tc>
        <w:tc>
          <w:tcPr>
            <w:tcW w:w="1088" w:type="dxa"/>
            <w:shd w:val="clear" w:color="auto" w:fill="auto"/>
          </w:tcPr>
          <w:p w:rsidR="00AF0BAF" w:rsidRPr="00B926E8" w:rsidRDefault="00E51630" w:rsidP="00BD5D57">
            <w:pPr>
              <w:jc w:val="center"/>
            </w:pPr>
            <w:r w:rsidRPr="00B926E8">
              <w:t>53,85</w:t>
            </w:r>
          </w:p>
        </w:tc>
      </w:tr>
      <w:tr w:rsidR="00E51630" w:rsidRPr="00B926E8" w:rsidTr="00FD7FEB">
        <w:tc>
          <w:tcPr>
            <w:tcW w:w="2082" w:type="dxa"/>
            <w:shd w:val="clear" w:color="auto" w:fill="auto"/>
          </w:tcPr>
          <w:p w:rsidR="00E51630" w:rsidRPr="00B926E8" w:rsidRDefault="00E51630" w:rsidP="00FD7FEB">
            <w:pPr>
              <w:jc w:val="both"/>
            </w:pPr>
            <w:r w:rsidRPr="00B926E8">
              <w:t>Расходы</w:t>
            </w:r>
          </w:p>
        </w:tc>
        <w:tc>
          <w:tcPr>
            <w:tcW w:w="1324" w:type="dxa"/>
            <w:shd w:val="clear" w:color="auto" w:fill="auto"/>
          </w:tcPr>
          <w:p w:rsidR="00E51630" w:rsidRPr="00B926E8" w:rsidRDefault="00E51630" w:rsidP="00FD7FEB">
            <w:pPr>
              <w:jc w:val="center"/>
            </w:pPr>
            <w:r w:rsidRPr="00B926E8">
              <w:t>5522483</w:t>
            </w:r>
          </w:p>
        </w:tc>
        <w:tc>
          <w:tcPr>
            <w:tcW w:w="1167" w:type="dxa"/>
            <w:shd w:val="clear" w:color="auto" w:fill="auto"/>
          </w:tcPr>
          <w:p w:rsidR="00E51630" w:rsidRPr="00B926E8" w:rsidRDefault="00E51630" w:rsidP="00FD7FEB">
            <w:pPr>
              <w:jc w:val="center"/>
            </w:pPr>
          </w:p>
        </w:tc>
        <w:tc>
          <w:tcPr>
            <w:tcW w:w="1371" w:type="dxa"/>
            <w:shd w:val="clear" w:color="auto" w:fill="auto"/>
          </w:tcPr>
          <w:p w:rsidR="00E51630" w:rsidRPr="00B926E8" w:rsidRDefault="00E51630">
            <w:r w:rsidRPr="00B926E8">
              <w:t>5714923</w:t>
            </w:r>
          </w:p>
        </w:tc>
        <w:tc>
          <w:tcPr>
            <w:tcW w:w="1167" w:type="dxa"/>
            <w:shd w:val="clear" w:color="auto" w:fill="auto"/>
          </w:tcPr>
          <w:p w:rsidR="00E51630" w:rsidRPr="00B926E8" w:rsidRDefault="00E51630"/>
        </w:tc>
        <w:tc>
          <w:tcPr>
            <w:tcW w:w="1134" w:type="dxa"/>
            <w:shd w:val="clear" w:color="auto" w:fill="auto"/>
          </w:tcPr>
          <w:p w:rsidR="00E51630" w:rsidRPr="00B926E8" w:rsidRDefault="00E51630" w:rsidP="00FD7FEB">
            <w:pPr>
              <w:jc w:val="center"/>
            </w:pPr>
            <w:r w:rsidRPr="00B926E8">
              <w:t>5796515</w:t>
            </w:r>
          </w:p>
        </w:tc>
        <w:tc>
          <w:tcPr>
            <w:tcW w:w="1088" w:type="dxa"/>
            <w:shd w:val="clear" w:color="auto" w:fill="auto"/>
          </w:tcPr>
          <w:p w:rsidR="00E51630" w:rsidRPr="00B926E8" w:rsidRDefault="00E51630" w:rsidP="00FD7FEB">
            <w:pPr>
              <w:jc w:val="center"/>
            </w:pPr>
          </w:p>
        </w:tc>
      </w:tr>
      <w:tr w:rsidR="00AF0BAF" w:rsidRPr="00B926E8" w:rsidTr="00FD7FEB">
        <w:tc>
          <w:tcPr>
            <w:tcW w:w="2082" w:type="dxa"/>
            <w:shd w:val="clear" w:color="auto" w:fill="auto"/>
          </w:tcPr>
          <w:p w:rsidR="00AF0BAF" w:rsidRPr="00B926E8" w:rsidRDefault="00AF0BAF" w:rsidP="00FD7FEB">
            <w:proofErr w:type="gramStart"/>
            <w:r w:rsidRPr="00B926E8">
              <w:t>Дефицит(</w:t>
            </w:r>
            <w:proofErr w:type="gramEnd"/>
            <w:r w:rsidRPr="00B926E8">
              <w:t>-) /профицит(+)</w:t>
            </w:r>
          </w:p>
        </w:tc>
        <w:tc>
          <w:tcPr>
            <w:tcW w:w="1324" w:type="dxa"/>
            <w:shd w:val="clear" w:color="auto" w:fill="auto"/>
          </w:tcPr>
          <w:p w:rsidR="00AF0BAF" w:rsidRPr="00B926E8" w:rsidRDefault="00AF0BAF" w:rsidP="00FD7FEB">
            <w:pPr>
              <w:jc w:val="center"/>
              <w:rPr>
                <w:sz w:val="24"/>
                <w:szCs w:val="24"/>
              </w:rPr>
            </w:pPr>
            <w:r w:rsidRPr="00B926E8">
              <w:rPr>
                <w:sz w:val="24"/>
                <w:szCs w:val="24"/>
              </w:rPr>
              <w:t>0</w:t>
            </w:r>
          </w:p>
        </w:tc>
        <w:tc>
          <w:tcPr>
            <w:tcW w:w="1167" w:type="dxa"/>
            <w:shd w:val="clear" w:color="auto" w:fill="auto"/>
          </w:tcPr>
          <w:p w:rsidR="00AF0BAF" w:rsidRPr="00B926E8" w:rsidRDefault="00AF0BAF" w:rsidP="00FD7FEB">
            <w:pPr>
              <w:jc w:val="center"/>
            </w:pPr>
          </w:p>
        </w:tc>
        <w:tc>
          <w:tcPr>
            <w:tcW w:w="1371" w:type="dxa"/>
            <w:shd w:val="clear" w:color="auto" w:fill="auto"/>
          </w:tcPr>
          <w:p w:rsidR="00AF0BAF" w:rsidRPr="00B926E8" w:rsidRDefault="00AF0BAF" w:rsidP="00FD7FEB">
            <w:pPr>
              <w:jc w:val="center"/>
            </w:pPr>
            <w:r w:rsidRPr="00B926E8">
              <w:t>0</w:t>
            </w:r>
          </w:p>
        </w:tc>
        <w:tc>
          <w:tcPr>
            <w:tcW w:w="1167" w:type="dxa"/>
            <w:shd w:val="clear" w:color="auto" w:fill="auto"/>
          </w:tcPr>
          <w:p w:rsidR="00AF0BAF" w:rsidRPr="00B926E8" w:rsidRDefault="00AF0BAF" w:rsidP="00FD7FEB">
            <w:pPr>
              <w:jc w:val="center"/>
            </w:pPr>
          </w:p>
        </w:tc>
        <w:tc>
          <w:tcPr>
            <w:tcW w:w="1134" w:type="dxa"/>
            <w:shd w:val="clear" w:color="auto" w:fill="auto"/>
          </w:tcPr>
          <w:p w:rsidR="00AF0BAF" w:rsidRPr="00B926E8" w:rsidRDefault="00AF0BAF" w:rsidP="00FD7FEB">
            <w:pPr>
              <w:jc w:val="center"/>
            </w:pPr>
            <w:r w:rsidRPr="00B926E8">
              <w:t>0</w:t>
            </w:r>
          </w:p>
        </w:tc>
        <w:tc>
          <w:tcPr>
            <w:tcW w:w="1088" w:type="dxa"/>
            <w:shd w:val="clear" w:color="auto" w:fill="auto"/>
          </w:tcPr>
          <w:p w:rsidR="00AF0BAF" w:rsidRPr="00B926E8" w:rsidRDefault="00AF0BAF" w:rsidP="00FD7FEB">
            <w:pPr>
              <w:jc w:val="center"/>
            </w:pPr>
          </w:p>
        </w:tc>
      </w:tr>
    </w:tbl>
    <w:p w:rsidR="00D80197" w:rsidRPr="00B926E8" w:rsidRDefault="00D80197" w:rsidP="002F5907">
      <w:pPr>
        <w:jc w:val="center"/>
        <w:rPr>
          <w:sz w:val="22"/>
          <w:szCs w:val="22"/>
        </w:rPr>
      </w:pPr>
    </w:p>
    <w:p w:rsidR="00973D19" w:rsidRPr="00B926E8" w:rsidRDefault="008835E5" w:rsidP="00C737D4">
      <w:pPr>
        <w:tabs>
          <w:tab w:val="center" w:pos="4346"/>
          <w:tab w:val="left" w:pos="7463"/>
        </w:tabs>
        <w:jc w:val="center"/>
        <w:rPr>
          <w:b/>
          <w:sz w:val="28"/>
          <w:szCs w:val="28"/>
        </w:rPr>
      </w:pPr>
      <w:r w:rsidRPr="00B926E8">
        <w:rPr>
          <w:b/>
          <w:sz w:val="28"/>
          <w:szCs w:val="28"/>
        </w:rPr>
        <w:t xml:space="preserve">Доходы </w:t>
      </w:r>
      <w:r w:rsidR="00C737D4" w:rsidRPr="00B926E8">
        <w:rPr>
          <w:b/>
          <w:sz w:val="28"/>
          <w:szCs w:val="28"/>
        </w:rPr>
        <w:t xml:space="preserve">проекта </w:t>
      </w:r>
      <w:r w:rsidRPr="00B926E8">
        <w:rPr>
          <w:b/>
          <w:sz w:val="28"/>
          <w:szCs w:val="28"/>
        </w:rPr>
        <w:t>бюджета</w:t>
      </w:r>
      <w:r w:rsidR="00424F52" w:rsidRPr="00B926E8">
        <w:rPr>
          <w:b/>
          <w:sz w:val="28"/>
          <w:szCs w:val="28"/>
        </w:rPr>
        <w:t xml:space="preserve"> </w:t>
      </w:r>
      <w:r w:rsidRPr="00B926E8">
        <w:rPr>
          <w:b/>
          <w:sz w:val="28"/>
          <w:szCs w:val="28"/>
        </w:rPr>
        <w:t xml:space="preserve">сельского поселения </w:t>
      </w:r>
    </w:p>
    <w:p w:rsidR="00973D19" w:rsidRPr="00B926E8" w:rsidRDefault="00973D19" w:rsidP="00973D19">
      <w:pPr>
        <w:ind w:firstLine="993"/>
        <w:jc w:val="both"/>
        <w:rPr>
          <w:sz w:val="24"/>
          <w:szCs w:val="24"/>
        </w:rPr>
      </w:pPr>
      <w:r w:rsidRPr="00B926E8">
        <w:rPr>
          <w:sz w:val="24"/>
          <w:szCs w:val="24"/>
        </w:rPr>
        <w:t xml:space="preserve">Прогнозирование налоговых и неналоговых доходов бюджета </w:t>
      </w:r>
      <w:r w:rsidR="00E96651" w:rsidRPr="00B926E8">
        <w:rPr>
          <w:sz w:val="24"/>
          <w:szCs w:val="24"/>
        </w:rPr>
        <w:t xml:space="preserve">сельского </w:t>
      </w:r>
      <w:r w:rsidRPr="00B926E8">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rsidR="00973D19" w:rsidRPr="00B926E8" w:rsidRDefault="00973D19" w:rsidP="00973D19">
      <w:pPr>
        <w:pStyle w:val="ConsPlusNormal"/>
        <w:ind w:firstLine="720"/>
        <w:jc w:val="both"/>
        <w:rPr>
          <w:rFonts w:ascii="Times New Roman" w:hAnsi="Times New Roman" w:cs="Times New Roman"/>
          <w:sz w:val="24"/>
          <w:szCs w:val="24"/>
        </w:rPr>
      </w:pPr>
      <w:r w:rsidRPr="00B926E8">
        <w:rPr>
          <w:rFonts w:ascii="Times New Roman" w:hAnsi="Times New Roman" w:cs="Times New Roman"/>
          <w:sz w:val="24"/>
          <w:szCs w:val="24"/>
        </w:rPr>
        <w:lastRenderedPageBreak/>
        <w:t xml:space="preserve">На основании прогноза социально-экономического развития </w:t>
      </w:r>
      <w:r w:rsidR="00E96651" w:rsidRPr="00B926E8">
        <w:rPr>
          <w:rFonts w:ascii="Times New Roman" w:hAnsi="Times New Roman" w:cs="Times New Roman"/>
          <w:sz w:val="24"/>
          <w:szCs w:val="24"/>
        </w:rPr>
        <w:t xml:space="preserve">сельского </w:t>
      </w:r>
      <w:r w:rsidRPr="00B926E8">
        <w:rPr>
          <w:rFonts w:ascii="Times New Roman" w:hAnsi="Times New Roman" w:cs="Times New Roman"/>
          <w:sz w:val="24"/>
          <w:szCs w:val="24"/>
        </w:rPr>
        <w:t>поселения, оценки поступления доходов в 20</w:t>
      </w:r>
      <w:r w:rsidR="00E51630" w:rsidRPr="00B926E8">
        <w:rPr>
          <w:rFonts w:ascii="Times New Roman" w:hAnsi="Times New Roman" w:cs="Times New Roman"/>
          <w:sz w:val="24"/>
          <w:szCs w:val="24"/>
        </w:rPr>
        <w:t>20</w:t>
      </w:r>
      <w:r w:rsidRPr="00B926E8">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w:t>
      </w:r>
      <w:r w:rsidR="00E96651" w:rsidRPr="00B926E8">
        <w:rPr>
          <w:rFonts w:ascii="Times New Roman" w:hAnsi="Times New Roman" w:cs="Times New Roman"/>
          <w:sz w:val="24"/>
          <w:szCs w:val="24"/>
        </w:rPr>
        <w:t xml:space="preserve"> сельского</w:t>
      </w:r>
      <w:r w:rsidRPr="00B926E8">
        <w:rPr>
          <w:rFonts w:ascii="Times New Roman" w:hAnsi="Times New Roman" w:cs="Times New Roman"/>
          <w:sz w:val="24"/>
          <w:szCs w:val="24"/>
        </w:rPr>
        <w:t xml:space="preserve"> поселения на 20</w:t>
      </w:r>
      <w:r w:rsidR="005E7EE0" w:rsidRPr="00B926E8">
        <w:rPr>
          <w:rFonts w:ascii="Times New Roman" w:hAnsi="Times New Roman" w:cs="Times New Roman"/>
          <w:sz w:val="24"/>
          <w:szCs w:val="24"/>
        </w:rPr>
        <w:t>2</w:t>
      </w:r>
      <w:r w:rsidR="00E51630" w:rsidRPr="00B926E8">
        <w:rPr>
          <w:rFonts w:ascii="Times New Roman" w:hAnsi="Times New Roman" w:cs="Times New Roman"/>
          <w:sz w:val="24"/>
          <w:szCs w:val="24"/>
        </w:rPr>
        <w:t>1</w:t>
      </w:r>
      <w:r w:rsidRPr="00B926E8">
        <w:rPr>
          <w:rFonts w:ascii="Times New Roman" w:hAnsi="Times New Roman" w:cs="Times New Roman"/>
          <w:sz w:val="24"/>
          <w:szCs w:val="24"/>
        </w:rPr>
        <w:t xml:space="preserve"> год прогнозируется в сумме </w:t>
      </w:r>
      <w:r w:rsidR="00E51630" w:rsidRPr="00B926E8">
        <w:rPr>
          <w:rFonts w:ascii="Times New Roman" w:hAnsi="Times New Roman" w:cs="Times New Roman"/>
          <w:sz w:val="24"/>
          <w:szCs w:val="24"/>
        </w:rPr>
        <w:t>2568859</w:t>
      </w:r>
      <w:r w:rsidRPr="00B926E8">
        <w:rPr>
          <w:rFonts w:ascii="Times New Roman" w:hAnsi="Times New Roman" w:cs="Times New Roman"/>
          <w:sz w:val="24"/>
          <w:szCs w:val="24"/>
        </w:rPr>
        <w:t xml:space="preserve"> рублей, на 20</w:t>
      </w:r>
      <w:r w:rsidR="00234FEB" w:rsidRPr="00B926E8">
        <w:rPr>
          <w:rFonts w:ascii="Times New Roman" w:hAnsi="Times New Roman" w:cs="Times New Roman"/>
          <w:sz w:val="24"/>
          <w:szCs w:val="24"/>
        </w:rPr>
        <w:t>2</w:t>
      </w:r>
      <w:r w:rsidR="00E51630" w:rsidRPr="00B926E8">
        <w:rPr>
          <w:rFonts w:ascii="Times New Roman" w:hAnsi="Times New Roman" w:cs="Times New Roman"/>
          <w:sz w:val="24"/>
          <w:szCs w:val="24"/>
        </w:rPr>
        <w:t>2</w:t>
      </w:r>
      <w:r w:rsidRPr="00B926E8">
        <w:rPr>
          <w:rFonts w:ascii="Times New Roman" w:hAnsi="Times New Roman" w:cs="Times New Roman"/>
          <w:sz w:val="24"/>
          <w:szCs w:val="24"/>
        </w:rPr>
        <w:t xml:space="preserve"> год </w:t>
      </w:r>
      <w:r w:rsidR="00C50B85" w:rsidRPr="00B926E8">
        <w:rPr>
          <w:rFonts w:ascii="Times New Roman" w:hAnsi="Times New Roman" w:cs="Times New Roman"/>
          <w:sz w:val="24"/>
          <w:szCs w:val="24"/>
        </w:rPr>
        <w:t>-</w:t>
      </w:r>
      <w:r w:rsidR="00567981" w:rsidRPr="00B926E8">
        <w:rPr>
          <w:rFonts w:ascii="Times New Roman" w:hAnsi="Times New Roman" w:cs="Times New Roman"/>
          <w:sz w:val="24"/>
          <w:szCs w:val="24"/>
        </w:rPr>
        <w:t xml:space="preserve"> </w:t>
      </w:r>
      <w:r w:rsidRPr="00B926E8">
        <w:rPr>
          <w:rFonts w:ascii="Times New Roman" w:hAnsi="Times New Roman" w:cs="Times New Roman"/>
          <w:sz w:val="24"/>
          <w:szCs w:val="24"/>
        </w:rPr>
        <w:t xml:space="preserve"> </w:t>
      </w:r>
      <w:r w:rsidR="00E51630" w:rsidRPr="00B926E8">
        <w:rPr>
          <w:rFonts w:ascii="Times New Roman" w:hAnsi="Times New Roman" w:cs="Times New Roman"/>
          <w:sz w:val="24"/>
          <w:szCs w:val="24"/>
        </w:rPr>
        <w:t>2617240</w:t>
      </w:r>
      <w:r w:rsidRPr="00B926E8">
        <w:rPr>
          <w:rFonts w:ascii="Times New Roman" w:hAnsi="Times New Roman" w:cs="Times New Roman"/>
          <w:sz w:val="24"/>
          <w:szCs w:val="24"/>
        </w:rPr>
        <w:t xml:space="preserve"> рублей, на 20</w:t>
      </w:r>
      <w:r w:rsidR="00962F2C" w:rsidRPr="00B926E8">
        <w:rPr>
          <w:rFonts w:ascii="Times New Roman" w:hAnsi="Times New Roman" w:cs="Times New Roman"/>
          <w:sz w:val="24"/>
          <w:szCs w:val="24"/>
        </w:rPr>
        <w:t>2</w:t>
      </w:r>
      <w:r w:rsidR="00E51630" w:rsidRPr="00B926E8">
        <w:rPr>
          <w:rFonts w:ascii="Times New Roman" w:hAnsi="Times New Roman" w:cs="Times New Roman"/>
          <w:sz w:val="24"/>
          <w:szCs w:val="24"/>
        </w:rPr>
        <w:t>3</w:t>
      </w:r>
      <w:r w:rsidRPr="00B926E8">
        <w:rPr>
          <w:rFonts w:ascii="Times New Roman" w:hAnsi="Times New Roman" w:cs="Times New Roman"/>
          <w:sz w:val="24"/>
          <w:szCs w:val="24"/>
        </w:rPr>
        <w:t xml:space="preserve"> год </w:t>
      </w:r>
      <w:r w:rsidR="00567981" w:rsidRPr="00B926E8">
        <w:rPr>
          <w:rFonts w:ascii="Times New Roman" w:hAnsi="Times New Roman" w:cs="Times New Roman"/>
          <w:sz w:val="24"/>
          <w:szCs w:val="24"/>
        </w:rPr>
        <w:t>-</w:t>
      </w:r>
      <w:r w:rsidRPr="00B926E8">
        <w:rPr>
          <w:rFonts w:ascii="Times New Roman" w:hAnsi="Times New Roman" w:cs="Times New Roman"/>
          <w:sz w:val="24"/>
          <w:szCs w:val="24"/>
        </w:rPr>
        <w:t xml:space="preserve"> </w:t>
      </w:r>
      <w:r w:rsidR="00E51630" w:rsidRPr="00B926E8">
        <w:rPr>
          <w:rFonts w:ascii="Times New Roman" w:hAnsi="Times New Roman" w:cs="Times New Roman"/>
          <w:sz w:val="24"/>
          <w:szCs w:val="24"/>
        </w:rPr>
        <w:t>2675112</w:t>
      </w:r>
      <w:r w:rsidRPr="00B926E8">
        <w:rPr>
          <w:rFonts w:ascii="Times New Roman" w:hAnsi="Times New Roman" w:cs="Times New Roman"/>
          <w:sz w:val="24"/>
          <w:szCs w:val="24"/>
        </w:rPr>
        <w:t xml:space="preserve"> рубл</w:t>
      </w:r>
      <w:r w:rsidR="00962F2C" w:rsidRPr="00B926E8">
        <w:rPr>
          <w:rFonts w:ascii="Times New Roman" w:hAnsi="Times New Roman" w:cs="Times New Roman"/>
          <w:sz w:val="24"/>
          <w:szCs w:val="24"/>
        </w:rPr>
        <w:t>ей</w:t>
      </w:r>
      <w:r w:rsidRPr="00B926E8">
        <w:rPr>
          <w:rFonts w:ascii="Times New Roman" w:hAnsi="Times New Roman" w:cs="Times New Roman"/>
          <w:sz w:val="24"/>
          <w:szCs w:val="24"/>
        </w:rPr>
        <w:t xml:space="preserve">. </w:t>
      </w:r>
    </w:p>
    <w:p w:rsidR="00973D19" w:rsidRPr="00B926E8" w:rsidRDefault="00973D19" w:rsidP="00973D19">
      <w:pPr>
        <w:jc w:val="right"/>
        <w:rPr>
          <w:b/>
          <w:bCs/>
          <w:sz w:val="22"/>
          <w:szCs w:val="22"/>
        </w:rPr>
      </w:pPr>
    </w:p>
    <w:p w:rsidR="00973D19" w:rsidRPr="00B926E8" w:rsidRDefault="00973D19" w:rsidP="00973D19">
      <w:pPr>
        <w:ind w:firstLine="720"/>
        <w:jc w:val="both"/>
        <w:rPr>
          <w:sz w:val="24"/>
          <w:szCs w:val="24"/>
        </w:rPr>
      </w:pPr>
      <w:r w:rsidRPr="00B926E8">
        <w:rPr>
          <w:sz w:val="24"/>
          <w:szCs w:val="24"/>
        </w:rPr>
        <w:t xml:space="preserve"> В объеме налоговых и неналоговых доходов бюджета поселения налоговые доходы составляют: в 20</w:t>
      </w:r>
      <w:r w:rsidR="004D2579" w:rsidRPr="00B926E8">
        <w:rPr>
          <w:sz w:val="24"/>
          <w:szCs w:val="24"/>
        </w:rPr>
        <w:t>2</w:t>
      </w:r>
      <w:r w:rsidR="00E51630" w:rsidRPr="00B926E8">
        <w:rPr>
          <w:sz w:val="24"/>
          <w:szCs w:val="24"/>
        </w:rPr>
        <w:t>1</w:t>
      </w:r>
      <w:r w:rsidRPr="00B926E8">
        <w:rPr>
          <w:sz w:val="24"/>
          <w:szCs w:val="24"/>
        </w:rPr>
        <w:t xml:space="preserve"> году –</w:t>
      </w:r>
      <w:r w:rsidR="00E51630" w:rsidRPr="00B926E8">
        <w:rPr>
          <w:sz w:val="24"/>
          <w:szCs w:val="24"/>
        </w:rPr>
        <w:t>2544520</w:t>
      </w:r>
      <w:r w:rsidRPr="00B926E8">
        <w:rPr>
          <w:sz w:val="24"/>
          <w:szCs w:val="24"/>
        </w:rPr>
        <w:t xml:space="preserve"> рублей (</w:t>
      </w:r>
      <w:r w:rsidR="00CF491F" w:rsidRPr="00B926E8">
        <w:rPr>
          <w:sz w:val="24"/>
          <w:szCs w:val="24"/>
        </w:rPr>
        <w:t>9</w:t>
      </w:r>
      <w:r w:rsidR="004D2579" w:rsidRPr="00B926E8">
        <w:rPr>
          <w:sz w:val="24"/>
          <w:szCs w:val="24"/>
        </w:rPr>
        <w:t>9,1</w:t>
      </w:r>
      <w:r w:rsidRPr="00B926E8">
        <w:rPr>
          <w:sz w:val="24"/>
          <w:szCs w:val="24"/>
        </w:rPr>
        <w:t xml:space="preserve">%), неналоговые доходы  -    </w:t>
      </w:r>
      <w:r w:rsidR="004D2579" w:rsidRPr="00B926E8">
        <w:rPr>
          <w:sz w:val="24"/>
          <w:szCs w:val="24"/>
        </w:rPr>
        <w:t>24339</w:t>
      </w:r>
      <w:r w:rsidRPr="00B926E8">
        <w:rPr>
          <w:sz w:val="24"/>
          <w:szCs w:val="24"/>
        </w:rPr>
        <w:t xml:space="preserve"> рублей (</w:t>
      </w:r>
      <w:r w:rsidR="004D2579" w:rsidRPr="00B926E8">
        <w:rPr>
          <w:sz w:val="24"/>
          <w:szCs w:val="24"/>
        </w:rPr>
        <w:t>0,9</w:t>
      </w:r>
      <w:r w:rsidRPr="00B926E8">
        <w:rPr>
          <w:sz w:val="24"/>
          <w:szCs w:val="24"/>
        </w:rPr>
        <w:t xml:space="preserve"> %); в 20</w:t>
      </w:r>
      <w:r w:rsidR="00DB56E6" w:rsidRPr="00B926E8">
        <w:rPr>
          <w:sz w:val="24"/>
          <w:szCs w:val="24"/>
        </w:rPr>
        <w:t>2</w:t>
      </w:r>
      <w:r w:rsidR="00E51630" w:rsidRPr="00B926E8">
        <w:rPr>
          <w:sz w:val="24"/>
          <w:szCs w:val="24"/>
        </w:rPr>
        <w:t>2</w:t>
      </w:r>
      <w:r w:rsidRPr="00B926E8">
        <w:rPr>
          <w:sz w:val="24"/>
          <w:szCs w:val="24"/>
        </w:rPr>
        <w:t xml:space="preserve"> г соответственно – </w:t>
      </w:r>
      <w:r w:rsidR="00E51630" w:rsidRPr="00B926E8">
        <w:rPr>
          <w:sz w:val="24"/>
          <w:szCs w:val="24"/>
        </w:rPr>
        <w:t>2592901</w:t>
      </w:r>
      <w:r w:rsidRPr="00B926E8">
        <w:rPr>
          <w:sz w:val="24"/>
          <w:szCs w:val="24"/>
        </w:rPr>
        <w:t>рубл</w:t>
      </w:r>
      <w:r w:rsidR="00962F2C" w:rsidRPr="00B926E8">
        <w:rPr>
          <w:sz w:val="24"/>
          <w:szCs w:val="24"/>
        </w:rPr>
        <w:t>ей</w:t>
      </w:r>
      <w:r w:rsidRPr="00B926E8">
        <w:rPr>
          <w:sz w:val="24"/>
          <w:szCs w:val="24"/>
        </w:rPr>
        <w:t xml:space="preserve"> (9</w:t>
      </w:r>
      <w:r w:rsidR="004D2579" w:rsidRPr="00B926E8">
        <w:rPr>
          <w:sz w:val="24"/>
          <w:szCs w:val="24"/>
        </w:rPr>
        <w:t>9,1</w:t>
      </w:r>
      <w:r w:rsidRPr="00B926E8">
        <w:rPr>
          <w:sz w:val="24"/>
          <w:szCs w:val="24"/>
        </w:rPr>
        <w:t xml:space="preserve">%), </w:t>
      </w:r>
      <w:r w:rsidR="000A1DFE" w:rsidRPr="00B926E8">
        <w:rPr>
          <w:sz w:val="24"/>
          <w:szCs w:val="24"/>
        </w:rPr>
        <w:t xml:space="preserve"> </w:t>
      </w:r>
      <w:r w:rsidR="00962F2C" w:rsidRPr="00B926E8">
        <w:rPr>
          <w:sz w:val="24"/>
          <w:szCs w:val="24"/>
        </w:rPr>
        <w:t>243</w:t>
      </w:r>
      <w:r w:rsidR="00EC23B9" w:rsidRPr="00B926E8">
        <w:rPr>
          <w:sz w:val="24"/>
          <w:szCs w:val="24"/>
        </w:rPr>
        <w:t>39</w:t>
      </w:r>
      <w:r w:rsidRPr="00B926E8">
        <w:rPr>
          <w:sz w:val="24"/>
          <w:szCs w:val="24"/>
        </w:rPr>
        <w:t xml:space="preserve"> рублей (</w:t>
      </w:r>
      <w:r w:rsidR="004D2579" w:rsidRPr="00B926E8">
        <w:rPr>
          <w:sz w:val="24"/>
          <w:szCs w:val="24"/>
        </w:rPr>
        <w:t>0,9</w:t>
      </w:r>
      <w:r w:rsidRPr="00B926E8">
        <w:rPr>
          <w:sz w:val="24"/>
          <w:szCs w:val="24"/>
        </w:rPr>
        <w:t>%); в 20</w:t>
      </w:r>
      <w:r w:rsidR="00962F2C" w:rsidRPr="00B926E8">
        <w:rPr>
          <w:sz w:val="24"/>
          <w:szCs w:val="24"/>
        </w:rPr>
        <w:t>2</w:t>
      </w:r>
      <w:r w:rsidR="00E51630" w:rsidRPr="00B926E8">
        <w:rPr>
          <w:sz w:val="24"/>
          <w:szCs w:val="24"/>
        </w:rPr>
        <w:t>3</w:t>
      </w:r>
      <w:r w:rsidRPr="00B926E8">
        <w:rPr>
          <w:sz w:val="24"/>
          <w:szCs w:val="24"/>
        </w:rPr>
        <w:t xml:space="preserve"> г соответственно </w:t>
      </w:r>
      <w:r w:rsidR="00E51630" w:rsidRPr="00B926E8">
        <w:rPr>
          <w:sz w:val="24"/>
          <w:szCs w:val="24"/>
        </w:rPr>
        <w:t>2650773</w:t>
      </w:r>
      <w:r w:rsidRPr="00B926E8">
        <w:rPr>
          <w:sz w:val="24"/>
          <w:szCs w:val="24"/>
        </w:rPr>
        <w:t xml:space="preserve"> рубл</w:t>
      </w:r>
      <w:r w:rsidR="00FD7FEB" w:rsidRPr="00B926E8">
        <w:rPr>
          <w:sz w:val="24"/>
          <w:szCs w:val="24"/>
        </w:rPr>
        <w:t>ей</w:t>
      </w:r>
      <w:r w:rsidRPr="00B926E8">
        <w:rPr>
          <w:sz w:val="24"/>
          <w:szCs w:val="24"/>
        </w:rPr>
        <w:t xml:space="preserve"> (</w:t>
      </w:r>
      <w:r w:rsidR="004D2579" w:rsidRPr="00B926E8">
        <w:rPr>
          <w:sz w:val="24"/>
          <w:szCs w:val="24"/>
        </w:rPr>
        <w:t>99,1</w:t>
      </w:r>
      <w:r w:rsidRPr="00B926E8">
        <w:rPr>
          <w:sz w:val="24"/>
          <w:szCs w:val="24"/>
        </w:rPr>
        <w:t xml:space="preserve">%), </w:t>
      </w:r>
      <w:r w:rsidR="003A3D3E" w:rsidRPr="00B926E8">
        <w:rPr>
          <w:sz w:val="24"/>
          <w:szCs w:val="24"/>
        </w:rPr>
        <w:t>243</w:t>
      </w:r>
      <w:r w:rsidR="00DB56E6" w:rsidRPr="00B926E8">
        <w:rPr>
          <w:sz w:val="24"/>
          <w:szCs w:val="24"/>
        </w:rPr>
        <w:t>39</w:t>
      </w:r>
      <w:r w:rsidRPr="00B926E8">
        <w:rPr>
          <w:sz w:val="24"/>
          <w:szCs w:val="24"/>
        </w:rPr>
        <w:t xml:space="preserve"> рублей (</w:t>
      </w:r>
      <w:r w:rsidR="004D2579" w:rsidRPr="00B926E8">
        <w:rPr>
          <w:sz w:val="24"/>
          <w:szCs w:val="24"/>
        </w:rPr>
        <w:t>0,9</w:t>
      </w:r>
      <w:r w:rsidRPr="00B926E8">
        <w:rPr>
          <w:sz w:val="24"/>
          <w:szCs w:val="24"/>
        </w:rPr>
        <w:t>%).</w:t>
      </w:r>
    </w:p>
    <w:p w:rsidR="00973D19" w:rsidRPr="00B926E8" w:rsidRDefault="00973D19" w:rsidP="00973D19">
      <w:pPr>
        <w:ind w:firstLine="720"/>
        <w:jc w:val="both"/>
        <w:rPr>
          <w:sz w:val="24"/>
          <w:szCs w:val="24"/>
        </w:rPr>
      </w:pPr>
      <w:r w:rsidRPr="00B926E8">
        <w:rPr>
          <w:sz w:val="24"/>
          <w:szCs w:val="24"/>
        </w:rPr>
        <w:t>В общем объеме доходов бюджета поселения налоговые и неналоговые доходы занимают соответственно по годам 20</w:t>
      </w:r>
      <w:r w:rsidR="004D2579" w:rsidRPr="00B926E8">
        <w:rPr>
          <w:sz w:val="24"/>
          <w:szCs w:val="24"/>
        </w:rPr>
        <w:t>2</w:t>
      </w:r>
      <w:r w:rsidR="00E51630" w:rsidRPr="00B926E8">
        <w:rPr>
          <w:sz w:val="24"/>
          <w:szCs w:val="24"/>
        </w:rPr>
        <w:t>1</w:t>
      </w:r>
      <w:r w:rsidR="000A1DFE" w:rsidRPr="00B926E8">
        <w:rPr>
          <w:sz w:val="24"/>
          <w:szCs w:val="24"/>
        </w:rPr>
        <w:t xml:space="preserve">г. </w:t>
      </w:r>
      <w:r w:rsidRPr="00B926E8">
        <w:rPr>
          <w:sz w:val="24"/>
          <w:szCs w:val="24"/>
        </w:rPr>
        <w:t xml:space="preserve">– </w:t>
      </w:r>
      <w:r w:rsidR="00E51630" w:rsidRPr="00B926E8">
        <w:rPr>
          <w:sz w:val="24"/>
          <w:szCs w:val="24"/>
        </w:rPr>
        <w:t>46,52</w:t>
      </w:r>
      <w:r w:rsidRPr="00B926E8">
        <w:rPr>
          <w:sz w:val="24"/>
          <w:szCs w:val="24"/>
        </w:rPr>
        <w:t>%, 20</w:t>
      </w:r>
      <w:r w:rsidR="007E62D3" w:rsidRPr="00B926E8">
        <w:rPr>
          <w:sz w:val="24"/>
          <w:szCs w:val="24"/>
        </w:rPr>
        <w:t>2</w:t>
      </w:r>
      <w:r w:rsidR="00E51630" w:rsidRPr="00B926E8">
        <w:rPr>
          <w:sz w:val="24"/>
          <w:szCs w:val="24"/>
        </w:rPr>
        <w:t>2</w:t>
      </w:r>
      <w:r w:rsidRPr="00B926E8">
        <w:rPr>
          <w:sz w:val="24"/>
          <w:szCs w:val="24"/>
        </w:rPr>
        <w:t>г –</w:t>
      </w:r>
      <w:r w:rsidR="00E51630" w:rsidRPr="00B926E8">
        <w:rPr>
          <w:sz w:val="24"/>
          <w:szCs w:val="24"/>
        </w:rPr>
        <w:t>45,80</w:t>
      </w:r>
      <w:r w:rsidRPr="00B926E8">
        <w:rPr>
          <w:sz w:val="24"/>
          <w:szCs w:val="24"/>
        </w:rPr>
        <w:t>%, 20</w:t>
      </w:r>
      <w:r w:rsidR="003A3D3E" w:rsidRPr="00B926E8">
        <w:rPr>
          <w:sz w:val="24"/>
          <w:szCs w:val="24"/>
        </w:rPr>
        <w:t>2</w:t>
      </w:r>
      <w:r w:rsidR="00E51630" w:rsidRPr="00B926E8">
        <w:rPr>
          <w:sz w:val="24"/>
          <w:szCs w:val="24"/>
        </w:rPr>
        <w:t>3</w:t>
      </w:r>
      <w:r w:rsidRPr="00B926E8">
        <w:rPr>
          <w:sz w:val="24"/>
          <w:szCs w:val="24"/>
        </w:rPr>
        <w:t xml:space="preserve"> г –</w:t>
      </w:r>
      <w:r w:rsidR="00E51630" w:rsidRPr="00B926E8">
        <w:rPr>
          <w:sz w:val="24"/>
          <w:szCs w:val="24"/>
        </w:rPr>
        <w:t>46,15</w:t>
      </w:r>
      <w:r w:rsidRPr="00B926E8">
        <w:rPr>
          <w:sz w:val="24"/>
          <w:szCs w:val="24"/>
        </w:rPr>
        <w:t>%.</w:t>
      </w:r>
    </w:p>
    <w:p w:rsidR="00973D19" w:rsidRPr="00B926E8" w:rsidRDefault="00973D19" w:rsidP="00973D19">
      <w:pPr>
        <w:ind w:firstLine="720"/>
        <w:jc w:val="both"/>
        <w:rPr>
          <w:sz w:val="24"/>
          <w:szCs w:val="24"/>
        </w:rPr>
      </w:pPr>
      <w:r w:rsidRPr="00B926E8">
        <w:rPr>
          <w:sz w:val="24"/>
          <w:szCs w:val="24"/>
        </w:rPr>
        <w:t>Основным доходным источником налоговых и неналоговых доходов бюджета поселения является земельный налог: в 20</w:t>
      </w:r>
      <w:r w:rsidR="004D2579" w:rsidRPr="00B926E8">
        <w:rPr>
          <w:sz w:val="24"/>
          <w:szCs w:val="24"/>
        </w:rPr>
        <w:t>2</w:t>
      </w:r>
      <w:r w:rsidR="00E51630" w:rsidRPr="00B926E8">
        <w:rPr>
          <w:sz w:val="24"/>
          <w:szCs w:val="24"/>
        </w:rPr>
        <w:t>1</w:t>
      </w:r>
      <w:r w:rsidRPr="00B926E8">
        <w:rPr>
          <w:sz w:val="24"/>
          <w:szCs w:val="24"/>
        </w:rPr>
        <w:t xml:space="preserve"> году – </w:t>
      </w:r>
      <w:r w:rsidR="00E51630" w:rsidRPr="00B926E8">
        <w:rPr>
          <w:sz w:val="24"/>
          <w:szCs w:val="24"/>
        </w:rPr>
        <w:t>1964000</w:t>
      </w:r>
      <w:r w:rsidRPr="00B926E8">
        <w:rPr>
          <w:sz w:val="24"/>
          <w:szCs w:val="24"/>
        </w:rPr>
        <w:t>рублей (</w:t>
      </w:r>
      <w:r w:rsidR="00E51630" w:rsidRPr="00B926E8">
        <w:rPr>
          <w:sz w:val="24"/>
          <w:szCs w:val="24"/>
        </w:rPr>
        <w:t>76,45</w:t>
      </w:r>
      <w:r w:rsidRPr="00B926E8">
        <w:rPr>
          <w:sz w:val="24"/>
          <w:szCs w:val="24"/>
        </w:rPr>
        <w:t xml:space="preserve">%); в </w:t>
      </w:r>
      <w:r w:rsidR="00567981" w:rsidRPr="00B926E8">
        <w:rPr>
          <w:sz w:val="24"/>
          <w:szCs w:val="24"/>
        </w:rPr>
        <w:t xml:space="preserve">               </w:t>
      </w:r>
      <w:r w:rsidRPr="00B926E8">
        <w:rPr>
          <w:sz w:val="24"/>
          <w:szCs w:val="24"/>
        </w:rPr>
        <w:t>20</w:t>
      </w:r>
      <w:r w:rsidR="001C144B" w:rsidRPr="00B926E8">
        <w:rPr>
          <w:sz w:val="24"/>
          <w:szCs w:val="24"/>
        </w:rPr>
        <w:t>2</w:t>
      </w:r>
      <w:r w:rsidR="00E51630" w:rsidRPr="00B926E8">
        <w:rPr>
          <w:sz w:val="24"/>
          <w:szCs w:val="24"/>
        </w:rPr>
        <w:t>2</w:t>
      </w:r>
      <w:r w:rsidRPr="00B926E8">
        <w:rPr>
          <w:sz w:val="24"/>
          <w:szCs w:val="24"/>
        </w:rPr>
        <w:t xml:space="preserve"> году –</w:t>
      </w:r>
      <w:r w:rsidR="00E51630" w:rsidRPr="00B926E8">
        <w:rPr>
          <w:sz w:val="24"/>
          <w:szCs w:val="24"/>
        </w:rPr>
        <w:t>1984000</w:t>
      </w:r>
      <w:r w:rsidRPr="00B926E8">
        <w:rPr>
          <w:sz w:val="24"/>
          <w:szCs w:val="24"/>
        </w:rPr>
        <w:t>рублей (</w:t>
      </w:r>
      <w:r w:rsidR="00E51630" w:rsidRPr="00B926E8">
        <w:rPr>
          <w:sz w:val="24"/>
          <w:szCs w:val="24"/>
        </w:rPr>
        <w:t>75,80</w:t>
      </w:r>
      <w:r w:rsidRPr="00B926E8">
        <w:rPr>
          <w:sz w:val="24"/>
          <w:szCs w:val="24"/>
        </w:rPr>
        <w:t>%); в 20</w:t>
      </w:r>
      <w:r w:rsidR="003A3D3E" w:rsidRPr="00B926E8">
        <w:rPr>
          <w:sz w:val="24"/>
          <w:szCs w:val="24"/>
        </w:rPr>
        <w:t>2</w:t>
      </w:r>
      <w:r w:rsidR="00E51630" w:rsidRPr="00B926E8">
        <w:rPr>
          <w:sz w:val="24"/>
          <w:szCs w:val="24"/>
        </w:rPr>
        <w:t>3</w:t>
      </w:r>
      <w:r w:rsidRPr="00B926E8">
        <w:rPr>
          <w:sz w:val="24"/>
          <w:szCs w:val="24"/>
        </w:rPr>
        <w:t xml:space="preserve"> году – </w:t>
      </w:r>
      <w:r w:rsidR="00E51630" w:rsidRPr="00B926E8">
        <w:rPr>
          <w:sz w:val="24"/>
          <w:szCs w:val="24"/>
        </w:rPr>
        <w:t>2001000</w:t>
      </w:r>
      <w:r w:rsidRPr="00B926E8">
        <w:rPr>
          <w:sz w:val="24"/>
          <w:szCs w:val="24"/>
        </w:rPr>
        <w:t xml:space="preserve"> рублей (</w:t>
      </w:r>
      <w:r w:rsidR="00C338CB" w:rsidRPr="00B926E8">
        <w:rPr>
          <w:sz w:val="24"/>
          <w:szCs w:val="24"/>
        </w:rPr>
        <w:t>74,80</w:t>
      </w:r>
      <w:r w:rsidRPr="00B926E8">
        <w:rPr>
          <w:sz w:val="24"/>
          <w:szCs w:val="24"/>
        </w:rPr>
        <w:t xml:space="preserve">%). </w:t>
      </w:r>
    </w:p>
    <w:p w:rsidR="00973D19" w:rsidRPr="00B926E8" w:rsidRDefault="00973D19" w:rsidP="000A1DFE">
      <w:pPr>
        <w:ind w:left="60" w:firstLine="660"/>
        <w:jc w:val="both"/>
        <w:rPr>
          <w:sz w:val="24"/>
          <w:szCs w:val="24"/>
        </w:rPr>
      </w:pPr>
      <w:r w:rsidRPr="00B926E8">
        <w:rPr>
          <w:sz w:val="24"/>
          <w:szCs w:val="24"/>
        </w:rPr>
        <w:t>В общем объеме доходов бюджета поселения  на 20</w:t>
      </w:r>
      <w:r w:rsidR="004D2579" w:rsidRPr="00B926E8">
        <w:rPr>
          <w:sz w:val="24"/>
          <w:szCs w:val="24"/>
        </w:rPr>
        <w:t>2</w:t>
      </w:r>
      <w:r w:rsidR="00C338CB" w:rsidRPr="00B926E8">
        <w:rPr>
          <w:sz w:val="24"/>
          <w:szCs w:val="24"/>
        </w:rPr>
        <w:t>1</w:t>
      </w:r>
      <w:r w:rsidRPr="00B926E8">
        <w:rPr>
          <w:sz w:val="24"/>
          <w:szCs w:val="24"/>
        </w:rPr>
        <w:t xml:space="preserve"> год и на плановый период 20</w:t>
      </w:r>
      <w:r w:rsidR="001D7066" w:rsidRPr="00B926E8">
        <w:rPr>
          <w:sz w:val="24"/>
          <w:szCs w:val="24"/>
        </w:rPr>
        <w:t>2</w:t>
      </w:r>
      <w:r w:rsidR="00C338CB" w:rsidRPr="00B926E8">
        <w:rPr>
          <w:sz w:val="24"/>
          <w:szCs w:val="24"/>
        </w:rPr>
        <w:t>2</w:t>
      </w:r>
      <w:r w:rsidRPr="00B926E8">
        <w:rPr>
          <w:sz w:val="24"/>
          <w:szCs w:val="24"/>
        </w:rPr>
        <w:t xml:space="preserve"> и 20</w:t>
      </w:r>
      <w:r w:rsidR="003A3D3E" w:rsidRPr="00B926E8">
        <w:rPr>
          <w:sz w:val="24"/>
          <w:szCs w:val="24"/>
        </w:rPr>
        <w:t>2</w:t>
      </w:r>
      <w:r w:rsidR="00C338CB" w:rsidRPr="00B926E8">
        <w:rPr>
          <w:sz w:val="24"/>
          <w:szCs w:val="24"/>
        </w:rPr>
        <w:t>3</w:t>
      </w:r>
      <w:r w:rsidRPr="00B926E8">
        <w:rPr>
          <w:sz w:val="24"/>
          <w:szCs w:val="24"/>
        </w:rPr>
        <w:t xml:space="preserve"> годов безвозмездные поступления составляют:  в 20</w:t>
      </w:r>
      <w:r w:rsidR="001D0203" w:rsidRPr="00B926E8">
        <w:rPr>
          <w:sz w:val="24"/>
          <w:szCs w:val="24"/>
        </w:rPr>
        <w:t>2</w:t>
      </w:r>
      <w:r w:rsidR="00C338CB" w:rsidRPr="00B926E8">
        <w:rPr>
          <w:sz w:val="24"/>
          <w:szCs w:val="24"/>
        </w:rPr>
        <w:t>1</w:t>
      </w:r>
      <w:r w:rsidRPr="00B926E8">
        <w:rPr>
          <w:sz w:val="24"/>
          <w:szCs w:val="24"/>
        </w:rPr>
        <w:t xml:space="preserve"> году –                   </w:t>
      </w:r>
      <w:r w:rsidR="00C338CB" w:rsidRPr="00B926E8">
        <w:rPr>
          <w:sz w:val="24"/>
          <w:szCs w:val="24"/>
        </w:rPr>
        <w:t>2953624</w:t>
      </w:r>
      <w:r w:rsidRPr="00B926E8">
        <w:rPr>
          <w:sz w:val="24"/>
          <w:szCs w:val="24"/>
        </w:rPr>
        <w:t xml:space="preserve"> рубл</w:t>
      </w:r>
      <w:r w:rsidR="00FD7FEB" w:rsidRPr="00B926E8">
        <w:rPr>
          <w:sz w:val="24"/>
          <w:szCs w:val="24"/>
        </w:rPr>
        <w:t>ей (</w:t>
      </w:r>
      <w:r w:rsidR="00C338CB" w:rsidRPr="00B926E8">
        <w:rPr>
          <w:sz w:val="24"/>
          <w:szCs w:val="24"/>
        </w:rPr>
        <w:t>53,48</w:t>
      </w:r>
      <w:r w:rsidR="005409FA" w:rsidRPr="00B926E8">
        <w:rPr>
          <w:sz w:val="24"/>
          <w:szCs w:val="24"/>
        </w:rPr>
        <w:t>,</w:t>
      </w:r>
      <w:r w:rsidRPr="00B926E8">
        <w:rPr>
          <w:sz w:val="24"/>
          <w:szCs w:val="24"/>
        </w:rPr>
        <w:t>%); в 20</w:t>
      </w:r>
      <w:r w:rsidR="00F237CC" w:rsidRPr="00B926E8">
        <w:rPr>
          <w:sz w:val="24"/>
          <w:szCs w:val="24"/>
        </w:rPr>
        <w:t>2</w:t>
      </w:r>
      <w:r w:rsidR="00C338CB" w:rsidRPr="00B926E8">
        <w:rPr>
          <w:sz w:val="24"/>
          <w:szCs w:val="24"/>
        </w:rPr>
        <w:t>2</w:t>
      </w:r>
      <w:r w:rsidRPr="00B926E8">
        <w:rPr>
          <w:sz w:val="24"/>
          <w:szCs w:val="24"/>
        </w:rPr>
        <w:t xml:space="preserve"> году  – </w:t>
      </w:r>
      <w:r w:rsidR="00C338CB" w:rsidRPr="00B926E8">
        <w:rPr>
          <w:sz w:val="24"/>
          <w:szCs w:val="24"/>
        </w:rPr>
        <w:t>3097683</w:t>
      </w:r>
      <w:r w:rsidR="00F237CC" w:rsidRPr="00B926E8">
        <w:rPr>
          <w:sz w:val="24"/>
          <w:szCs w:val="24"/>
        </w:rPr>
        <w:t xml:space="preserve"> </w:t>
      </w:r>
      <w:r w:rsidRPr="00B926E8">
        <w:rPr>
          <w:sz w:val="24"/>
          <w:szCs w:val="24"/>
        </w:rPr>
        <w:t>рубл</w:t>
      </w:r>
      <w:r w:rsidR="00FD7FEB" w:rsidRPr="00B926E8">
        <w:rPr>
          <w:sz w:val="24"/>
          <w:szCs w:val="24"/>
        </w:rPr>
        <w:t>я</w:t>
      </w:r>
      <w:r w:rsidRPr="00B926E8">
        <w:rPr>
          <w:sz w:val="24"/>
          <w:szCs w:val="24"/>
        </w:rPr>
        <w:t xml:space="preserve"> (</w:t>
      </w:r>
      <w:r w:rsidR="00C338CB" w:rsidRPr="00B926E8">
        <w:rPr>
          <w:sz w:val="24"/>
          <w:szCs w:val="24"/>
        </w:rPr>
        <w:t>54,20</w:t>
      </w:r>
      <w:r w:rsidRPr="00B926E8">
        <w:rPr>
          <w:sz w:val="24"/>
          <w:szCs w:val="24"/>
        </w:rPr>
        <w:t>%); в 20</w:t>
      </w:r>
      <w:r w:rsidR="003A3D3E" w:rsidRPr="00B926E8">
        <w:rPr>
          <w:sz w:val="24"/>
          <w:szCs w:val="24"/>
        </w:rPr>
        <w:t>2</w:t>
      </w:r>
      <w:r w:rsidR="00C338CB" w:rsidRPr="00B926E8">
        <w:rPr>
          <w:sz w:val="24"/>
          <w:szCs w:val="24"/>
        </w:rPr>
        <w:t>3</w:t>
      </w:r>
      <w:r w:rsidRPr="00B926E8">
        <w:rPr>
          <w:sz w:val="24"/>
          <w:szCs w:val="24"/>
        </w:rPr>
        <w:t xml:space="preserve"> году -</w:t>
      </w:r>
      <w:r w:rsidR="00567981" w:rsidRPr="00B926E8">
        <w:rPr>
          <w:sz w:val="24"/>
          <w:szCs w:val="24"/>
        </w:rPr>
        <w:t xml:space="preserve">                 </w:t>
      </w:r>
      <w:r w:rsidRPr="00B926E8">
        <w:rPr>
          <w:sz w:val="24"/>
          <w:szCs w:val="24"/>
        </w:rPr>
        <w:t xml:space="preserve"> </w:t>
      </w:r>
      <w:r w:rsidR="00C338CB" w:rsidRPr="00B926E8">
        <w:rPr>
          <w:sz w:val="24"/>
          <w:szCs w:val="24"/>
        </w:rPr>
        <w:t>3121403</w:t>
      </w:r>
      <w:r w:rsidRPr="00B926E8">
        <w:rPr>
          <w:sz w:val="24"/>
          <w:szCs w:val="24"/>
        </w:rPr>
        <w:t xml:space="preserve"> рубл</w:t>
      </w:r>
      <w:r w:rsidR="00D33704" w:rsidRPr="00B926E8">
        <w:rPr>
          <w:sz w:val="24"/>
          <w:szCs w:val="24"/>
        </w:rPr>
        <w:t>я</w:t>
      </w:r>
      <w:r w:rsidRPr="00B926E8">
        <w:rPr>
          <w:sz w:val="24"/>
          <w:szCs w:val="24"/>
        </w:rPr>
        <w:t xml:space="preserve"> (</w:t>
      </w:r>
      <w:r w:rsidR="00C338CB" w:rsidRPr="00B926E8">
        <w:rPr>
          <w:sz w:val="24"/>
          <w:szCs w:val="24"/>
        </w:rPr>
        <w:t>53,85</w:t>
      </w:r>
      <w:r w:rsidRPr="00B926E8">
        <w:rPr>
          <w:sz w:val="24"/>
          <w:szCs w:val="24"/>
        </w:rPr>
        <w:t>%).</w:t>
      </w:r>
    </w:p>
    <w:p w:rsidR="00973D19" w:rsidRPr="00B926E8" w:rsidRDefault="00973D19" w:rsidP="00973D19">
      <w:pPr>
        <w:tabs>
          <w:tab w:val="center" w:pos="4346"/>
          <w:tab w:val="left" w:pos="7463"/>
        </w:tabs>
        <w:jc w:val="center"/>
        <w:rPr>
          <w:b/>
          <w:sz w:val="24"/>
          <w:szCs w:val="24"/>
        </w:rPr>
      </w:pPr>
    </w:p>
    <w:p w:rsidR="00973D19" w:rsidRPr="00B926E8" w:rsidRDefault="00973D19" w:rsidP="00973D19">
      <w:pPr>
        <w:ind w:right="-664"/>
        <w:jc w:val="center"/>
        <w:rPr>
          <w:b/>
          <w:bCs/>
          <w:sz w:val="22"/>
          <w:szCs w:val="22"/>
        </w:rPr>
        <w:sectPr w:rsidR="00973D19" w:rsidRPr="00B926E8" w:rsidSect="00FD7FEB">
          <w:footerReference w:type="default" r:id="rId7"/>
          <w:pgSz w:w="11906" w:h="16838" w:code="9"/>
          <w:pgMar w:top="709" w:right="992" w:bottom="709" w:left="1797" w:header="720" w:footer="720" w:gutter="0"/>
          <w:cols w:space="720"/>
        </w:sectPr>
      </w:pPr>
    </w:p>
    <w:p w:rsidR="002F5907" w:rsidRPr="00B926E8" w:rsidRDefault="002F5907" w:rsidP="002F5907">
      <w:pPr>
        <w:jc w:val="right"/>
        <w:rPr>
          <w:b/>
          <w:bCs/>
          <w:sz w:val="22"/>
          <w:szCs w:val="22"/>
        </w:rPr>
      </w:pPr>
    </w:p>
    <w:p w:rsidR="000A1DFE" w:rsidRPr="00B926E8" w:rsidRDefault="00FB33F4" w:rsidP="00FB33F4">
      <w:pPr>
        <w:ind w:right="-664"/>
        <w:jc w:val="center"/>
        <w:rPr>
          <w:b/>
          <w:bCs/>
          <w:sz w:val="22"/>
          <w:szCs w:val="22"/>
        </w:rPr>
      </w:pPr>
      <w:r w:rsidRPr="00B926E8">
        <w:rPr>
          <w:b/>
          <w:bCs/>
          <w:sz w:val="22"/>
          <w:szCs w:val="22"/>
        </w:rPr>
        <w:t xml:space="preserve">Структура доходов </w:t>
      </w:r>
      <w:proofErr w:type="gramStart"/>
      <w:r w:rsidRPr="00B926E8">
        <w:rPr>
          <w:b/>
          <w:bCs/>
          <w:sz w:val="22"/>
          <w:szCs w:val="22"/>
        </w:rPr>
        <w:t xml:space="preserve">бюджета </w:t>
      </w:r>
      <w:r w:rsidR="00D33C5C" w:rsidRPr="00B926E8">
        <w:rPr>
          <w:b/>
          <w:bCs/>
          <w:sz w:val="22"/>
          <w:szCs w:val="22"/>
        </w:rPr>
        <w:t xml:space="preserve"> </w:t>
      </w:r>
      <w:r w:rsidR="008835E5" w:rsidRPr="00B926E8">
        <w:rPr>
          <w:b/>
          <w:bCs/>
          <w:sz w:val="22"/>
          <w:szCs w:val="22"/>
        </w:rPr>
        <w:t>сельского</w:t>
      </w:r>
      <w:proofErr w:type="gramEnd"/>
      <w:r w:rsidR="008835E5" w:rsidRPr="00B926E8">
        <w:rPr>
          <w:b/>
          <w:bCs/>
          <w:sz w:val="22"/>
          <w:szCs w:val="22"/>
        </w:rPr>
        <w:t xml:space="preserve"> поселения </w:t>
      </w:r>
    </w:p>
    <w:p w:rsidR="00FB33F4" w:rsidRPr="00B926E8" w:rsidRDefault="00FB33F4" w:rsidP="00FB33F4">
      <w:pPr>
        <w:ind w:right="-664"/>
        <w:jc w:val="center"/>
        <w:rPr>
          <w:b/>
          <w:bCs/>
          <w:sz w:val="22"/>
          <w:szCs w:val="22"/>
        </w:rPr>
      </w:pPr>
      <w:r w:rsidRPr="00B926E8">
        <w:rPr>
          <w:b/>
          <w:bCs/>
          <w:sz w:val="22"/>
          <w:szCs w:val="22"/>
        </w:rPr>
        <w:t>на 20</w:t>
      </w:r>
      <w:r w:rsidR="001D0203" w:rsidRPr="00B926E8">
        <w:rPr>
          <w:b/>
          <w:bCs/>
          <w:sz w:val="22"/>
          <w:szCs w:val="22"/>
        </w:rPr>
        <w:t>2</w:t>
      </w:r>
      <w:r w:rsidR="005A0CE5" w:rsidRPr="00B926E8">
        <w:rPr>
          <w:b/>
          <w:bCs/>
          <w:sz w:val="22"/>
          <w:szCs w:val="22"/>
        </w:rPr>
        <w:t>1</w:t>
      </w:r>
      <w:r w:rsidRPr="00B926E8">
        <w:rPr>
          <w:b/>
          <w:bCs/>
          <w:sz w:val="22"/>
          <w:szCs w:val="22"/>
        </w:rPr>
        <w:t xml:space="preserve"> год и на плановый период 20</w:t>
      </w:r>
      <w:r w:rsidR="00E212AB" w:rsidRPr="00B926E8">
        <w:rPr>
          <w:b/>
          <w:bCs/>
          <w:sz w:val="22"/>
          <w:szCs w:val="22"/>
        </w:rPr>
        <w:t>2</w:t>
      </w:r>
      <w:r w:rsidR="005A0CE5" w:rsidRPr="00B926E8">
        <w:rPr>
          <w:b/>
          <w:bCs/>
          <w:sz w:val="22"/>
          <w:szCs w:val="22"/>
        </w:rPr>
        <w:t>2</w:t>
      </w:r>
      <w:r w:rsidRPr="00B926E8">
        <w:rPr>
          <w:b/>
          <w:bCs/>
          <w:sz w:val="22"/>
          <w:szCs w:val="22"/>
        </w:rPr>
        <w:t xml:space="preserve"> и 20</w:t>
      </w:r>
      <w:r w:rsidR="003A3D3E" w:rsidRPr="00B926E8">
        <w:rPr>
          <w:b/>
          <w:bCs/>
          <w:sz w:val="22"/>
          <w:szCs w:val="22"/>
        </w:rPr>
        <w:t>2</w:t>
      </w:r>
      <w:r w:rsidR="005A0CE5" w:rsidRPr="00B926E8">
        <w:rPr>
          <w:b/>
          <w:bCs/>
          <w:sz w:val="22"/>
          <w:szCs w:val="22"/>
        </w:rPr>
        <w:t>3</w:t>
      </w:r>
      <w:r w:rsidRPr="00B926E8">
        <w:rPr>
          <w:b/>
          <w:bCs/>
          <w:sz w:val="22"/>
          <w:szCs w:val="22"/>
        </w:rPr>
        <w:t xml:space="preserve"> годов</w:t>
      </w:r>
    </w:p>
    <w:p w:rsidR="0053306D" w:rsidRPr="00B926E8" w:rsidRDefault="003E77B5" w:rsidP="0053306D">
      <w:pPr>
        <w:jc w:val="right"/>
      </w:pPr>
      <w:r w:rsidRPr="00B926E8">
        <w:rPr>
          <w:sz w:val="22"/>
          <w:szCs w:val="22"/>
        </w:rPr>
        <w:t xml:space="preserve"> </w:t>
      </w:r>
    </w:p>
    <w:tbl>
      <w:tblPr>
        <w:tblW w:w="16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gridCol w:w="1417"/>
        <w:gridCol w:w="709"/>
        <w:gridCol w:w="1275"/>
        <w:gridCol w:w="992"/>
        <w:gridCol w:w="1277"/>
        <w:gridCol w:w="849"/>
      </w:tblGrid>
      <w:tr w:rsidR="00FB33F4" w:rsidRPr="00B926E8" w:rsidTr="005A0CE5">
        <w:tblPrEx>
          <w:tblCellMar>
            <w:top w:w="0" w:type="dxa"/>
            <w:bottom w:w="0" w:type="dxa"/>
          </w:tblCellMar>
        </w:tblPrEx>
        <w:trPr>
          <w:cantSplit/>
          <w:trHeight w:val="396"/>
        </w:trPr>
        <w:tc>
          <w:tcPr>
            <w:tcW w:w="2694" w:type="dxa"/>
          </w:tcPr>
          <w:p w:rsidR="00FB33F4" w:rsidRPr="00B926E8" w:rsidRDefault="00FB33F4" w:rsidP="00A77892">
            <w:pPr>
              <w:jc w:val="center"/>
            </w:pPr>
            <w:r w:rsidRPr="00B926E8">
              <w:t>Код бюджетной классификации Российской Федерации</w:t>
            </w:r>
          </w:p>
        </w:tc>
        <w:tc>
          <w:tcPr>
            <w:tcW w:w="6804" w:type="dxa"/>
          </w:tcPr>
          <w:p w:rsidR="00FB33F4" w:rsidRPr="00B926E8" w:rsidRDefault="00FB33F4" w:rsidP="009F1BDC">
            <w:pPr>
              <w:jc w:val="center"/>
            </w:pPr>
          </w:p>
          <w:p w:rsidR="00FB33F4" w:rsidRPr="00B926E8" w:rsidRDefault="00FB33F4" w:rsidP="009F1BDC">
            <w:pPr>
              <w:jc w:val="center"/>
            </w:pPr>
            <w:r w:rsidRPr="00B926E8">
              <w:t>Наименование доходов</w:t>
            </w:r>
          </w:p>
        </w:tc>
        <w:tc>
          <w:tcPr>
            <w:tcW w:w="1417" w:type="dxa"/>
          </w:tcPr>
          <w:p w:rsidR="00FB33F4" w:rsidRPr="00B926E8" w:rsidRDefault="00FB33F4" w:rsidP="001733FE">
            <w:pPr>
              <w:ind w:left="-108" w:firstLine="108"/>
              <w:jc w:val="center"/>
            </w:pPr>
            <w:r w:rsidRPr="00B926E8">
              <w:t xml:space="preserve">Сумма на </w:t>
            </w:r>
          </w:p>
          <w:p w:rsidR="00FB33F4" w:rsidRPr="00B926E8" w:rsidRDefault="00FB33F4" w:rsidP="001733FE">
            <w:pPr>
              <w:ind w:left="-108" w:firstLine="108"/>
              <w:jc w:val="center"/>
            </w:pPr>
            <w:r w:rsidRPr="00B926E8">
              <w:t>20</w:t>
            </w:r>
            <w:r w:rsidR="001D0203" w:rsidRPr="00B926E8">
              <w:t>2</w:t>
            </w:r>
            <w:r w:rsidR="005A0CE5" w:rsidRPr="00B926E8">
              <w:t>1</w:t>
            </w:r>
          </w:p>
          <w:p w:rsidR="00FB33F4" w:rsidRPr="00B926E8" w:rsidRDefault="00FB33F4" w:rsidP="001733FE">
            <w:pPr>
              <w:ind w:left="-108" w:firstLine="108"/>
              <w:jc w:val="center"/>
            </w:pPr>
            <w:r w:rsidRPr="00B926E8">
              <w:t>год, рублей</w:t>
            </w:r>
          </w:p>
          <w:p w:rsidR="00FB33F4" w:rsidRPr="00B926E8" w:rsidRDefault="00FB33F4" w:rsidP="009F1BDC">
            <w:pPr>
              <w:jc w:val="center"/>
            </w:pPr>
          </w:p>
        </w:tc>
        <w:tc>
          <w:tcPr>
            <w:tcW w:w="709" w:type="dxa"/>
          </w:tcPr>
          <w:p w:rsidR="00FB33F4" w:rsidRPr="00B926E8" w:rsidRDefault="00FB33F4" w:rsidP="009F1BDC">
            <w:pPr>
              <w:jc w:val="center"/>
            </w:pPr>
            <w:r w:rsidRPr="00B926E8">
              <w:t xml:space="preserve">Удельный вес, </w:t>
            </w:r>
          </w:p>
          <w:p w:rsidR="00FB33F4" w:rsidRPr="00B926E8" w:rsidRDefault="00FB33F4" w:rsidP="009F1BDC">
            <w:pPr>
              <w:jc w:val="center"/>
            </w:pPr>
            <w:r w:rsidRPr="00B926E8">
              <w:t>%</w:t>
            </w:r>
          </w:p>
        </w:tc>
        <w:tc>
          <w:tcPr>
            <w:tcW w:w="1275" w:type="dxa"/>
          </w:tcPr>
          <w:p w:rsidR="00FB33F4" w:rsidRPr="00B926E8" w:rsidRDefault="00FB33F4" w:rsidP="00FB33F4">
            <w:pPr>
              <w:ind w:left="-108" w:firstLine="108"/>
              <w:jc w:val="center"/>
            </w:pPr>
            <w:r w:rsidRPr="00B926E8">
              <w:t xml:space="preserve">Сумма на </w:t>
            </w:r>
          </w:p>
          <w:p w:rsidR="00FB33F4" w:rsidRPr="00B926E8" w:rsidRDefault="00FB33F4" w:rsidP="00FB33F4">
            <w:pPr>
              <w:ind w:left="-108" w:firstLine="108"/>
              <w:jc w:val="center"/>
            </w:pPr>
            <w:r w:rsidRPr="00B926E8">
              <w:t>20</w:t>
            </w:r>
            <w:r w:rsidR="009E7EB8" w:rsidRPr="00B926E8">
              <w:t>2</w:t>
            </w:r>
            <w:r w:rsidR="005A0CE5" w:rsidRPr="00B926E8">
              <w:t>2</w:t>
            </w:r>
          </w:p>
          <w:p w:rsidR="00FB33F4" w:rsidRPr="00B926E8" w:rsidRDefault="00FB33F4" w:rsidP="00FB33F4">
            <w:pPr>
              <w:ind w:left="-108" w:firstLine="108"/>
              <w:jc w:val="center"/>
            </w:pPr>
            <w:r w:rsidRPr="00B926E8">
              <w:t>год, рублей</w:t>
            </w:r>
          </w:p>
          <w:p w:rsidR="00FB33F4" w:rsidRPr="00B926E8" w:rsidRDefault="00FB33F4" w:rsidP="009F1BDC">
            <w:pPr>
              <w:jc w:val="center"/>
            </w:pPr>
          </w:p>
        </w:tc>
        <w:tc>
          <w:tcPr>
            <w:tcW w:w="992" w:type="dxa"/>
          </w:tcPr>
          <w:p w:rsidR="00FB33F4" w:rsidRPr="00B926E8" w:rsidRDefault="00FB33F4" w:rsidP="00FB33F4">
            <w:pPr>
              <w:jc w:val="center"/>
            </w:pPr>
            <w:r w:rsidRPr="00B926E8">
              <w:t xml:space="preserve">Удельный вес, </w:t>
            </w:r>
          </w:p>
          <w:p w:rsidR="00FB33F4" w:rsidRPr="00B926E8" w:rsidRDefault="00FB33F4" w:rsidP="00FB33F4">
            <w:pPr>
              <w:jc w:val="center"/>
            </w:pPr>
            <w:r w:rsidRPr="00B926E8">
              <w:t>%</w:t>
            </w:r>
          </w:p>
        </w:tc>
        <w:tc>
          <w:tcPr>
            <w:tcW w:w="1277" w:type="dxa"/>
          </w:tcPr>
          <w:p w:rsidR="00FB33F4" w:rsidRPr="00B926E8" w:rsidRDefault="00FB33F4" w:rsidP="00FB33F4">
            <w:pPr>
              <w:ind w:left="-108" w:firstLine="108"/>
              <w:jc w:val="center"/>
            </w:pPr>
            <w:r w:rsidRPr="00B926E8">
              <w:t xml:space="preserve">Сумма на </w:t>
            </w:r>
          </w:p>
          <w:p w:rsidR="00FB33F4" w:rsidRPr="00B926E8" w:rsidRDefault="00FB33F4" w:rsidP="00FB33F4">
            <w:pPr>
              <w:ind w:left="-108" w:firstLine="108"/>
              <w:jc w:val="center"/>
            </w:pPr>
            <w:r w:rsidRPr="00B926E8">
              <w:t>20</w:t>
            </w:r>
            <w:r w:rsidR="003A3D3E" w:rsidRPr="00B926E8">
              <w:t>2</w:t>
            </w:r>
            <w:r w:rsidR="005A0CE5" w:rsidRPr="00B926E8">
              <w:t>3</w:t>
            </w:r>
          </w:p>
          <w:p w:rsidR="00FB33F4" w:rsidRPr="00B926E8" w:rsidRDefault="00FB33F4" w:rsidP="00FB33F4">
            <w:pPr>
              <w:ind w:left="-108" w:firstLine="108"/>
              <w:jc w:val="center"/>
            </w:pPr>
            <w:r w:rsidRPr="00B926E8">
              <w:t>год, рублей</w:t>
            </w:r>
          </w:p>
          <w:p w:rsidR="00FB33F4" w:rsidRPr="00B926E8" w:rsidRDefault="00FB33F4" w:rsidP="009F1BDC">
            <w:pPr>
              <w:jc w:val="center"/>
            </w:pPr>
          </w:p>
        </w:tc>
        <w:tc>
          <w:tcPr>
            <w:tcW w:w="849" w:type="dxa"/>
          </w:tcPr>
          <w:p w:rsidR="00FB33F4" w:rsidRPr="00B926E8" w:rsidRDefault="00FB33F4" w:rsidP="00FB33F4">
            <w:pPr>
              <w:jc w:val="center"/>
            </w:pPr>
            <w:r w:rsidRPr="00B926E8">
              <w:t xml:space="preserve">Удельный вес, </w:t>
            </w:r>
          </w:p>
          <w:p w:rsidR="00FB33F4" w:rsidRPr="00B926E8" w:rsidRDefault="00FB33F4" w:rsidP="00FB33F4">
            <w:pPr>
              <w:jc w:val="center"/>
            </w:pPr>
            <w:r w:rsidRPr="00B926E8">
              <w:t>%</w:t>
            </w:r>
          </w:p>
        </w:tc>
      </w:tr>
      <w:tr w:rsidR="005A0CE5" w:rsidRPr="00B926E8" w:rsidTr="005A0CE5">
        <w:tblPrEx>
          <w:tblCellMar>
            <w:top w:w="0" w:type="dxa"/>
            <w:bottom w:w="0" w:type="dxa"/>
          </w:tblCellMar>
        </w:tblPrEx>
        <w:trPr>
          <w:trHeight w:val="336"/>
        </w:trPr>
        <w:tc>
          <w:tcPr>
            <w:tcW w:w="2694" w:type="dxa"/>
          </w:tcPr>
          <w:p w:rsidR="005A0CE5" w:rsidRPr="00B926E8" w:rsidRDefault="005A0CE5" w:rsidP="00A77892">
            <w:pPr>
              <w:rPr>
                <w:b/>
              </w:rPr>
            </w:pPr>
            <w:r w:rsidRPr="00B926E8">
              <w:rPr>
                <w:b/>
              </w:rPr>
              <w:t>000 1 00 00000 00 0000 000</w:t>
            </w:r>
          </w:p>
        </w:tc>
        <w:tc>
          <w:tcPr>
            <w:tcW w:w="6804" w:type="dxa"/>
          </w:tcPr>
          <w:p w:rsidR="005A0CE5" w:rsidRPr="00B926E8" w:rsidRDefault="005A0CE5" w:rsidP="00C75A4F">
            <w:pPr>
              <w:jc w:val="both"/>
              <w:rPr>
                <w:b/>
              </w:rPr>
            </w:pPr>
            <w:r w:rsidRPr="00B926E8">
              <w:rPr>
                <w:b/>
              </w:rPr>
              <w:t>НАЛОГОВЫЕ И НЕНАЛОГОВЫЕ ДОХОДЫ</w:t>
            </w:r>
          </w:p>
        </w:tc>
        <w:tc>
          <w:tcPr>
            <w:tcW w:w="1417" w:type="dxa"/>
          </w:tcPr>
          <w:p w:rsidR="005A0CE5" w:rsidRPr="00B926E8" w:rsidRDefault="005A0CE5" w:rsidP="004918E5">
            <w:r w:rsidRPr="00B926E8">
              <w:t>2 568 859,00</w:t>
            </w:r>
          </w:p>
        </w:tc>
        <w:tc>
          <w:tcPr>
            <w:tcW w:w="709" w:type="dxa"/>
          </w:tcPr>
          <w:p w:rsidR="005A0CE5" w:rsidRPr="00B926E8" w:rsidRDefault="005A0CE5" w:rsidP="00760298">
            <w:pPr>
              <w:jc w:val="center"/>
              <w:rPr>
                <w:b/>
              </w:rPr>
            </w:pPr>
            <w:r w:rsidRPr="00B926E8">
              <w:rPr>
                <w:b/>
              </w:rPr>
              <w:t>46,52</w:t>
            </w:r>
          </w:p>
        </w:tc>
        <w:tc>
          <w:tcPr>
            <w:tcW w:w="1275" w:type="dxa"/>
          </w:tcPr>
          <w:p w:rsidR="005A0CE5" w:rsidRPr="00B926E8" w:rsidRDefault="005A0CE5" w:rsidP="004918E5">
            <w:r w:rsidRPr="00B926E8">
              <w:t>2 617 240,00</w:t>
            </w:r>
          </w:p>
        </w:tc>
        <w:tc>
          <w:tcPr>
            <w:tcW w:w="992" w:type="dxa"/>
          </w:tcPr>
          <w:p w:rsidR="005A0CE5" w:rsidRPr="00B926E8" w:rsidRDefault="005A0CE5" w:rsidP="00CC73B4">
            <w:pPr>
              <w:jc w:val="center"/>
              <w:rPr>
                <w:b/>
              </w:rPr>
            </w:pPr>
            <w:r w:rsidRPr="00B926E8">
              <w:rPr>
                <w:b/>
              </w:rPr>
              <w:t>45,80</w:t>
            </w:r>
          </w:p>
        </w:tc>
        <w:tc>
          <w:tcPr>
            <w:tcW w:w="1277" w:type="dxa"/>
          </w:tcPr>
          <w:p w:rsidR="005A0CE5" w:rsidRPr="00B926E8" w:rsidRDefault="005A0CE5" w:rsidP="004918E5">
            <w:r w:rsidRPr="00B926E8">
              <w:t>2 675 112,00</w:t>
            </w:r>
          </w:p>
        </w:tc>
        <w:tc>
          <w:tcPr>
            <w:tcW w:w="849" w:type="dxa"/>
          </w:tcPr>
          <w:p w:rsidR="005A0CE5" w:rsidRPr="00B926E8" w:rsidRDefault="005A0CE5" w:rsidP="00CC73B4">
            <w:pPr>
              <w:jc w:val="center"/>
              <w:rPr>
                <w:b/>
              </w:rPr>
            </w:pPr>
            <w:r w:rsidRPr="00B926E8">
              <w:rPr>
                <w:b/>
              </w:rPr>
              <w:t>46,15</w:t>
            </w:r>
          </w:p>
        </w:tc>
      </w:tr>
      <w:tr w:rsidR="005A0CE5" w:rsidRPr="00B926E8" w:rsidTr="005A0CE5">
        <w:tblPrEx>
          <w:tblCellMar>
            <w:top w:w="0" w:type="dxa"/>
            <w:bottom w:w="0" w:type="dxa"/>
          </w:tblCellMar>
        </w:tblPrEx>
        <w:tc>
          <w:tcPr>
            <w:tcW w:w="2694" w:type="dxa"/>
          </w:tcPr>
          <w:p w:rsidR="005A0CE5" w:rsidRPr="00B926E8" w:rsidRDefault="005A0CE5" w:rsidP="00A77892">
            <w:pPr>
              <w:rPr>
                <w:b/>
              </w:rPr>
            </w:pPr>
            <w:r w:rsidRPr="00B926E8">
              <w:rPr>
                <w:b/>
              </w:rPr>
              <w:t>000 1 01 00000 00 0000 000</w:t>
            </w:r>
          </w:p>
        </w:tc>
        <w:tc>
          <w:tcPr>
            <w:tcW w:w="6804" w:type="dxa"/>
          </w:tcPr>
          <w:p w:rsidR="005A0CE5" w:rsidRPr="00B926E8" w:rsidRDefault="005A0CE5" w:rsidP="00C75A4F">
            <w:pPr>
              <w:jc w:val="both"/>
              <w:rPr>
                <w:b/>
              </w:rPr>
            </w:pPr>
            <w:r w:rsidRPr="00B926E8">
              <w:rPr>
                <w:b/>
              </w:rPr>
              <w:t>НАЛОГИ НА ПРИБЫЛЬ, ДОХОДЫ</w:t>
            </w:r>
          </w:p>
        </w:tc>
        <w:tc>
          <w:tcPr>
            <w:tcW w:w="1417" w:type="dxa"/>
          </w:tcPr>
          <w:p w:rsidR="005A0CE5" w:rsidRPr="00B926E8" w:rsidRDefault="005A0CE5" w:rsidP="004918E5">
            <w:r w:rsidRPr="00B926E8">
              <w:t>400 120,00</w:t>
            </w:r>
          </w:p>
        </w:tc>
        <w:tc>
          <w:tcPr>
            <w:tcW w:w="709" w:type="dxa"/>
          </w:tcPr>
          <w:p w:rsidR="005A0CE5" w:rsidRPr="00B926E8" w:rsidRDefault="00F904A0" w:rsidP="00CC73B4">
            <w:pPr>
              <w:jc w:val="center"/>
              <w:rPr>
                <w:b/>
              </w:rPr>
            </w:pPr>
            <w:r w:rsidRPr="00B926E8">
              <w:rPr>
                <w:b/>
              </w:rPr>
              <w:t>7,25</w:t>
            </w:r>
          </w:p>
        </w:tc>
        <w:tc>
          <w:tcPr>
            <w:tcW w:w="1275" w:type="dxa"/>
          </w:tcPr>
          <w:p w:rsidR="005A0CE5" w:rsidRPr="00B926E8" w:rsidRDefault="005A0CE5" w:rsidP="004918E5">
            <w:r w:rsidRPr="00B926E8">
              <w:t>425 842,00</w:t>
            </w:r>
          </w:p>
        </w:tc>
        <w:tc>
          <w:tcPr>
            <w:tcW w:w="992" w:type="dxa"/>
          </w:tcPr>
          <w:p w:rsidR="005A0CE5" w:rsidRPr="00B926E8" w:rsidRDefault="00F904A0" w:rsidP="00CC73B4">
            <w:pPr>
              <w:jc w:val="center"/>
              <w:rPr>
                <w:b/>
              </w:rPr>
            </w:pPr>
            <w:r w:rsidRPr="00B926E8">
              <w:rPr>
                <w:b/>
              </w:rPr>
              <w:t>7,45</w:t>
            </w:r>
          </w:p>
        </w:tc>
        <w:tc>
          <w:tcPr>
            <w:tcW w:w="1277" w:type="dxa"/>
          </w:tcPr>
          <w:p w:rsidR="005A0CE5" w:rsidRPr="00B926E8" w:rsidRDefault="005A0CE5" w:rsidP="004918E5">
            <w:r w:rsidRPr="00B926E8">
              <w:t>462 996,00</w:t>
            </w:r>
          </w:p>
        </w:tc>
        <w:tc>
          <w:tcPr>
            <w:tcW w:w="849" w:type="dxa"/>
          </w:tcPr>
          <w:p w:rsidR="005A0CE5" w:rsidRPr="00B926E8" w:rsidRDefault="002F0429" w:rsidP="00CC73B4">
            <w:pPr>
              <w:jc w:val="center"/>
              <w:rPr>
                <w:b/>
              </w:rPr>
            </w:pPr>
            <w:r w:rsidRPr="00B926E8">
              <w:rPr>
                <w:b/>
              </w:rPr>
              <w:t>7,99</w:t>
            </w:r>
          </w:p>
        </w:tc>
      </w:tr>
      <w:tr w:rsidR="005A0CE5" w:rsidRPr="00B926E8" w:rsidTr="005A0CE5">
        <w:tblPrEx>
          <w:tblCellMar>
            <w:top w:w="0" w:type="dxa"/>
            <w:bottom w:w="0" w:type="dxa"/>
          </w:tblCellMar>
        </w:tblPrEx>
        <w:tc>
          <w:tcPr>
            <w:tcW w:w="2694" w:type="dxa"/>
          </w:tcPr>
          <w:p w:rsidR="005A0CE5" w:rsidRPr="00B926E8" w:rsidRDefault="005A0CE5" w:rsidP="00A77892">
            <w:r w:rsidRPr="00B926E8">
              <w:t>000 1 01 02000 01 0000 110</w:t>
            </w:r>
          </w:p>
        </w:tc>
        <w:tc>
          <w:tcPr>
            <w:tcW w:w="6804" w:type="dxa"/>
          </w:tcPr>
          <w:p w:rsidR="005A0CE5" w:rsidRPr="00B926E8" w:rsidRDefault="005A0CE5" w:rsidP="00C75A4F">
            <w:pPr>
              <w:jc w:val="both"/>
            </w:pPr>
            <w:r w:rsidRPr="00B926E8">
              <w:t>Налог на доходы физических лиц</w:t>
            </w:r>
          </w:p>
        </w:tc>
        <w:tc>
          <w:tcPr>
            <w:tcW w:w="1417" w:type="dxa"/>
          </w:tcPr>
          <w:p w:rsidR="005A0CE5" w:rsidRPr="00B926E8" w:rsidRDefault="005A0CE5" w:rsidP="004918E5">
            <w:r w:rsidRPr="00B926E8">
              <w:t>400 120,00</w:t>
            </w:r>
          </w:p>
        </w:tc>
        <w:tc>
          <w:tcPr>
            <w:tcW w:w="709" w:type="dxa"/>
          </w:tcPr>
          <w:p w:rsidR="005A0CE5" w:rsidRPr="00B926E8" w:rsidRDefault="00F904A0" w:rsidP="00CC73B4">
            <w:pPr>
              <w:jc w:val="center"/>
            </w:pPr>
            <w:r w:rsidRPr="00B926E8">
              <w:t>7,25</w:t>
            </w:r>
          </w:p>
        </w:tc>
        <w:tc>
          <w:tcPr>
            <w:tcW w:w="1275" w:type="dxa"/>
          </w:tcPr>
          <w:p w:rsidR="005A0CE5" w:rsidRPr="00B926E8" w:rsidRDefault="005A0CE5" w:rsidP="004918E5">
            <w:r w:rsidRPr="00B926E8">
              <w:t>425 842,00</w:t>
            </w:r>
          </w:p>
        </w:tc>
        <w:tc>
          <w:tcPr>
            <w:tcW w:w="992" w:type="dxa"/>
          </w:tcPr>
          <w:p w:rsidR="005A0CE5" w:rsidRPr="00B926E8" w:rsidRDefault="00F904A0" w:rsidP="00CC73B4">
            <w:pPr>
              <w:jc w:val="center"/>
            </w:pPr>
            <w:r w:rsidRPr="00B926E8">
              <w:t>7,45</w:t>
            </w:r>
          </w:p>
        </w:tc>
        <w:tc>
          <w:tcPr>
            <w:tcW w:w="1277" w:type="dxa"/>
          </w:tcPr>
          <w:p w:rsidR="005A0CE5" w:rsidRPr="00B926E8" w:rsidRDefault="005A0CE5" w:rsidP="004918E5">
            <w:r w:rsidRPr="00B926E8">
              <w:t>462 996,00</w:t>
            </w:r>
          </w:p>
        </w:tc>
        <w:tc>
          <w:tcPr>
            <w:tcW w:w="849" w:type="dxa"/>
          </w:tcPr>
          <w:p w:rsidR="005A0CE5" w:rsidRPr="00B926E8" w:rsidRDefault="002F0429" w:rsidP="00CC73B4">
            <w:pPr>
              <w:jc w:val="center"/>
            </w:pPr>
            <w:r w:rsidRPr="00B926E8">
              <w:t>7,99</w:t>
            </w:r>
          </w:p>
        </w:tc>
      </w:tr>
      <w:tr w:rsidR="005A0CE5" w:rsidRPr="00B926E8" w:rsidTr="005A0CE5">
        <w:tblPrEx>
          <w:tblCellMar>
            <w:top w:w="0" w:type="dxa"/>
            <w:bottom w:w="0" w:type="dxa"/>
          </w:tblCellMar>
        </w:tblPrEx>
        <w:tc>
          <w:tcPr>
            <w:tcW w:w="2694" w:type="dxa"/>
          </w:tcPr>
          <w:p w:rsidR="005A0CE5" w:rsidRPr="00B926E8" w:rsidRDefault="005A0CE5" w:rsidP="00A77892">
            <w:r w:rsidRPr="00B926E8">
              <w:t>000 1 01 02010 01 0000 110</w:t>
            </w:r>
          </w:p>
        </w:tc>
        <w:tc>
          <w:tcPr>
            <w:tcW w:w="6804" w:type="dxa"/>
          </w:tcPr>
          <w:p w:rsidR="005A0CE5" w:rsidRPr="00B926E8" w:rsidRDefault="005A0CE5" w:rsidP="00C75A4F">
            <w:pPr>
              <w:jc w:val="both"/>
              <w:rPr>
                <w:snapToGrid w:val="0"/>
              </w:rPr>
            </w:pPr>
            <w:r w:rsidRPr="00B926E8">
              <w:rPr>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tcPr>
          <w:p w:rsidR="005A0CE5" w:rsidRPr="00B926E8" w:rsidRDefault="005A0CE5" w:rsidP="004918E5">
            <w:r w:rsidRPr="00B926E8">
              <w:t>400 120,00</w:t>
            </w:r>
          </w:p>
        </w:tc>
        <w:tc>
          <w:tcPr>
            <w:tcW w:w="709" w:type="dxa"/>
          </w:tcPr>
          <w:p w:rsidR="005A0CE5" w:rsidRPr="00B926E8" w:rsidRDefault="00F904A0" w:rsidP="00CC73B4">
            <w:pPr>
              <w:jc w:val="center"/>
            </w:pPr>
            <w:r w:rsidRPr="00B926E8">
              <w:t>7,25</w:t>
            </w:r>
          </w:p>
        </w:tc>
        <w:tc>
          <w:tcPr>
            <w:tcW w:w="1275" w:type="dxa"/>
          </w:tcPr>
          <w:p w:rsidR="005A0CE5" w:rsidRPr="00B926E8" w:rsidRDefault="005A0CE5" w:rsidP="004918E5">
            <w:r w:rsidRPr="00B926E8">
              <w:t>425 842,00</w:t>
            </w:r>
          </w:p>
        </w:tc>
        <w:tc>
          <w:tcPr>
            <w:tcW w:w="992" w:type="dxa"/>
          </w:tcPr>
          <w:p w:rsidR="005A0CE5" w:rsidRPr="00B926E8" w:rsidRDefault="00F904A0" w:rsidP="00CC73B4">
            <w:pPr>
              <w:jc w:val="center"/>
            </w:pPr>
            <w:r w:rsidRPr="00B926E8">
              <w:t>7,45</w:t>
            </w:r>
          </w:p>
        </w:tc>
        <w:tc>
          <w:tcPr>
            <w:tcW w:w="1277" w:type="dxa"/>
          </w:tcPr>
          <w:p w:rsidR="005A0CE5" w:rsidRPr="00B926E8" w:rsidRDefault="005A0CE5" w:rsidP="004918E5">
            <w:r w:rsidRPr="00B926E8">
              <w:t>462 996,00</w:t>
            </w:r>
          </w:p>
        </w:tc>
        <w:tc>
          <w:tcPr>
            <w:tcW w:w="849" w:type="dxa"/>
          </w:tcPr>
          <w:p w:rsidR="005A0CE5" w:rsidRPr="00B926E8" w:rsidRDefault="002F0429" w:rsidP="00CC73B4">
            <w:pPr>
              <w:jc w:val="center"/>
            </w:pPr>
            <w:r w:rsidRPr="00B926E8">
              <w:t>7,99</w:t>
            </w:r>
          </w:p>
        </w:tc>
      </w:tr>
      <w:tr w:rsidR="005A0CE5" w:rsidRPr="00B926E8" w:rsidTr="005A0CE5">
        <w:tblPrEx>
          <w:tblCellMar>
            <w:top w:w="0" w:type="dxa"/>
            <w:bottom w:w="0" w:type="dxa"/>
          </w:tblCellMar>
        </w:tblPrEx>
        <w:trPr>
          <w:trHeight w:val="349"/>
        </w:trPr>
        <w:tc>
          <w:tcPr>
            <w:tcW w:w="2694" w:type="dxa"/>
          </w:tcPr>
          <w:p w:rsidR="005A0CE5" w:rsidRPr="00B926E8" w:rsidRDefault="005A0CE5" w:rsidP="00A77892">
            <w:pPr>
              <w:rPr>
                <w:b/>
              </w:rPr>
            </w:pPr>
            <w:r w:rsidRPr="00B926E8">
              <w:rPr>
                <w:b/>
              </w:rPr>
              <w:t>000 1 05 00000 00 0000 000</w:t>
            </w:r>
          </w:p>
        </w:tc>
        <w:tc>
          <w:tcPr>
            <w:tcW w:w="6804" w:type="dxa"/>
          </w:tcPr>
          <w:p w:rsidR="005A0CE5" w:rsidRPr="00B926E8" w:rsidRDefault="005A0CE5" w:rsidP="00C75A4F">
            <w:pPr>
              <w:rPr>
                <w:b/>
                <w:bCs/>
              </w:rPr>
            </w:pPr>
            <w:r w:rsidRPr="00B926E8">
              <w:rPr>
                <w:b/>
                <w:bCs/>
              </w:rPr>
              <w:t>НАЛОГИ НА СОВОКУПНЫЙ ДОХОД</w:t>
            </w:r>
          </w:p>
        </w:tc>
        <w:tc>
          <w:tcPr>
            <w:tcW w:w="1417" w:type="dxa"/>
          </w:tcPr>
          <w:p w:rsidR="005A0CE5" w:rsidRPr="00B926E8" w:rsidRDefault="005A0CE5" w:rsidP="004918E5">
            <w:r w:rsidRPr="00B926E8">
              <w:t>16 400,00</w:t>
            </w:r>
          </w:p>
        </w:tc>
        <w:tc>
          <w:tcPr>
            <w:tcW w:w="709" w:type="dxa"/>
          </w:tcPr>
          <w:p w:rsidR="005A0CE5" w:rsidRPr="00B926E8" w:rsidRDefault="005A0CE5" w:rsidP="00F904A0">
            <w:pPr>
              <w:jc w:val="center"/>
              <w:rPr>
                <w:b/>
              </w:rPr>
            </w:pPr>
            <w:r w:rsidRPr="00B926E8">
              <w:rPr>
                <w:b/>
              </w:rPr>
              <w:t>0,3</w:t>
            </w:r>
            <w:r w:rsidR="00F904A0" w:rsidRPr="00B926E8">
              <w:rPr>
                <w:b/>
              </w:rPr>
              <w:t>0</w:t>
            </w:r>
          </w:p>
        </w:tc>
        <w:tc>
          <w:tcPr>
            <w:tcW w:w="1275" w:type="dxa"/>
          </w:tcPr>
          <w:p w:rsidR="005A0CE5" w:rsidRPr="00B926E8" w:rsidRDefault="005A0CE5" w:rsidP="004918E5">
            <w:r w:rsidRPr="00B926E8">
              <w:t>17 059,00</w:t>
            </w:r>
          </w:p>
        </w:tc>
        <w:tc>
          <w:tcPr>
            <w:tcW w:w="992" w:type="dxa"/>
          </w:tcPr>
          <w:p w:rsidR="005A0CE5" w:rsidRPr="00B926E8" w:rsidRDefault="005A0CE5" w:rsidP="00F904A0">
            <w:pPr>
              <w:jc w:val="center"/>
              <w:rPr>
                <w:b/>
              </w:rPr>
            </w:pPr>
            <w:r w:rsidRPr="00B926E8">
              <w:rPr>
                <w:b/>
              </w:rPr>
              <w:t>0,3</w:t>
            </w:r>
            <w:r w:rsidR="00F904A0" w:rsidRPr="00B926E8">
              <w:rPr>
                <w:b/>
              </w:rPr>
              <w:t>0</w:t>
            </w:r>
          </w:p>
        </w:tc>
        <w:tc>
          <w:tcPr>
            <w:tcW w:w="1277" w:type="dxa"/>
          </w:tcPr>
          <w:p w:rsidR="005A0CE5" w:rsidRPr="00B926E8" w:rsidRDefault="005A0CE5" w:rsidP="004918E5">
            <w:r w:rsidRPr="00B926E8">
              <w:t>17 777,00</w:t>
            </w:r>
          </w:p>
        </w:tc>
        <w:tc>
          <w:tcPr>
            <w:tcW w:w="849" w:type="dxa"/>
          </w:tcPr>
          <w:p w:rsidR="005A0CE5" w:rsidRPr="00B926E8" w:rsidRDefault="005A0CE5" w:rsidP="002F0429">
            <w:pPr>
              <w:jc w:val="center"/>
              <w:rPr>
                <w:b/>
              </w:rPr>
            </w:pPr>
            <w:r w:rsidRPr="00B926E8">
              <w:rPr>
                <w:b/>
              </w:rPr>
              <w:t>0,3</w:t>
            </w:r>
            <w:r w:rsidR="002F0429" w:rsidRPr="00B926E8">
              <w:rPr>
                <w:b/>
              </w:rPr>
              <w:t>1</w:t>
            </w:r>
          </w:p>
        </w:tc>
      </w:tr>
      <w:tr w:rsidR="005A0CE5" w:rsidRPr="00B926E8" w:rsidTr="005A0CE5">
        <w:tblPrEx>
          <w:tblCellMar>
            <w:top w:w="0" w:type="dxa"/>
            <w:bottom w:w="0" w:type="dxa"/>
          </w:tblCellMar>
        </w:tblPrEx>
        <w:tc>
          <w:tcPr>
            <w:tcW w:w="2694" w:type="dxa"/>
          </w:tcPr>
          <w:p w:rsidR="005A0CE5" w:rsidRPr="00B926E8" w:rsidRDefault="005A0CE5" w:rsidP="00A77892">
            <w:r w:rsidRPr="00B926E8">
              <w:t>000 1 05 03000 01 0000 110</w:t>
            </w:r>
          </w:p>
        </w:tc>
        <w:tc>
          <w:tcPr>
            <w:tcW w:w="6804" w:type="dxa"/>
          </w:tcPr>
          <w:p w:rsidR="005A0CE5" w:rsidRPr="00B926E8" w:rsidRDefault="005A0CE5" w:rsidP="00C75A4F">
            <w:pPr>
              <w:jc w:val="both"/>
            </w:pPr>
            <w:r w:rsidRPr="00B926E8">
              <w:t>Единый сельскохозяйственный налог</w:t>
            </w:r>
          </w:p>
        </w:tc>
        <w:tc>
          <w:tcPr>
            <w:tcW w:w="1417" w:type="dxa"/>
          </w:tcPr>
          <w:p w:rsidR="005A0CE5" w:rsidRPr="00B926E8" w:rsidRDefault="005A0CE5" w:rsidP="004918E5">
            <w:r w:rsidRPr="00B926E8">
              <w:t>16 400,00</w:t>
            </w:r>
          </w:p>
        </w:tc>
        <w:tc>
          <w:tcPr>
            <w:tcW w:w="709" w:type="dxa"/>
          </w:tcPr>
          <w:p w:rsidR="005A0CE5" w:rsidRPr="00B926E8" w:rsidRDefault="005A0CE5" w:rsidP="00F904A0">
            <w:pPr>
              <w:jc w:val="center"/>
            </w:pPr>
            <w:r w:rsidRPr="00B926E8">
              <w:t>0,3</w:t>
            </w:r>
            <w:r w:rsidR="00F904A0" w:rsidRPr="00B926E8">
              <w:t>0</w:t>
            </w:r>
          </w:p>
        </w:tc>
        <w:tc>
          <w:tcPr>
            <w:tcW w:w="1275" w:type="dxa"/>
          </w:tcPr>
          <w:p w:rsidR="005A0CE5" w:rsidRPr="00B926E8" w:rsidRDefault="005A0CE5" w:rsidP="004918E5">
            <w:r w:rsidRPr="00B926E8">
              <w:t>17 059,00</w:t>
            </w:r>
          </w:p>
        </w:tc>
        <w:tc>
          <w:tcPr>
            <w:tcW w:w="992" w:type="dxa"/>
          </w:tcPr>
          <w:p w:rsidR="005A0CE5" w:rsidRPr="00B926E8" w:rsidRDefault="005A0CE5" w:rsidP="00F904A0">
            <w:pPr>
              <w:jc w:val="center"/>
            </w:pPr>
            <w:r w:rsidRPr="00B926E8">
              <w:t>0,3</w:t>
            </w:r>
            <w:r w:rsidR="00F904A0" w:rsidRPr="00B926E8">
              <w:t>0</w:t>
            </w:r>
          </w:p>
        </w:tc>
        <w:tc>
          <w:tcPr>
            <w:tcW w:w="1277" w:type="dxa"/>
          </w:tcPr>
          <w:p w:rsidR="005A0CE5" w:rsidRPr="00B926E8" w:rsidRDefault="005A0CE5" w:rsidP="004918E5">
            <w:r w:rsidRPr="00B926E8">
              <w:t>17 777,00</w:t>
            </w:r>
          </w:p>
        </w:tc>
        <w:tc>
          <w:tcPr>
            <w:tcW w:w="849" w:type="dxa"/>
          </w:tcPr>
          <w:p w:rsidR="005A0CE5" w:rsidRPr="00B926E8" w:rsidRDefault="005A0CE5" w:rsidP="002F0429">
            <w:pPr>
              <w:jc w:val="center"/>
            </w:pPr>
            <w:r w:rsidRPr="00B926E8">
              <w:t>0,3</w:t>
            </w:r>
            <w:r w:rsidR="002F0429" w:rsidRPr="00B926E8">
              <w:t>1</w:t>
            </w:r>
          </w:p>
        </w:tc>
      </w:tr>
      <w:tr w:rsidR="005A0CE5" w:rsidRPr="00B926E8" w:rsidTr="005A0CE5">
        <w:tblPrEx>
          <w:tblCellMar>
            <w:top w:w="0" w:type="dxa"/>
            <w:bottom w:w="0" w:type="dxa"/>
          </w:tblCellMar>
        </w:tblPrEx>
        <w:tc>
          <w:tcPr>
            <w:tcW w:w="2694" w:type="dxa"/>
          </w:tcPr>
          <w:p w:rsidR="005A0CE5" w:rsidRPr="00B926E8" w:rsidRDefault="005A0CE5" w:rsidP="00A77892">
            <w:r w:rsidRPr="00B926E8">
              <w:t>000 1 05 03010 01 0000 110</w:t>
            </w:r>
          </w:p>
        </w:tc>
        <w:tc>
          <w:tcPr>
            <w:tcW w:w="6804" w:type="dxa"/>
          </w:tcPr>
          <w:p w:rsidR="005A0CE5" w:rsidRPr="00B926E8" w:rsidRDefault="005A0CE5" w:rsidP="00C75A4F">
            <w:pPr>
              <w:jc w:val="both"/>
            </w:pPr>
            <w:r w:rsidRPr="00B926E8">
              <w:t>Единый сельскохозяйственный налог</w:t>
            </w:r>
          </w:p>
        </w:tc>
        <w:tc>
          <w:tcPr>
            <w:tcW w:w="1417" w:type="dxa"/>
          </w:tcPr>
          <w:p w:rsidR="005A0CE5" w:rsidRPr="00B926E8" w:rsidRDefault="005A0CE5" w:rsidP="004918E5">
            <w:r w:rsidRPr="00B926E8">
              <w:t>16 400,00</w:t>
            </w:r>
          </w:p>
        </w:tc>
        <w:tc>
          <w:tcPr>
            <w:tcW w:w="709" w:type="dxa"/>
          </w:tcPr>
          <w:p w:rsidR="005A0CE5" w:rsidRPr="00B926E8" w:rsidRDefault="005A0CE5" w:rsidP="00F904A0">
            <w:pPr>
              <w:jc w:val="center"/>
            </w:pPr>
            <w:r w:rsidRPr="00B926E8">
              <w:t>0,3</w:t>
            </w:r>
            <w:r w:rsidR="00F904A0" w:rsidRPr="00B926E8">
              <w:t>0</w:t>
            </w:r>
          </w:p>
        </w:tc>
        <w:tc>
          <w:tcPr>
            <w:tcW w:w="1275" w:type="dxa"/>
          </w:tcPr>
          <w:p w:rsidR="005A0CE5" w:rsidRPr="00B926E8" w:rsidRDefault="005A0CE5" w:rsidP="004918E5">
            <w:r w:rsidRPr="00B926E8">
              <w:t>17 059,00</w:t>
            </w:r>
          </w:p>
        </w:tc>
        <w:tc>
          <w:tcPr>
            <w:tcW w:w="992" w:type="dxa"/>
          </w:tcPr>
          <w:p w:rsidR="005A0CE5" w:rsidRPr="00B926E8" w:rsidRDefault="005A0CE5" w:rsidP="00F904A0">
            <w:pPr>
              <w:jc w:val="center"/>
            </w:pPr>
            <w:r w:rsidRPr="00B926E8">
              <w:t>0,3</w:t>
            </w:r>
            <w:r w:rsidR="00F904A0" w:rsidRPr="00B926E8">
              <w:t>0</w:t>
            </w:r>
          </w:p>
        </w:tc>
        <w:tc>
          <w:tcPr>
            <w:tcW w:w="1277" w:type="dxa"/>
          </w:tcPr>
          <w:p w:rsidR="005A0CE5" w:rsidRPr="00B926E8" w:rsidRDefault="005A0CE5" w:rsidP="004918E5">
            <w:r w:rsidRPr="00B926E8">
              <w:t>17 777,00</w:t>
            </w:r>
          </w:p>
        </w:tc>
        <w:tc>
          <w:tcPr>
            <w:tcW w:w="849" w:type="dxa"/>
          </w:tcPr>
          <w:p w:rsidR="005A0CE5" w:rsidRPr="00B926E8" w:rsidRDefault="005A0CE5" w:rsidP="002F0429">
            <w:pPr>
              <w:jc w:val="center"/>
            </w:pPr>
            <w:r w:rsidRPr="00B926E8">
              <w:t>0,3</w:t>
            </w:r>
            <w:r w:rsidR="002F0429" w:rsidRPr="00B926E8">
              <w:t>1</w:t>
            </w:r>
          </w:p>
        </w:tc>
      </w:tr>
      <w:tr w:rsidR="005A0CE5" w:rsidRPr="00B926E8" w:rsidTr="005A0CE5">
        <w:tblPrEx>
          <w:tblCellMar>
            <w:top w:w="0" w:type="dxa"/>
            <w:bottom w:w="0" w:type="dxa"/>
          </w:tblCellMar>
        </w:tblPrEx>
        <w:tc>
          <w:tcPr>
            <w:tcW w:w="2694" w:type="dxa"/>
          </w:tcPr>
          <w:p w:rsidR="005A0CE5" w:rsidRPr="00B926E8" w:rsidRDefault="005A0CE5" w:rsidP="00A77892">
            <w:pPr>
              <w:rPr>
                <w:b/>
              </w:rPr>
            </w:pPr>
            <w:r w:rsidRPr="00B926E8">
              <w:rPr>
                <w:b/>
              </w:rPr>
              <w:t>000 1 06 00000 00 0000 000</w:t>
            </w:r>
          </w:p>
        </w:tc>
        <w:tc>
          <w:tcPr>
            <w:tcW w:w="6804" w:type="dxa"/>
          </w:tcPr>
          <w:p w:rsidR="005A0CE5" w:rsidRPr="00B926E8" w:rsidRDefault="005A0CE5" w:rsidP="00C75A4F">
            <w:pPr>
              <w:jc w:val="both"/>
              <w:rPr>
                <w:b/>
              </w:rPr>
            </w:pPr>
            <w:r w:rsidRPr="00B926E8">
              <w:rPr>
                <w:b/>
              </w:rPr>
              <w:t xml:space="preserve">НАЛОГИ НА ИМУЩЕСТВО </w:t>
            </w:r>
          </w:p>
        </w:tc>
        <w:tc>
          <w:tcPr>
            <w:tcW w:w="1417" w:type="dxa"/>
          </w:tcPr>
          <w:p w:rsidR="005A0CE5" w:rsidRPr="00B926E8" w:rsidRDefault="005A0CE5" w:rsidP="004918E5">
            <w:r w:rsidRPr="00B926E8">
              <w:t>2 128 000,00</w:t>
            </w:r>
          </w:p>
        </w:tc>
        <w:tc>
          <w:tcPr>
            <w:tcW w:w="709" w:type="dxa"/>
          </w:tcPr>
          <w:p w:rsidR="005A0CE5" w:rsidRPr="00B926E8" w:rsidRDefault="00F904A0" w:rsidP="00760298">
            <w:pPr>
              <w:jc w:val="center"/>
              <w:rPr>
                <w:b/>
              </w:rPr>
            </w:pPr>
            <w:r w:rsidRPr="00B926E8">
              <w:rPr>
                <w:b/>
              </w:rPr>
              <w:t>38,53</w:t>
            </w:r>
          </w:p>
        </w:tc>
        <w:tc>
          <w:tcPr>
            <w:tcW w:w="1275" w:type="dxa"/>
          </w:tcPr>
          <w:p w:rsidR="005A0CE5" w:rsidRPr="00B926E8" w:rsidRDefault="005A0CE5" w:rsidP="004918E5">
            <w:r w:rsidRPr="00B926E8">
              <w:t>2 150 000,00</w:t>
            </w:r>
          </w:p>
        </w:tc>
        <w:tc>
          <w:tcPr>
            <w:tcW w:w="992" w:type="dxa"/>
          </w:tcPr>
          <w:p w:rsidR="005A0CE5" w:rsidRPr="00B926E8" w:rsidRDefault="00F904A0" w:rsidP="00CC73B4">
            <w:pPr>
              <w:jc w:val="center"/>
              <w:rPr>
                <w:b/>
              </w:rPr>
            </w:pPr>
            <w:r w:rsidRPr="00B926E8">
              <w:rPr>
                <w:b/>
              </w:rPr>
              <w:t>37,62</w:t>
            </w:r>
          </w:p>
        </w:tc>
        <w:tc>
          <w:tcPr>
            <w:tcW w:w="1277" w:type="dxa"/>
          </w:tcPr>
          <w:p w:rsidR="005A0CE5" w:rsidRPr="00B926E8" w:rsidRDefault="005A0CE5" w:rsidP="004918E5">
            <w:r w:rsidRPr="00B926E8">
              <w:t>2 170 000,00</w:t>
            </w:r>
          </w:p>
        </w:tc>
        <w:tc>
          <w:tcPr>
            <w:tcW w:w="849" w:type="dxa"/>
          </w:tcPr>
          <w:p w:rsidR="005A0CE5" w:rsidRPr="00B926E8" w:rsidRDefault="002F0429" w:rsidP="00CC73B4">
            <w:pPr>
              <w:jc w:val="center"/>
              <w:rPr>
                <w:b/>
              </w:rPr>
            </w:pPr>
            <w:r w:rsidRPr="00B926E8">
              <w:rPr>
                <w:b/>
              </w:rPr>
              <w:t>37,44</w:t>
            </w:r>
          </w:p>
        </w:tc>
      </w:tr>
      <w:tr w:rsidR="005A0CE5" w:rsidRPr="00B926E8" w:rsidTr="005A0CE5">
        <w:tblPrEx>
          <w:tblCellMar>
            <w:top w:w="0" w:type="dxa"/>
            <w:bottom w:w="0" w:type="dxa"/>
          </w:tblCellMar>
        </w:tblPrEx>
        <w:trPr>
          <w:trHeight w:val="108"/>
        </w:trPr>
        <w:tc>
          <w:tcPr>
            <w:tcW w:w="2694" w:type="dxa"/>
          </w:tcPr>
          <w:p w:rsidR="005A0CE5" w:rsidRPr="00B926E8" w:rsidRDefault="005A0CE5" w:rsidP="00A77892">
            <w:r w:rsidRPr="00B926E8">
              <w:t>000 1 06 01000 00 0000 110</w:t>
            </w:r>
          </w:p>
        </w:tc>
        <w:tc>
          <w:tcPr>
            <w:tcW w:w="6804" w:type="dxa"/>
          </w:tcPr>
          <w:p w:rsidR="005A0CE5" w:rsidRPr="00B926E8" w:rsidRDefault="005A0CE5" w:rsidP="00C75A4F">
            <w:pPr>
              <w:jc w:val="both"/>
            </w:pPr>
            <w:r w:rsidRPr="00B926E8">
              <w:t>Налог на имущество физических лиц</w:t>
            </w:r>
          </w:p>
        </w:tc>
        <w:tc>
          <w:tcPr>
            <w:tcW w:w="1417" w:type="dxa"/>
          </w:tcPr>
          <w:p w:rsidR="005A0CE5" w:rsidRPr="00B926E8" w:rsidRDefault="005A0CE5" w:rsidP="004918E5">
            <w:r w:rsidRPr="00B926E8">
              <w:t>164 000,00</w:t>
            </w:r>
          </w:p>
        </w:tc>
        <w:tc>
          <w:tcPr>
            <w:tcW w:w="709" w:type="dxa"/>
          </w:tcPr>
          <w:p w:rsidR="005A0CE5" w:rsidRPr="00B926E8" w:rsidRDefault="00F904A0" w:rsidP="00CC73B4">
            <w:pPr>
              <w:jc w:val="center"/>
            </w:pPr>
            <w:r w:rsidRPr="00B926E8">
              <w:t>2,97</w:t>
            </w:r>
          </w:p>
        </w:tc>
        <w:tc>
          <w:tcPr>
            <w:tcW w:w="1275" w:type="dxa"/>
          </w:tcPr>
          <w:p w:rsidR="005A0CE5" w:rsidRPr="00B926E8" w:rsidRDefault="005A0CE5" w:rsidP="004918E5">
            <w:r w:rsidRPr="00B926E8">
              <w:t>166 000,00</w:t>
            </w:r>
          </w:p>
        </w:tc>
        <w:tc>
          <w:tcPr>
            <w:tcW w:w="992" w:type="dxa"/>
          </w:tcPr>
          <w:p w:rsidR="005A0CE5" w:rsidRPr="00B926E8" w:rsidRDefault="00F904A0" w:rsidP="00CC73B4">
            <w:pPr>
              <w:jc w:val="center"/>
            </w:pPr>
            <w:r w:rsidRPr="00B926E8">
              <w:t>2,90</w:t>
            </w:r>
          </w:p>
        </w:tc>
        <w:tc>
          <w:tcPr>
            <w:tcW w:w="1277" w:type="dxa"/>
          </w:tcPr>
          <w:p w:rsidR="005A0CE5" w:rsidRPr="00B926E8" w:rsidRDefault="005A0CE5" w:rsidP="004918E5">
            <w:r w:rsidRPr="00B926E8">
              <w:t>169 000,00</w:t>
            </w:r>
          </w:p>
        </w:tc>
        <w:tc>
          <w:tcPr>
            <w:tcW w:w="849" w:type="dxa"/>
          </w:tcPr>
          <w:p w:rsidR="005A0CE5" w:rsidRPr="00B926E8" w:rsidRDefault="002F0429" w:rsidP="00CC73B4">
            <w:pPr>
              <w:jc w:val="center"/>
            </w:pPr>
            <w:r w:rsidRPr="00B926E8">
              <w:t>2,92</w:t>
            </w:r>
          </w:p>
        </w:tc>
      </w:tr>
      <w:tr w:rsidR="005A0CE5" w:rsidRPr="00B926E8" w:rsidTr="005A0CE5">
        <w:tblPrEx>
          <w:tblCellMar>
            <w:top w:w="0" w:type="dxa"/>
            <w:bottom w:w="0" w:type="dxa"/>
          </w:tblCellMar>
        </w:tblPrEx>
        <w:tc>
          <w:tcPr>
            <w:tcW w:w="2694" w:type="dxa"/>
          </w:tcPr>
          <w:p w:rsidR="005A0CE5" w:rsidRPr="00B926E8" w:rsidRDefault="005A0CE5" w:rsidP="00A77892">
            <w:r w:rsidRPr="00B926E8">
              <w:t>000 1 06 01030 10 0000 110</w:t>
            </w:r>
          </w:p>
        </w:tc>
        <w:tc>
          <w:tcPr>
            <w:tcW w:w="6804" w:type="dxa"/>
          </w:tcPr>
          <w:p w:rsidR="005A0CE5" w:rsidRPr="00B926E8" w:rsidRDefault="005A0CE5" w:rsidP="00C75A4F">
            <w:pPr>
              <w:jc w:val="both"/>
            </w:pPr>
            <w:r w:rsidRPr="00B926E8">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Pr>
          <w:p w:rsidR="005A0CE5" w:rsidRPr="00B926E8" w:rsidRDefault="005A0CE5" w:rsidP="004918E5">
            <w:r w:rsidRPr="00B926E8">
              <w:t>164 000,00</w:t>
            </w:r>
          </w:p>
        </w:tc>
        <w:tc>
          <w:tcPr>
            <w:tcW w:w="709" w:type="dxa"/>
          </w:tcPr>
          <w:p w:rsidR="005A0CE5" w:rsidRPr="00B926E8" w:rsidRDefault="00F904A0" w:rsidP="00CC73B4">
            <w:pPr>
              <w:jc w:val="center"/>
            </w:pPr>
            <w:r w:rsidRPr="00B926E8">
              <w:t>2,97</w:t>
            </w:r>
          </w:p>
        </w:tc>
        <w:tc>
          <w:tcPr>
            <w:tcW w:w="1275" w:type="dxa"/>
          </w:tcPr>
          <w:p w:rsidR="005A0CE5" w:rsidRPr="00B926E8" w:rsidRDefault="005A0CE5" w:rsidP="004918E5">
            <w:r w:rsidRPr="00B926E8">
              <w:t>166 000,00</w:t>
            </w:r>
          </w:p>
        </w:tc>
        <w:tc>
          <w:tcPr>
            <w:tcW w:w="992" w:type="dxa"/>
          </w:tcPr>
          <w:p w:rsidR="005A0CE5" w:rsidRPr="00B926E8" w:rsidRDefault="00F904A0" w:rsidP="00CC73B4">
            <w:pPr>
              <w:jc w:val="center"/>
            </w:pPr>
            <w:r w:rsidRPr="00B926E8">
              <w:t>2,90</w:t>
            </w:r>
          </w:p>
        </w:tc>
        <w:tc>
          <w:tcPr>
            <w:tcW w:w="1277" w:type="dxa"/>
          </w:tcPr>
          <w:p w:rsidR="005A0CE5" w:rsidRPr="00B926E8" w:rsidRDefault="005A0CE5" w:rsidP="004918E5">
            <w:r w:rsidRPr="00B926E8">
              <w:t>169 000,00</w:t>
            </w:r>
          </w:p>
        </w:tc>
        <w:tc>
          <w:tcPr>
            <w:tcW w:w="849" w:type="dxa"/>
          </w:tcPr>
          <w:p w:rsidR="005A0CE5" w:rsidRPr="00B926E8" w:rsidRDefault="002F0429" w:rsidP="00CC73B4">
            <w:pPr>
              <w:jc w:val="center"/>
            </w:pPr>
            <w:r w:rsidRPr="00B926E8">
              <w:t>2,92</w:t>
            </w:r>
          </w:p>
        </w:tc>
      </w:tr>
      <w:tr w:rsidR="005A0CE5" w:rsidRPr="00B926E8" w:rsidTr="005A0CE5">
        <w:tblPrEx>
          <w:tblCellMar>
            <w:top w:w="0" w:type="dxa"/>
            <w:bottom w:w="0" w:type="dxa"/>
          </w:tblCellMar>
        </w:tblPrEx>
        <w:tc>
          <w:tcPr>
            <w:tcW w:w="2694" w:type="dxa"/>
          </w:tcPr>
          <w:p w:rsidR="005A0CE5" w:rsidRPr="00B926E8" w:rsidRDefault="005A0CE5" w:rsidP="00A77892">
            <w:pPr>
              <w:rPr>
                <w:b/>
              </w:rPr>
            </w:pPr>
            <w:r w:rsidRPr="00B926E8">
              <w:rPr>
                <w:b/>
              </w:rPr>
              <w:t>000 1 06 06000 00 0000 110</w:t>
            </w:r>
          </w:p>
        </w:tc>
        <w:tc>
          <w:tcPr>
            <w:tcW w:w="6804" w:type="dxa"/>
          </w:tcPr>
          <w:p w:rsidR="005A0CE5" w:rsidRPr="00B926E8" w:rsidRDefault="005A0CE5" w:rsidP="00C75A4F">
            <w:pPr>
              <w:jc w:val="both"/>
              <w:rPr>
                <w:b/>
              </w:rPr>
            </w:pPr>
            <w:r w:rsidRPr="00B926E8">
              <w:rPr>
                <w:b/>
              </w:rPr>
              <w:t xml:space="preserve">Земельный налог </w:t>
            </w:r>
          </w:p>
        </w:tc>
        <w:tc>
          <w:tcPr>
            <w:tcW w:w="1417" w:type="dxa"/>
          </w:tcPr>
          <w:p w:rsidR="005A0CE5" w:rsidRPr="00B926E8" w:rsidRDefault="005A0CE5" w:rsidP="004918E5">
            <w:r w:rsidRPr="00B926E8">
              <w:t>1 964 000,00</w:t>
            </w:r>
          </w:p>
        </w:tc>
        <w:tc>
          <w:tcPr>
            <w:tcW w:w="709" w:type="dxa"/>
          </w:tcPr>
          <w:p w:rsidR="005A0CE5" w:rsidRPr="00B926E8" w:rsidRDefault="00F904A0" w:rsidP="00760298">
            <w:pPr>
              <w:jc w:val="center"/>
            </w:pPr>
            <w:r w:rsidRPr="00B926E8">
              <w:t>35,36</w:t>
            </w:r>
          </w:p>
        </w:tc>
        <w:tc>
          <w:tcPr>
            <w:tcW w:w="1275" w:type="dxa"/>
          </w:tcPr>
          <w:p w:rsidR="005A0CE5" w:rsidRPr="00B926E8" w:rsidRDefault="005A0CE5" w:rsidP="004918E5">
            <w:r w:rsidRPr="00B926E8">
              <w:t>1 984 000,00</w:t>
            </w:r>
          </w:p>
        </w:tc>
        <w:tc>
          <w:tcPr>
            <w:tcW w:w="992" w:type="dxa"/>
          </w:tcPr>
          <w:p w:rsidR="005A0CE5" w:rsidRPr="00B926E8" w:rsidRDefault="00F904A0" w:rsidP="009F1BDC">
            <w:pPr>
              <w:jc w:val="center"/>
            </w:pPr>
            <w:r w:rsidRPr="00B926E8">
              <w:t>34,72</w:t>
            </w:r>
          </w:p>
        </w:tc>
        <w:tc>
          <w:tcPr>
            <w:tcW w:w="1277" w:type="dxa"/>
          </w:tcPr>
          <w:p w:rsidR="005A0CE5" w:rsidRPr="00B926E8" w:rsidRDefault="005A0CE5" w:rsidP="004918E5">
            <w:r w:rsidRPr="00B926E8">
              <w:t>2 001 000,00</w:t>
            </w:r>
          </w:p>
        </w:tc>
        <w:tc>
          <w:tcPr>
            <w:tcW w:w="849" w:type="dxa"/>
          </w:tcPr>
          <w:p w:rsidR="005A0CE5" w:rsidRPr="00B926E8" w:rsidRDefault="002F0429" w:rsidP="009F1BDC">
            <w:pPr>
              <w:jc w:val="center"/>
            </w:pPr>
            <w:r w:rsidRPr="00B926E8">
              <w:t>34,52</w:t>
            </w:r>
          </w:p>
        </w:tc>
      </w:tr>
      <w:tr w:rsidR="00F904A0" w:rsidRPr="00B926E8" w:rsidTr="005A0CE5">
        <w:tblPrEx>
          <w:tblCellMar>
            <w:top w:w="0" w:type="dxa"/>
            <w:bottom w:w="0" w:type="dxa"/>
          </w:tblCellMar>
        </w:tblPrEx>
        <w:tc>
          <w:tcPr>
            <w:tcW w:w="2694" w:type="dxa"/>
          </w:tcPr>
          <w:p w:rsidR="00F904A0" w:rsidRPr="00B926E8" w:rsidRDefault="00F904A0" w:rsidP="00A77892">
            <w:r w:rsidRPr="00B926E8">
              <w:t>000 1 06 06030 00 0000 110</w:t>
            </w:r>
          </w:p>
        </w:tc>
        <w:tc>
          <w:tcPr>
            <w:tcW w:w="6804" w:type="dxa"/>
          </w:tcPr>
          <w:p w:rsidR="00F904A0" w:rsidRPr="00B926E8" w:rsidRDefault="00F904A0" w:rsidP="00040F80">
            <w:pPr>
              <w:pStyle w:val="ConsPlusNormal"/>
              <w:jc w:val="both"/>
            </w:pPr>
            <w:r w:rsidRPr="00B926E8">
              <w:t>Земельный налог с организаций</w:t>
            </w:r>
          </w:p>
        </w:tc>
        <w:tc>
          <w:tcPr>
            <w:tcW w:w="1417" w:type="dxa"/>
          </w:tcPr>
          <w:p w:rsidR="00F904A0" w:rsidRPr="00B926E8" w:rsidRDefault="00F904A0" w:rsidP="004918E5">
            <w:r w:rsidRPr="00B926E8">
              <w:t>1 222 000,00</w:t>
            </w:r>
          </w:p>
        </w:tc>
        <w:tc>
          <w:tcPr>
            <w:tcW w:w="709" w:type="dxa"/>
          </w:tcPr>
          <w:p w:rsidR="00F904A0" w:rsidRPr="00B926E8" w:rsidRDefault="00F904A0" w:rsidP="009F1BDC">
            <w:pPr>
              <w:jc w:val="center"/>
            </w:pPr>
            <w:r w:rsidRPr="00B926E8">
              <w:t>22,13</w:t>
            </w:r>
          </w:p>
        </w:tc>
        <w:tc>
          <w:tcPr>
            <w:tcW w:w="1275" w:type="dxa"/>
          </w:tcPr>
          <w:p w:rsidR="00F904A0" w:rsidRPr="00B926E8" w:rsidRDefault="00F904A0" w:rsidP="004918E5">
            <w:r w:rsidRPr="00B926E8">
              <w:t>1 234 000,00</w:t>
            </w:r>
          </w:p>
        </w:tc>
        <w:tc>
          <w:tcPr>
            <w:tcW w:w="992" w:type="dxa"/>
          </w:tcPr>
          <w:p w:rsidR="00F904A0" w:rsidRPr="00B926E8" w:rsidRDefault="00F904A0">
            <w:r w:rsidRPr="00B926E8">
              <w:t>21,59</w:t>
            </w:r>
          </w:p>
        </w:tc>
        <w:tc>
          <w:tcPr>
            <w:tcW w:w="1277" w:type="dxa"/>
          </w:tcPr>
          <w:p w:rsidR="00F904A0" w:rsidRPr="00B926E8" w:rsidRDefault="00F904A0" w:rsidP="004918E5">
            <w:r w:rsidRPr="00B926E8">
              <w:t>1 246 000,00</w:t>
            </w:r>
          </w:p>
        </w:tc>
        <w:tc>
          <w:tcPr>
            <w:tcW w:w="849" w:type="dxa"/>
          </w:tcPr>
          <w:p w:rsidR="00F904A0" w:rsidRPr="00B926E8" w:rsidRDefault="002F0429" w:rsidP="00D10ED1">
            <w:pPr>
              <w:jc w:val="center"/>
            </w:pPr>
            <w:r w:rsidRPr="00B926E8">
              <w:t>21,50</w:t>
            </w:r>
          </w:p>
        </w:tc>
      </w:tr>
      <w:tr w:rsidR="00F904A0" w:rsidRPr="00B926E8" w:rsidTr="005A0CE5">
        <w:tblPrEx>
          <w:tblCellMar>
            <w:top w:w="0" w:type="dxa"/>
            <w:bottom w:w="0" w:type="dxa"/>
          </w:tblCellMar>
        </w:tblPrEx>
        <w:tc>
          <w:tcPr>
            <w:tcW w:w="2694" w:type="dxa"/>
          </w:tcPr>
          <w:p w:rsidR="00F904A0" w:rsidRPr="00B926E8" w:rsidRDefault="00F904A0" w:rsidP="00A77892">
            <w:r w:rsidRPr="00B926E8">
              <w:t>000 1 06 06033 10 0000 110</w:t>
            </w:r>
          </w:p>
        </w:tc>
        <w:tc>
          <w:tcPr>
            <w:tcW w:w="6804" w:type="dxa"/>
          </w:tcPr>
          <w:p w:rsidR="00F904A0" w:rsidRPr="00B926E8" w:rsidRDefault="00F904A0" w:rsidP="00040F80">
            <w:pPr>
              <w:pStyle w:val="ConsPlusNormal"/>
              <w:jc w:val="both"/>
            </w:pPr>
            <w:r w:rsidRPr="00B926E8">
              <w:t>Земельный налог с организаций, обладающих земельным участком, расположенным в границах сельских поселений</w:t>
            </w:r>
          </w:p>
        </w:tc>
        <w:tc>
          <w:tcPr>
            <w:tcW w:w="1417" w:type="dxa"/>
          </w:tcPr>
          <w:p w:rsidR="00F904A0" w:rsidRPr="00B926E8" w:rsidRDefault="00F904A0" w:rsidP="004918E5">
            <w:r w:rsidRPr="00B926E8">
              <w:t>1 222 000,00</w:t>
            </w:r>
          </w:p>
        </w:tc>
        <w:tc>
          <w:tcPr>
            <w:tcW w:w="709" w:type="dxa"/>
          </w:tcPr>
          <w:p w:rsidR="00F904A0" w:rsidRPr="00B926E8" w:rsidRDefault="00F904A0" w:rsidP="009F1BDC">
            <w:pPr>
              <w:jc w:val="center"/>
            </w:pPr>
            <w:r w:rsidRPr="00B926E8">
              <w:t>22,13</w:t>
            </w:r>
          </w:p>
        </w:tc>
        <w:tc>
          <w:tcPr>
            <w:tcW w:w="1275" w:type="dxa"/>
          </w:tcPr>
          <w:p w:rsidR="00F904A0" w:rsidRPr="00B926E8" w:rsidRDefault="00F904A0" w:rsidP="004918E5">
            <w:r w:rsidRPr="00B926E8">
              <w:t>1 234 000,00</w:t>
            </w:r>
          </w:p>
        </w:tc>
        <w:tc>
          <w:tcPr>
            <w:tcW w:w="992" w:type="dxa"/>
          </w:tcPr>
          <w:p w:rsidR="00F904A0" w:rsidRPr="00B926E8" w:rsidRDefault="00F904A0">
            <w:r w:rsidRPr="00B926E8">
              <w:t>21,59</w:t>
            </w:r>
          </w:p>
        </w:tc>
        <w:tc>
          <w:tcPr>
            <w:tcW w:w="1277" w:type="dxa"/>
          </w:tcPr>
          <w:p w:rsidR="00F904A0" w:rsidRPr="00B926E8" w:rsidRDefault="00F904A0" w:rsidP="004918E5">
            <w:r w:rsidRPr="00B926E8">
              <w:t>1 246 000,00</w:t>
            </w:r>
          </w:p>
        </w:tc>
        <w:tc>
          <w:tcPr>
            <w:tcW w:w="849" w:type="dxa"/>
          </w:tcPr>
          <w:p w:rsidR="00F904A0" w:rsidRPr="00B926E8" w:rsidRDefault="002F0429" w:rsidP="00D10ED1">
            <w:pPr>
              <w:jc w:val="center"/>
            </w:pPr>
            <w:r w:rsidRPr="00B926E8">
              <w:t>21,50</w:t>
            </w:r>
          </w:p>
        </w:tc>
      </w:tr>
      <w:tr w:rsidR="005A0CE5" w:rsidRPr="00B926E8" w:rsidTr="005A0CE5">
        <w:tblPrEx>
          <w:tblCellMar>
            <w:top w:w="0" w:type="dxa"/>
            <w:bottom w:w="0" w:type="dxa"/>
          </w:tblCellMar>
        </w:tblPrEx>
        <w:tc>
          <w:tcPr>
            <w:tcW w:w="2694" w:type="dxa"/>
          </w:tcPr>
          <w:p w:rsidR="005A0CE5" w:rsidRPr="00B926E8" w:rsidRDefault="005A0CE5" w:rsidP="00A77892">
            <w:r w:rsidRPr="00B926E8">
              <w:t>000 1 06 06040 00 0000 110</w:t>
            </w:r>
          </w:p>
        </w:tc>
        <w:tc>
          <w:tcPr>
            <w:tcW w:w="6804" w:type="dxa"/>
          </w:tcPr>
          <w:p w:rsidR="005A0CE5" w:rsidRPr="00B926E8" w:rsidRDefault="005A0CE5" w:rsidP="00040F80">
            <w:pPr>
              <w:pStyle w:val="ConsPlusNormal"/>
              <w:jc w:val="both"/>
            </w:pPr>
            <w:r w:rsidRPr="00B926E8">
              <w:t>Земельный налог с физических лиц</w:t>
            </w:r>
          </w:p>
        </w:tc>
        <w:tc>
          <w:tcPr>
            <w:tcW w:w="1417" w:type="dxa"/>
          </w:tcPr>
          <w:p w:rsidR="005A0CE5" w:rsidRPr="00B926E8" w:rsidRDefault="005A0CE5" w:rsidP="004918E5">
            <w:r w:rsidRPr="00B926E8">
              <w:t>742 000,00</w:t>
            </w:r>
          </w:p>
        </w:tc>
        <w:tc>
          <w:tcPr>
            <w:tcW w:w="709" w:type="dxa"/>
          </w:tcPr>
          <w:p w:rsidR="005A0CE5" w:rsidRPr="00B926E8" w:rsidRDefault="00F904A0" w:rsidP="00760298">
            <w:pPr>
              <w:jc w:val="center"/>
            </w:pPr>
            <w:r w:rsidRPr="00B926E8">
              <w:t>13,43</w:t>
            </w:r>
          </w:p>
        </w:tc>
        <w:tc>
          <w:tcPr>
            <w:tcW w:w="1275" w:type="dxa"/>
          </w:tcPr>
          <w:p w:rsidR="005A0CE5" w:rsidRPr="00B926E8" w:rsidRDefault="005A0CE5" w:rsidP="004918E5">
            <w:r w:rsidRPr="00B926E8">
              <w:t>750 000,00</w:t>
            </w:r>
          </w:p>
        </w:tc>
        <w:tc>
          <w:tcPr>
            <w:tcW w:w="992" w:type="dxa"/>
          </w:tcPr>
          <w:p w:rsidR="005A0CE5" w:rsidRPr="00B926E8" w:rsidRDefault="00F904A0" w:rsidP="009F1BDC">
            <w:pPr>
              <w:jc w:val="center"/>
            </w:pPr>
            <w:r w:rsidRPr="00B926E8">
              <w:t>13,12</w:t>
            </w:r>
          </w:p>
        </w:tc>
        <w:tc>
          <w:tcPr>
            <w:tcW w:w="1277" w:type="dxa"/>
          </w:tcPr>
          <w:p w:rsidR="005A0CE5" w:rsidRPr="00B926E8" w:rsidRDefault="005A0CE5" w:rsidP="004918E5">
            <w:r w:rsidRPr="00B926E8">
              <w:t>755 000,00</w:t>
            </w:r>
          </w:p>
        </w:tc>
        <w:tc>
          <w:tcPr>
            <w:tcW w:w="849" w:type="dxa"/>
          </w:tcPr>
          <w:p w:rsidR="005A0CE5" w:rsidRPr="00B926E8" w:rsidRDefault="002F0429" w:rsidP="00D10ED1">
            <w:pPr>
              <w:jc w:val="center"/>
            </w:pPr>
            <w:r w:rsidRPr="00B926E8">
              <w:t>13,02</w:t>
            </w:r>
          </w:p>
        </w:tc>
      </w:tr>
      <w:tr w:rsidR="005A0CE5" w:rsidRPr="00B926E8" w:rsidTr="005A0CE5">
        <w:tblPrEx>
          <w:tblCellMar>
            <w:top w:w="0" w:type="dxa"/>
            <w:bottom w:w="0" w:type="dxa"/>
          </w:tblCellMar>
        </w:tblPrEx>
        <w:tc>
          <w:tcPr>
            <w:tcW w:w="2694" w:type="dxa"/>
          </w:tcPr>
          <w:p w:rsidR="005A0CE5" w:rsidRPr="00B926E8" w:rsidRDefault="005A0CE5" w:rsidP="00A77892">
            <w:r w:rsidRPr="00B926E8">
              <w:t>000 1 06 06043 10 0000 110</w:t>
            </w:r>
          </w:p>
        </w:tc>
        <w:tc>
          <w:tcPr>
            <w:tcW w:w="6804" w:type="dxa"/>
          </w:tcPr>
          <w:p w:rsidR="005A0CE5" w:rsidRPr="00B926E8" w:rsidRDefault="005A0CE5" w:rsidP="00040F80">
            <w:pPr>
              <w:pStyle w:val="ConsPlusNormal"/>
              <w:jc w:val="both"/>
            </w:pPr>
            <w:r w:rsidRPr="00B926E8">
              <w:t>Земельный налог с физических лиц, обладающих земельным участком, расположенным в границах сельских поселений</w:t>
            </w:r>
          </w:p>
        </w:tc>
        <w:tc>
          <w:tcPr>
            <w:tcW w:w="1417" w:type="dxa"/>
          </w:tcPr>
          <w:p w:rsidR="005A0CE5" w:rsidRPr="00B926E8" w:rsidRDefault="005A0CE5" w:rsidP="004918E5">
            <w:r w:rsidRPr="00B926E8">
              <w:t>742 000,00</w:t>
            </w:r>
          </w:p>
        </w:tc>
        <w:tc>
          <w:tcPr>
            <w:tcW w:w="709" w:type="dxa"/>
          </w:tcPr>
          <w:p w:rsidR="005A0CE5" w:rsidRPr="00B926E8" w:rsidRDefault="00F904A0" w:rsidP="00760298">
            <w:pPr>
              <w:jc w:val="center"/>
            </w:pPr>
            <w:r w:rsidRPr="00B926E8">
              <w:t>13,43</w:t>
            </w:r>
          </w:p>
        </w:tc>
        <w:tc>
          <w:tcPr>
            <w:tcW w:w="1275" w:type="dxa"/>
          </w:tcPr>
          <w:p w:rsidR="005A0CE5" w:rsidRPr="00B926E8" w:rsidRDefault="005A0CE5" w:rsidP="004918E5">
            <w:r w:rsidRPr="00B926E8">
              <w:t>750 000,00</w:t>
            </w:r>
          </w:p>
        </w:tc>
        <w:tc>
          <w:tcPr>
            <w:tcW w:w="992" w:type="dxa"/>
          </w:tcPr>
          <w:p w:rsidR="005A0CE5" w:rsidRPr="00B926E8" w:rsidRDefault="00F904A0" w:rsidP="009F1BDC">
            <w:pPr>
              <w:jc w:val="center"/>
            </w:pPr>
            <w:r w:rsidRPr="00B926E8">
              <w:t>13,12</w:t>
            </w:r>
          </w:p>
        </w:tc>
        <w:tc>
          <w:tcPr>
            <w:tcW w:w="1277" w:type="dxa"/>
          </w:tcPr>
          <w:p w:rsidR="005A0CE5" w:rsidRPr="00B926E8" w:rsidRDefault="005A0CE5" w:rsidP="004918E5">
            <w:r w:rsidRPr="00B926E8">
              <w:t>755 000,00</w:t>
            </w:r>
          </w:p>
        </w:tc>
        <w:tc>
          <w:tcPr>
            <w:tcW w:w="849" w:type="dxa"/>
          </w:tcPr>
          <w:p w:rsidR="005A0CE5" w:rsidRPr="00B926E8" w:rsidRDefault="002F0429" w:rsidP="00D10ED1">
            <w:pPr>
              <w:jc w:val="center"/>
            </w:pPr>
            <w:r w:rsidRPr="00B926E8">
              <w:t>13,02</w:t>
            </w:r>
          </w:p>
        </w:tc>
      </w:tr>
      <w:tr w:rsidR="005A0CE5" w:rsidRPr="00B926E8" w:rsidTr="005A0CE5">
        <w:tblPrEx>
          <w:tblCellMar>
            <w:top w:w="0" w:type="dxa"/>
            <w:bottom w:w="0" w:type="dxa"/>
          </w:tblCellMar>
        </w:tblPrEx>
        <w:tc>
          <w:tcPr>
            <w:tcW w:w="2694" w:type="dxa"/>
          </w:tcPr>
          <w:p w:rsidR="005A0CE5" w:rsidRPr="00B926E8" w:rsidRDefault="005A0CE5" w:rsidP="00A77892">
            <w:pPr>
              <w:rPr>
                <w:b/>
              </w:rPr>
            </w:pPr>
            <w:r w:rsidRPr="00B926E8">
              <w:rPr>
                <w:b/>
              </w:rPr>
              <w:t>000 1 11 00000 00 0000 000</w:t>
            </w:r>
          </w:p>
        </w:tc>
        <w:tc>
          <w:tcPr>
            <w:tcW w:w="6804" w:type="dxa"/>
          </w:tcPr>
          <w:p w:rsidR="005A0CE5" w:rsidRPr="00B926E8" w:rsidRDefault="005A0CE5" w:rsidP="009C458C">
            <w:pPr>
              <w:rPr>
                <w:b/>
                <w:snapToGrid w:val="0"/>
              </w:rPr>
            </w:pPr>
            <w:r w:rsidRPr="00B926E8">
              <w:rPr>
                <w:b/>
                <w:snapToGrid w:val="0"/>
              </w:rPr>
              <w:t>ДОХОДЫ ОТ ИСПОЛЬЗОВАНИЯ ИМУЩЕСТВА, НАХОДЯЩЕГОСЯ В ГОСУДАРСТВЕННОЙ И МУНИЦИПАЛЬНОЙ СОБСТВЕННОСТИ</w:t>
            </w:r>
          </w:p>
        </w:tc>
        <w:tc>
          <w:tcPr>
            <w:tcW w:w="1417" w:type="dxa"/>
          </w:tcPr>
          <w:p w:rsidR="005A0CE5" w:rsidRPr="00B926E8" w:rsidRDefault="005A0CE5" w:rsidP="004918E5">
            <w:r w:rsidRPr="00B926E8">
              <w:t>24 339,00</w:t>
            </w:r>
          </w:p>
        </w:tc>
        <w:tc>
          <w:tcPr>
            <w:tcW w:w="709" w:type="dxa"/>
          </w:tcPr>
          <w:p w:rsidR="005A0CE5" w:rsidRPr="00B926E8" w:rsidRDefault="005A0CE5" w:rsidP="00F904A0">
            <w:pPr>
              <w:jc w:val="center"/>
              <w:rPr>
                <w:b/>
              </w:rPr>
            </w:pPr>
            <w:r w:rsidRPr="00B926E8">
              <w:rPr>
                <w:b/>
              </w:rPr>
              <w:t>0,</w:t>
            </w:r>
            <w:r w:rsidR="00F904A0" w:rsidRPr="00B926E8">
              <w:rPr>
                <w:b/>
              </w:rPr>
              <w:t>44</w:t>
            </w:r>
          </w:p>
        </w:tc>
        <w:tc>
          <w:tcPr>
            <w:tcW w:w="1275" w:type="dxa"/>
          </w:tcPr>
          <w:p w:rsidR="005A0CE5" w:rsidRPr="00B926E8" w:rsidRDefault="005A0CE5" w:rsidP="004918E5">
            <w:r w:rsidRPr="00B926E8">
              <w:t>24 339,00</w:t>
            </w:r>
          </w:p>
        </w:tc>
        <w:tc>
          <w:tcPr>
            <w:tcW w:w="992" w:type="dxa"/>
          </w:tcPr>
          <w:p w:rsidR="005A0CE5" w:rsidRPr="00B926E8" w:rsidRDefault="005A0CE5" w:rsidP="002F0429">
            <w:pPr>
              <w:rPr>
                <w:b/>
              </w:rPr>
            </w:pPr>
            <w:r w:rsidRPr="00B926E8">
              <w:rPr>
                <w:b/>
              </w:rPr>
              <w:t>0,</w:t>
            </w:r>
            <w:r w:rsidR="002F0429" w:rsidRPr="00B926E8">
              <w:rPr>
                <w:b/>
              </w:rPr>
              <w:t>43</w:t>
            </w:r>
          </w:p>
        </w:tc>
        <w:tc>
          <w:tcPr>
            <w:tcW w:w="1277" w:type="dxa"/>
          </w:tcPr>
          <w:p w:rsidR="005A0CE5" w:rsidRPr="00B926E8" w:rsidRDefault="005A0CE5" w:rsidP="004918E5">
            <w:r w:rsidRPr="00B926E8">
              <w:t>24 339,00</w:t>
            </w:r>
          </w:p>
        </w:tc>
        <w:tc>
          <w:tcPr>
            <w:tcW w:w="849" w:type="dxa"/>
          </w:tcPr>
          <w:p w:rsidR="005A0CE5" w:rsidRPr="00B926E8" w:rsidRDefault="005A0CE5" w:rsidP="002F0429">
            <w:pPr>
              <w:jc w:val="center"/>
              <w:rPr>
                <w:b/>
              </w:rPr>
            </w:pPr>
            <w:r w:rsidRPr="00B926E8">
              <w:rPr>
                <w:b/>
              </w:rPr>
              <w:t>0,</w:t>
            </w:r>
            <w:r w:rsidR="002F0429" w:rsidRPr="00B926E8">
              <w:rPr>
                <w:b/>
              </w:rPr>
              <w:t>42</w:t>
            </w:r>
          </w:p>
        </w:tc>
      </w:tr>
      <w:tr w:rsidR="002F0429" w:rsidRPr="00B926E8" w:rsidTr="005A0CE5">
        <w:tblPrEx>
          <w:tblCellMar>
            <w:top w:w="0" w:type="dxa"/>
            <w:bottom w:w="0" w:type="dxa"/>
          </w:tblCellMar>
        </w:tblPrEx>
        <w:tc>
          <w:tcPr>
            <w:tcW w:w="2694" w:type="dxa"/>
          </w:tcPr>
          <w:p w:rsidR="002F0429" w:rsidRPr="00B926E8" w:rsidRDefault="002F0429" w:rsidP="00A77892">
            <w:r w:rsidRPr="00B926E8">
              <w:t>000 1 11 05000 00 0000 120</w:t>
            </w:r>
          </w:p>
        </w:tc>
        <w:tc>
          <w:tcPr>
            <w:tcW w:w="6804" w:type="dxa"/>
          </w:tcPr>
          <w:p w:rsidR="002F0429" w:rsidRPr="00B926E8" w:rsidRDefault="002F0429" w:rsidP="00D20673">
            <w:pPr>
              <w:rPr>
                <w:snapToGrid w:val="0"/>
              </w:rPr>
            </w:pPr>
            <w:r w:rsidRPr="00B926E8">
              <w:rPr>
                <w:snapToGrid w:val="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2F0429" w:rsidRPr="00B926E8" w:rsidRDefault="002F0429" w:rsidP="004918E5">
            <w:r w:rsidRPr="00B926E8">
              <w:t>24 339,00</w:t>
            </w:r>
          </w:p>
        </w:tc>
        <w:tc>
          <w:tcPr>
            <w:tcW w:w="709" w:type="dxa"/>
          </w:tcPr>
          <w:p w:rsidR="002F0429" w:rsidRPr="00B926E8" w:rsidRDefault="002F0429" w:rsidP="00F904A0">
            <w:pPr>
              <w:jc w:val="center"/>
            </w:pPr>
            <w:r w:rsidRPr="00B926E8">
              <w:t>0,44</w:t>
            </w:r>
          </w:p>
        </w:tc>
        <w:tc>
          <w:tcPr>
            <w:tcW w:w="1275" w:type="dxa"/>
          </w:tcPr>
          <w:p w:rsidR="002F0429" w:rsidRPr="00B926E8" w:rsidRDefault="002F0429" w:rsidP="004918E5">
            <w:r w:rsidRPr="00B926E8">
              <w:t>24 339,00</w:t>
            </w:r>
          </w:p>
        </w:tc>
        <w:tc>
          <w:tcPr>
            <w:tcW w:w="992" w:type="dxa"/>
          </w:tcPr>
          <w:p w:rsidR="002F0429" w:rsidRPr="00B926E8" w:rsidRDefault="002F0429">
            <w:r w:rsidRPr="00B926E8">
              <w:t>0,43</w:t>
            </w:r>
          </w:p>
        </w:tc>
        <w:tc>
          <w:tcPr>
            <w:tcW w:w="1277" w:type="dxa"/>
          </w:tcPr>
          <w:p w:rsidR="002F0429" w:rsidRPr="00B926E8" w:rsidRDefault="002F0429" w:rsidP="004918E5">
            <w:r w:rsidRPr="00B926E8">
              <w:t>24 339,00</w:t>
            </w:r>
          </w:p>
        </w:tc>
        <w:tc>
          <w:tcPr>
            <w:tcW w:w="849" w:type="dxa"/>
          </w:tcPr>
          <w:p w:rsidR="002F0429" w:rsidRPr="00B926E8" w:rsidRDefault="002F0429" w:rsidP="00386C2A">
            <w:pPr>
              <w:jc w:val="center"/>
            </w:pPr>
            <w:r w:rsidRPr="00B926E8">
              <w:t>0,42</w:t>
            </w:r>
          </w:p>
        </w:tc>
      </w:tr>
      <w:tr w:rsidR="002F0429"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2F0429" w:rsidRPr="00B926E8" w:rsidRDefault="002F0429" w:rsidP="00A77892">
            <w:r w:rsidRPr="00B926E8">
              <w:t>000 1 11 05030 00 0000 120</w:t>
            </w:r>
          </w:p>
        </w:tc>
        <w:tc>
          <w:tcPr>
            <w:tcW w:w="6804" w:type="dxa"/>
            <w:tcBorders>
              <w:top w:val="single" w:sz="4" w:space="0" w:color="auto"/>
              <w:left w:val="single" w:sz="4" w:space="0" w:color="auto"/>
              <w:bottom w:val="single" w:sz="4" w:space="0" w:color="auto"/>
              <w:right w:val="single" w:sz="4" w:space="0" w:color="auto"/>
            </w:tcBorders>
          </w:tcPr>
          <w:p w:rsidR="002F0429" w:rsidRPr="00B926E8" w:rsidRDefault="002F0429" w:rsidP="00D20673">
            <w:r w:rsidRPr="00B926E8">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proofErr w:type="gramStart"/>
            <w:r w:rsidRPr="00B926E8">
              <w:t>государственных  внебюджетных</w:t>
            </w:r>
            <w:proofErr w:type="gramEnd"/>
            <w:r w:rsidRPr="00B926E8">
              <w:t xml:space="preserve"> фондов и созданных ими учреждений(за исключением имущества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2F0429" w:rsidRPr="00B926E8" w:rsidRDefault="002F0429" w:rsidP="004918E5">
            <w:r w:rsidRPr="00B926E8">
              <w:t>24 339,00</w:t>
            </w:r>
          </w:p>
        </w:tc>
        <w:tc>
          <w:tcPr>
            <w:tcW w:w="709" w:type="dxa"/>
            <w:tcBorders>
              <w:top w:val="single" w:sz="4" w:space="0" w:color="auto"/>
              <w:left w:val="single" w:sz="4" w:space="0" w:color="auto"/>
              <w:bottom w:val="single" w:sz="4" w:space="0" w:color="auto"/>
              <w:right w:val="single" w:sz="4" w:space="0" w:color="auto"/>
            </w:tcBorders>
          </w:tcPr>
          <w:p w:rsidR="002F0429" w:rsidRPr="00B926E8" w:rsidRDefault="002F0429">
            <w:r w:rsidRPr="00B926E8">
              <w:t>0,44</w:t>
            </w:r>
          </w:p>
        </w:tc>
        <w:tc>
          <w:tcPr>
            <w:tcW w:w="1275" w:type="dxa"/>
            <w:tcBorders>
              <w:top w:val="single" w:sz="4" w:space="0" w:color="auto"/>
              <w:left w:val="single" w:sz="4" w:space="0" w:color="auto"/>
              <w:bottom w:val="single" w:sz="4" w:space="0" w:color="auto"/>
              <w:right w:val="single" w:sz="4" w:space="0" w:color="auto"/>
            </w:tcBorders>
          </w:tcPr>
          <w:p w:rsidR="002F0429" w:rsidRPr="00B926E8" w:rsidRDefault="002F0429" w:rsidP="004918E5">
            <w:r w:rsidRPr="00B926E8">
              <w:t>24 339,00</w:t>
            </w:r>
          </w:p>
        </w:tc>
        <w:tc>
          <w:tcPr>
            <w:tcW w:w="992" w:type="dxa"/>
            <w:tcBorders>
              <w:top w:val="single" w:sz="4" w:space="0" w:color="auto"/>
              <w:left w:val="single" w:sz="4" w:space="0" w:color="auto"/>
              <w:bottom w:val="single" w:sz="4" w:space="0" w:color="auto"/>
              <w:right w:val="single" w:sz="4" w:space="0" w:color="auto"/>
            </w:tcBorders>
          </w:tcPr>
          <w:p w:rsidR="002F0429" w:rsidRPr="00B926E8" w:rsidRDefault="002F0429">
            <w:r w:rsidRPr="00B926E8">
              <w:t>0,43</w:t>
            </w:r>
          </w:p>
        </w:tc>
        <w:tc>
          <w:tcPr>
            <w:tcW w:w="1277" w:type="dxa"/>
            <w:tcBorders>
              <w:top w:val="single" w:sz="4" w:space="0" w:color="auto"/>
              <w:left w:val="single" w:sz="4" w:space="0" w:color="auto"/>
              <w:bottom w:val="single" w:sz="4" w:space="0" w:color="auto"/>
              <w:right w:val="single" w:sz="4" w:space="0" w:color="auto"/>
            </w:tcBorders>
          </w:tcPr>
          <w:p w:rsidR="002F0429" w:rsidRPr="00B926E8" w:rsidRDefault="002F0429" w:rsidP="004918E5">
            <w:r w:rsidRPr="00B926E8">
              <w:t>24 339,00</w:t>
            </w:r>
          </w:p>
        </w:tc>
        <w:tc>
          <w:tcPr>
            <w:tcW w:w="849" w:type="dxa"/>
            <w:tcBorders>
              <w:top w:val="single" w:sz="4" w:space="0" w:color="auto"/>
              <w:left w:val="single" w:sz="4" w:space="0" w:color="auto"/>
              <w:bottom w:val="single" w:sz="4" w:space="0" w:color="auto"/>
              <w:right w:val="single" w:sz="4" w:space="0" w:color="auto"/>
            </w:tcBorders>
          </w:tcPr>
          <w:p w:rsidR="002F0429" w:rsidRPr="00B926E8" w:rsidRDefault="002F0429">
            <w:r w:rsidRPr="00B926E8">
              <w:t>0,42</w:t>
            </w:r>
          </w:p>
        </w:tc>
      </w:tr>
      <w:tr w:rsidR="002F0429" w:rsidRPr="00B926E8" w:rsidTr="005A0CE5">
        <w:tblPrEx>
          <w:tblCellMar>
            <w:top w:w="0" w:type="dxa"/>
            <w:bottom w:w="0" w:type="dxa"/>
          </w:tblCellMar>
        </w:tblPrEx>
        <w:trPr>
          <w:trHeight w:val="852"/>
        </w:trPr>
        <w:tc>
          <w:tcPr>
            <w:tcW w:w="2694" w:type="dxa"/>
            <w:tcBorders>
              <w:top w:val="single" w:sz="4" w:space="0" w:color="auto"/>
              <w:left w:val="single" w:sz="4" w:space="0" w:color="auto"/>
              <w:bottom w:val="single" w:sz="4" w:space="0" w:color="auto"/>
              <w:right w:val="single" w:sz="4" w:space="0" w:color="auto"/>
            </w:tcBorders>
          </w:tcPr>
          <w:p w:rsidR="002F0429" w:rsidRPr="00B926E8" w:rsidRDefault="002F0429" w:rsidP="00A77892">
            <w:r w:rsidRPr="00B926E8">
              <w:lastRenderedPageBreak/>
              <w:t>000 1 11 05035 10 0000 120</w:t>
            </w:r>
          </w:p>
        </w:tc>
        <w:tc>
          <w:tcPr>
            <w:tcW w:w="6804" w:type="dxa"/>
            <w:tcBorders>
              <w:top w:val="single" w:sz="4" w:space="0" w:color="auto"/>
              <w:left w:val="single" w:sz="4" w:space="0" w:color="auto"/>
              <w:bottom w:val="single" w:sz="4" w:space="0" w:color="auto"/>
              <w:right w:val="single" w:sz="4" w:space="0" w:color="auto"/>
            </w:tcBorders>
          </w:tcPr>
          <w:p w:rsidR="002F0429" w:rsidRPr="00B926E8" w:rsidRDefault="002F0429" w:rsidP="00040F80">
            <w:r w:rsidRPr="00B926E8">
              <w:t xml:space="preserve">Доходы от сдачи в аренду имущества, находящегося в оперативном управлении органов </w:t>
            </w:r>
            <w:proofErr w:type="gramStart"/>
            <w:r w:rsidRPr="00B926E8">
              <w:t>управления  сельских</w:t>
            </w:r>
            <w:proofErr w:type="gramEnd"/>
            <w:r w:rsidRPr="00B926E8">
              <w:t xml:space="preserve">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2F0429" w:rsidRPr="00B926E8" w:rsidRDefault="002F0429" w:rsidP="004918E5">
            <w:r w:rsidRPr="00B926E8">
              <w:t>24 339,00</w:t>
            </w:r>
          </w:p>
        </w:tc>
        <w:tc>
          <w:tcPr>
            <w:tcW w:w="709" w:type="dxa"/>
            <w:tcBorders>
              <w:top w:val="single" w:sz="4" w:space="0" w:color="auto"/>
              <w:left w:val="single" w:sz="4" w:space="0" w:color="auto"/>
              <w:bottom w:val="single" w:sz="4" w:space="0" w:color="auto"/>
              <w:right w:val="single" w:sz="4" w:space="0" w:color="auto"/>
            </w:tcBorders>
          </w:tcPr>
          <w:p w:rsidR="002F0429" w:rsidRPr="00B926E8" w:rsidRDefault="002F0429">
            <w:r w:rsidRPr="00B926E8">
              <w:t>0,44</w:t>
            </w:r>
          </w:p>
        </w:tc>
        <w:tc>
          <w:tcPr>
            <w:tcW w:w="1275" w:type="dxa"/>
            <w:tcBorders>
              <w:top w:val="single" w:sz="4" w:space="0" w:color="auto"/>
              <w:left w:val="single" w:sz="4" w:space="0" w:color="auto"/>
              <w:bottom w:val="single" w:sz="4" w:space="0" w:color="auto"/>
              <w:right w:val="single" w:sz="4" w:space="0" w:color="auto"/>
            </w:tcBorders>
          </w:tcPr>
          <w:p w:rsidR="002F0429" w:rsidRPr="00B926E8" w:rsidRDefault="002F0429" w:rsidP="004918E5">
            <w:r w:rsidRPr="00B926E8">
              <w:t>24 339,00</w:t>
            </w:r>
          </w:p>
        </w:tc>
        <w:tc>
          <w:tcPr>
            <w:tcW w:w="992" w:type="dxa"/>
            <w:tcBorders>
              <w:top w:val="single" w:sz="4" w:space="0" w:color="auto"/>
              <w:left w:val="single" w:sz="4" w:space="0" w:color="auto"/>
              <w:bottom w:val="single" w:sz="4" w:space="0" w:color="auto"/>
              <w:right w:val="single" w:sz="4" w:space="0" w:color="auto"/>
            </w:tcBorders>
          </w:tcPr>
          <w:p w:rsidR="002F0429" w:rsidRPr="00B926E8" w:rsidRDefault="002F0429">
            <w:r w:rsidRPr="00B926E8">
              <w:t>0,43</w:t>
            </w:r>
          </w:p>
        </w:tc>
        <w:tc>
          <w:tcPr>
            <w:tcW w:w="1277" w:type="dxa"/>
            <w:tcBorders>
              <w:top w:val="single" w:sz="4" w:space="0" w:color="auto"/>
              <w:left w:val="single" w:sz="4" w:space="0" w:color="auto"/>
              <w:bottom w:val="single" w:sz="4" w:space="0" w:color="auto"/>
              <w:right w:val="single" w:sz="4" w:space="0" w:color="auto"/>
            </w:tcBorders>
          </w:tcPr>
          <w:p w:rsidR="002F0429" w:rsidRPr="00B926E8" w:rsidRDefault="002F0429" w:rsidP="004918E5">
            <w:r w:rsidRPr="00B926E8">
              <w:t>24 339,00</w:t>
            </w:r>
          </w:p>
        </w:tc>
        <w:tc>
          <w:tcPr>
            <w:tcW w:w="849" w:type="dxa"/>
            <w:tcBorders>
              <w:top w:val="single" w:sz="4" w:space="0" w:color="auto"/>
              <w:left w:val="single" w:sz="4" w:space="0" w:color="auto"/>
              <w:bottom w:val="single" w:sz="4" w:space="0" w:color="auto"/>
              <w:right w:val="single" w:sz="4" w:space="0" w:color="auto"/>
            </w:tcBorders>
          </w:tcPr>
          <w:p w:rsidR="002F0429" w:rsidRPr="00B926E8" w:rsidRDefault="002F0429">
            <w:r w:rsidRPr="00B926E8">
              <w:t>0,42</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A77892">
            <w:pPr>
              <w:rPr>
                <w:b/>
              </w:rPr>
            </w:pPr>
            <w:r w:rsidRPr="00B926E8">
              <w:rPr>
                <w:b/>
              </w:rPr>
              <w:t>000 2 00 00000 00 0000 000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040F80">
            <w:pPr>
              <w:jc w:val="both"/>
              <w:rPr>
                <w:b/>
              </w:rPr>
            </w:pPr>
            <w:r w:rsidRPr="00B926E8">
              <w:rPr>
                <w:b/>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2 953 624,00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5A0CE5" w:rsidP="009E372C">
            <w:pPr>
              <w:jc w:val="center"/>
              <w:rPr>
                <w:b/>
              </w:rPr>
            </w:pPr>
            <w:r w:rsidRPr="00B926E8">
              <w:rPr>
                <w:b/>
              </w:rPr>
              <w:t>53,48</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3 097 683,00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5A0CE5" w:rsidP="00CC73B4">
            <w:pPr>
              <w:jc w:val="center"/>
              <w:rPr>
                <w:b/>
              </w:rPr>
            </w:pPr>
            <w:r w:rsidRPr="00B926E8">
              <w:rPr>
                <w:b/>
              </w:rPr>
              <w:t>54,20</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3 121 403,00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A0CE5" w:rsidRPr="00B926E8" w:rsidRDefault="005A0CE5" w:rsidP="00CC73B4">
            <w:pPr>
              <w:jc w:val="center"/>
              <w:rPr>
                <w:b/>
              </w:rPr>
            </w:pPr>
            <w:r w:rsidRPr="00B926E8">
              <w:rPr>
                <w:b/>
              </w:rPr>
              <w:t>53,85</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751384">
            <w:pPr>
              <w:rPr>
                <w:b/>
              </w:rPr>
            </w:pPr>
            <w:r w:rsidRPr="00B926E8">
              <w:rPr>
                <w:b/>
              </w:rPr>
              <w:t>000 2 02 00000 00 0000 000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751384">
            <w:pPr>
              <w:jc w:val="both"/>
            </w:pPr>
            <w:r w:rsidRPr="00B926E8">
              <w:t>Безвозмездные поступления от других бюджетов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2 953 624,00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CC73B4">
            <w:pPr>
              <w:jc w:val="center"/>
            </w:pPr>
            <w:r w:rsidRPr="00B926E8">
              <w:t>53,48</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3 097 683,00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54,20</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3 121 403,00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53,85</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CC73B4">
            <w:pPr>
              <w:rPr>
                <w:b/>
              </w:rPr>
            </w:pPr>
            <w:r w:rsidRPr="00B926E8">
              <w:rPr>
                <w:b/>
              </w:rPr>
              <w:t>000 2 02 10000 00 0000 150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040F80">
            <w:pPr>
              <w:jc w:val="both"/>
              <w:rPr>
                <w:b/>
              </w:rPr>
            </w:pPr>
            <w:r w:rsidRPr="00B926E8">
              <w:rPr>
                <w:b/>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177 000,00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9E372C">
            <w:pPr>
              <w:jc w:val="center"/>
              <w:rPr>
                <w:b/>
              </w:rPr>
            </w:pPr>
            <w:r w:rsidRPr="00B926E8">
              <w:rPr>
                <w:b/>
              </w:rPr>
              <w:t>3,20</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176 000,00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rPr>
                <w:b/>
              </w:rPr>
            </w:pPr>
            <w:r w:rsidRPr="00B926E8">
              <w:rPr>
                <w:b/>
              </w:rPr>
              <w:t>3,08</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175 000,00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rPr>
                <w:b/>
              </w:rPr>
            </w:pPr>
            <w:r w:rsidRPr="00B926E8">
              <w:rPr>
                <w:b/>
              </w:rPr>
              <w:t>3,02</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751384">
            <w:r w:rsidRPr="00B926E8">
              <w:t>000 2 02 15001 00 0000 150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751384">
            <w:pPr>
              <w:jc w:val="both"/>
            </w:pPr>
            <w:r w:rsidRPr="00B926E8">
              <w:t xml:space="preserve">Дотации   на </w:t>
            </w:r>
            <w:proofErr w:type="gramStart"/>
            <w:r w:rsidRPr="00B926E8">
              <w:t>выравнивание  бюджетной</w:t>
            </w:r>
            <w:proofErr w:type="gramEnd"/>
            <w:r w:rsidRPr="00B926E8">
              <w:t xml:space="preserve"> обеспеченности</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177 000,00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9E372C">
            <w:pPr>
              <w:jc w:val="center"/>
            </w:pPr>
            <w:r w:rsidRPr="00B926E8">
              <w:t>3,20</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176 000,00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3,08</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175 000,00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3,02</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751384">
            <w:r w:rsidRPr="00B926E8">
              <w:t>000 2 02 15001 10 0000 150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D20673">
            <w:pPr>
              <w:jc w:val="both"/>
            </w:pPr>
            <w:r w:rsidRPr="00B926E8">
              <w:t>Дотации бюджетам сельских поселений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177 000,00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9E372C">
            <w:pPr>
              <w:jc w:val="center"/>
            </w:pPr>
            <w:r w:rsidRPr="00B926E8">
              <w:t>3,20</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176 000,00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3,08</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175 000,00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3,02</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A77892">
            <w:pPr>
              <w:rPr>
                <w:b/>
              </w:rPr>
            </w:pPr>
            <w:r w:rsidRPr="00B926E8">
              <w:rPr>
                <w:b/>
              </w:rPr>
              <w:t>000 2 02 30000 00 0000 150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0A1DFE">
            <w:pPr>
              <w:jc w:val="both"/>
              <w:rPr>
                <w:b/>
              </w:rPr>
            </w:pPr>
            <w:r w:rsidRPr="00B926E8">
              <w:rPr>
                <w:b/>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88 836,00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CC73B4">
            <w:pPr>
              <w:jc w:val="center"/>
              <w:rPr>
                <w:b/>
              </w:rPr>
            </w:pPr>
            <w:r w:rsidRPr="00B926E8">
              <w:rPr>
                <w:b/>
              </w:rPr>
              <w:t>1,61</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89 724,00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5A0CE5" w:rsidP="002F0429">
            <w:pPr>
              <w:jc w:val="center"/>
              <w:rPr>
                <w:b/>
              </w:rPr>
            </w:pPr>
            <w:r w:rsidRPr="00B926E8">
              <w:rPr>
                <w:b/>
              </w:rPr>
              <w:t>1,</w:t>
            </w:r>
            <w:r w:rsidR="002F0429" w:rsidRPr="00B926E8">
              <w:rPr>
                <w:b/>
              </w:rPr>
              <w:t>57</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93 154,00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rPr>
                <w:b/>
              </w:rPr>
            </w:pPr>
            <w:r w:rsidRPr="00B926E8">
              <w:rPr>
                <w:b/>
              </w:rPr>
              <w:t>1,61</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A32FD2">
            <w:r w:rsidRPr="00B926E8">
              <w:t xml:space="preserve">000 2 02 35118 00 0000 150 </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A32FD2">
            <w:pPr>
              <w:jc w:val="both"/>
            </w:pPr>
            <w:proofErr w:type="gramStart"/>
            <w:r w:rsidRPr="00B926E8">
              <w:t>Субвенции  бюджетам</w:t>
            </w:r>
            <w:proofErr w:type="gramEnd"/>
            <w:r w:rsidRPr="00B926E8">
              <w:t xml:space="preserve">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88 836,00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CC73B4">
            <w:pPr>
              <w:jc w:val="center"/>
            </w:pPr>
            <w:r w:rsidRPr="00B926E8">
              <w:t>1,61</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89 724,00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5A0CE5" w:rsidP="002F0429">
            <w:pPr>
              <w:jc w:val="center"/>
            </w:pPr>
            <w:r w:rsidRPr="00B926E8">
              <w:t>1,</w:t>
            </w:r>
            <w:r w:rsidR="002F0429" w:rsidRPr="00B926E8">
              <w:t>57</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93 154,00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1,61</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A32FD2">
            <w:r w:rsidRPr="00B926E8">
              <w:t xml:space="preserve">000 2 02 35118 10 0000 150 </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A32FD2">
            <w:pPr>
              <w:pStyle w:val="ConsPlusNormal"/>
              <w:jc w:val="both"/>
            </w:pPr>
            <w:r w:rsidRPr="00B926E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88 836,00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CC73B4">
            <w:pPr>
              <w:jc w:val="center"/>
            </w:pPr>
            <w:r w:rsidRPr="00B926E8">
              <w:t>1,61</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89 724,00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5A0CE5" w:rsidP="002F0429">
            <w:pPr>
              <w:jc w:val="center"/>
            </w:pPr>
            <w:r w:rsidRPr="00B926E8">
              <w:t>1,</w:t>
            </w:r>
            <w:r w:rsidR="002F0429" w:rsidRPr="00B926E8">
              <w:t>57</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93 154,00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1,61</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A32FD2">
            <w:pPr>
              <w:rPr>
                <w:b/>
              </w:rPr>
            </w:pPr>
            <w:r w:rsidRPr="00B926E8">
              <w:rPr>
                <w:b/>
              </w:rPr>
              <w:t>000 2 02 40000 00 0000 150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A32FD2">
            <w:pPr>
              <w:jc w:val="both"/>
              <w:rPr>
                <w:b/>
              </w:rPr>
            </w:pPr>
            <w:r w:rsidRPr="00B926E8">
              <w:rPr>
                <w:rFonts w:hint="eastAsia"/>
                <w:b/>
              </w:rPr>
              <w:t>Иные</w:t>
            </w:r>
            <w:r w:rsidRPr="00B926E8">
              <w:rPr>
                <w:b/>
              </w:rPr>
              <w:t xml:space="preserve"> </w:t>
            </w:r>
            <w:r w:rsidRPr="00B926E8">
              <w:rPr>
                <w:rFonts w:hint="eastAsia"/>
                <w:b/>
              </w:rPr>
              <w:t>межбюджетные</w:t>
            </w:r>
            <w:r w:rsidRPr="00B926E8">
              <w:rPr>
                <w:b/>
              </w:rPr>
              <w:t xml:space="preserve"> </w:t>
            </w:r>
            <w:r w:rsidRPr="00B926E8">
              <w:rPr>
                <w:rFonts w:hint="eastAsia"/>
                <w:b/>
              </w:rPr>
              <w:t>трансферты</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2 687 788,00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CC73B4">
            <w:pPr>
              <w:jc w:val="center"/>
              <w:rPr>
                <w:b/>
              </w:rPr>
            </w:pPr>
            <w:r w:rsidRPr="00B926E8">
              <w:rPr>
                <w:b/>
              </w:rPr>
              <w:t>48,67</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2 831 959,00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rPr>
                <w:b/>
              </w:rPr>
            </w:pPr>
            <w:r w:rsidRPr="00B926E8">
              <w:rPr>
                <w:b/>
              </w:rPr>
              <w:t>49,55</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2 853 249,00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996DC5" w:rsidP="00CC73B4">
            <w:pPr>
              <w:jc w:val="center"/>
              <w:rPr>
                <w:b/>
              </w:rPr>
            </w:pPr>
            <w:r w:rsidRPr="00B926E8">
              <w:rPr>
                <w:b/>
              </w:rPr>
              <w:t>49,22</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E02F59">
            <w:r w:rsidRPr="00B926E8">
              <w:t>000 2 02 40014 00 0000 150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E02F59">
            <w:pPr>
              <w:jc w:val="both"/>
            </w:pPr>
            <w:r w:rsidRPr="00B926E8">
              <w:rPr>
                <w:rFonts w:hint="eastAsia"/>
              </w:rPr>
              <w:t>Межбюджетные</w:t>
            </w:r>
            <w:r w:rsidRPr="00B926E8">
              <w:t xml:space="preserve"> </w:t>
            </w:r>
            <w:r w:rsidRPr="00B926E8">
              <w:rPr>
                <w:rFonts w:hint="eastAsia"/>
              </w:rPr>
              <w:t>трансферты</w:t>
            </w:r>
            <w:r w:rsidRPr="00B926E8">
              <w:t xml:space="preserve">, </w:t>
            </w:r>
            <w:r w:rsidRPr="00B926E8">
              <w:rPr>
                <w:rFonts w:hint="eastAsia"/>
              </w:rPr>
              <w:t>передаваемые</w:t>
            </w:r>
            <w:r w:rsidRPr="00B926E8">
              <w:t xml:space="preserve"> </w:t>
            </w:r>
            <w:r w:rsidRPr="00B926E8">
              <w:rPr>
                <w:rFonts w:hint="eastAsia"/>
              </w:rPr>
              <w:t>бюджетам</w:t>
            </w:r>
            <w:r w:rsidRPr="00B926E8">
              <w:t xml:space="preserve"> </w:t>
            </w:r>
            <w:r w:rsidRPr="00B926E8">
              <w:rPr>
                <w:rFonts w:hint="eastAsia"/>
              </w:rPr>
              <w:t>муниципальных</w:t>
            </w:r>
            <w:r w:rsidRPr="00B926E8">
              <w:t xml:space="preserve"> </w:t>
            </w:r>
            <w:r w:rsidRPr="00B926E8">
              <w:rPr>
                <w:rFonts w:hint="eastAsia"/>
              </w:rPr>
              <w:t>образований</w:t>
            </w:r>
            <w:r w:rsidRPr="00B926E8">
              <w:t xml:space="preserve"> </w:t>
            </w:r>
            <w:r w:rsidRPr="00B926E8">
              <w:rPr>
                <w:rFonts w:hint="eastAsia"/>
              </w:rPr>
              <w:t>на</w:t>
            </w:r>
            <w:r w:rsidRPr="00B926E8">
              <w:t xml:space="preserve"> </w:t>
            </w:r>
            <w:r w:rsidRPr="00B926E8">
              <w:rPr>
                <w:rFonts w:hint="eastAsia"/>
              </w:rPr>
              <w:t>осуществление</w:t>
            </w:r>
            <w:r w:rsidRPr="00B926E8">
              <w:t xml:space="preserve"> </w:t>
            </w:r>
            <w:r w:rsidRPr="00B926E8">
              <w:rPr>
                <w:rFonts w:hint="eastAsia"/>
              </w:rPr>
              <w:t>части</w:t>
            </w:r>
            <w:r w:rsidRPr="00B926E8">
              <w:t xml:space="preserve"> </w:t>
            </w:r>
            <w:r w:rsidRPr="00B926E8">
              <w:rPr>
                <w:rFonts w:hint="eastAsia"/>
              </w:rPr>
              <w:t>полномочий</w:t>
            </w:r>
            <w:r w:rsidRPr="00B926E8">
              <w:t xml:space="preserve"> </w:t>
            </w:r>
            <w:r w:rsidRPr="00B926E8">
              <w:rPr>
                <w:rFonts w:hint="eastAsia"/>
              </w:rPr>
              <w:t>по</w:t>
            </w:r>
            <w:r w:rsidRPr="00B926E8">
              <w:t xml:space="preserve"> </w:t>
            </w:r>
            <w:r w:rsidRPr="00B926E8">
              <w:rPr>
                <w:rFonts w:hint="eastAsia"/>
              </w:rPr>
              <w:t>решению</w:t>
            </w:r>
            <w:r w:rsidRPr="00B926E8">
              <w:t xml:space="preserve"> </w:t>
            </w:r>
            <w:r w:rsidRPr="00B926E8">
              <w:rPr>
                <w:rFonts w:hint="eastAsia"/>
              </w:rPr>
              <w:t>вопросов</w:t>
            </w:r>
            <w:r w:rsidRPr="00B926E8">
              <w:t xml:space="preserve"> </w:t>
            </w:r>
            <w:r w:rsidRPr="00B926E8">
              <w:rPr>
                <w:rFonts w:hint="eastAsia"/>
              </w:rPr>
              <w:t>местного</w:t>
            </w:r>
            <w:r w:rsidRPr="00B926E8">
              <w:t xml:space="preserve"> </w:t>
            </w:r>
            <w:r w:rsidRPr="00B926E8">
              <w:rPr>
                <w:rFonts w:hint="eastAsia"/>
              </w:rPr>
              <w:t>значения</w:t>
            </w:r>
            <w:r w:rsidRPr="00B926E8">
              <w:t xml:space="preserve"> </w:t>
            </w:r>
            <w:r w:rsidRPr="00B926E8">
              <w:rPr>
                <w:rFonts w:hint="eastAsia"/>
              </w:rPr>
              <w:t>в</w:t>
            </w:r>
            <w:r w:rsidRPr="00B926E8">
              <w:t xml:space="preserve"> </w:t>
            </w:r>
            <w:r w:rsidRPr="00B926E8">
              <w:rPr>
                <w:rFonts w:hint="eastAsia"/>
              </w:rPr>
              <w:t>соответствии</w:t>
            </w:r>
            <w:r w:rsidRPr="00B926E8">
              <w:t xml:space="preserve"> </w:t>
            </w:r>
            <w:r w:rsidRPr="00B926E8">
              <w:rPr>
                <w:rFonts w:hint="eastAsia"/>
              </w:rPr>
              <w:t>с</w:t>
            </w:r>
            <w:r w:rsidRPr="00B926E8">
              <w:t xml:space="preserve"> </w:t>
            </w:r>
            <w:r w:rsidRPr="00B926E8">
              <w:rPr>
                <w:rFonts w:hint="eastAsia"/>
              </w:rPr>
              <w:t>заключенными</w:t>
            </w:r>
            <w:r w:rsidRPr="00B926E8">
              <w:t xml:space="preserve"> </w:t>
            </w:r>
            <w:r w:rsidRPr="00B926E8">
              <w:rPr>
                <w:rFonts w:hint="eastAsia"/>
              </w:rPr>
              <w:t>соглашениями</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2 687 788,00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CC73B4">
            <w:pPr>
              <w:jc w:val="center"/>
            </w:pPr>
            <w:r w:rsidRPr="00B926E8">
              <w:t>48,67</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2 831 959,00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49,55</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2 853 249,00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996DC5" w:rsidP="00CC73B4">
            <w:pPr>
              <w:jc w:val="center"/>
            </w:pPr>
            <w:r w:rsidRPr="00B926E8">
              <w:t>49,22</w:t>
            </w:r>
          </w:p>
        </w:tc>
      </w:tr>
      <w:tr w:rsidR="005A0CE5" w:rsidRPr="00B926E8"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E02F59">
            <w:pPr>
              <w:pStyle w:val="ConsPlusNormal"/>
              <w:jc w:val="both"/>
              <w:rPr>
                <w:rFonts w:ascii="Calibri" w:hAnsi="Calibri"/>
              </w:rPr>
            </w:pPr>
            <w:r w:rsidRPr="00B926E8">
              <w:t xml:space="preserve">000 2 02 40014 </w:t>
            </w:r>
            <w:r w:rsidRPr="00B926E8">
              <w:rPr>
                <w:rFonts w:ascii="Times New Roman" w:hAnsi="Times New Roman"/>
              </w:rPr>
              <w:t>10</w:t>
            </w:r>
            <w:r w:rsidRPr="00B926E8">
              <w:t xml:space="preserve"> 0000 150</w:t>
            </w: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E02F59">
            <w:pPr>
              <w:pStyle w:val="ConsPlusNormal"/>
              <w:jc w:val="both"/>
            </w:pPr>
            <w:r w:rsidRPr="00B926E8">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5A0CE5" w:rsidRPr="00B926E8" w:rsidRDefault="005A0CE5" w:rsidP="00E02F59">
            <w:pPr>
              <w:jc w:val="both"/>
            </w:pP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2 687 788,00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F904A0" w:rsidP="00CC73B4">
            <w:pPr>
              <w:jc w:val="center"/>
            </w:pPr>
            <w:r w:rsidRPr="00B926E8">
              <w:t>48,67</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2 831 959,00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2F0429" w:rsidP="00CC73B4">
            <w:pPr>
              <w:jc w:val="center"/>
            </w:pPr>
            <w:r w:rsidRPr="00B926E8">
              <w:t>49,55</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2 853 249,00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996DC5" w:rsidP="00CC73B4">
            <w:pPr>
              <w:jc w:val="center"/>
            </w:pPr>
            <w:r w:rsidRPr="00B926E8">
              <w:t>49,22</w:t>
            </w:r>
          </w:p>
        </w:tc>
      </w:tr>
      <w:tr w:rsidR="005A0CE5" w:rsidRPr="00B926E8" w:rsidTr="005A0CE5">
        <w:tblPrEx>
          <w:tblCellMar>
            <w:top w:w="0" w:type="dxa"/>
            <w:bottom w:w="0" w:type="dxa"/>
          </w:tblCellMar>
        </w:tblPrEx>
        <w:trPr>
          <w:trHeight w:val="389"/>
        </w:trPr>
        <w:tc>
          <w:tcPr>
            <w:tcW w:w="2694" w:type="dxa"/>
            <w:tcBorders>
              <w:top w:val="single" w:sz="4" w:space="0" w:color="auto"/>
              <w:left w:val="single" w:sz="4" w:space="0" w:color="auto"/>
              <w:bottom w:val="single" w:sz="4" w:space="0" w:color="auto"/>
              <w:right w:val="single" w:sz="4" w:space="0" w:color="auto"/>
            </w:tcBorders>
          </w:tcPr>
          <w:p w:rsidR="005A0CE5" w:rsidRPr="00B926E8" w:rsidRDefault="005A0CE5" w:rsidP="00A32FD2">
            <w:pPr>
              <w:jc w:val="both"/>
              <w:rPr>
                <w:b/>
              </w:rPr>
            </w:pPr>
          </w:p>
        </w:tc>
        <w:tc>
          <w:tcPr>
            <w:tcW w:w="6804" w:type="dxa"/>
            <w:tcBorders>
              <w:top w:val="single" w:sz="4" w:space="0" w:color="auto"/>
              <w:left w:val="single" w:sz="4" w:space="0" w:color="auto"/>
              <w:bottom w:val="single" w:sz="4" w:space="0" w:color="auto"/>
              <w:right w:val="single" w:sz="4" w:space="0" w:color="auto"/>
            </w:tcBorders>
          </w:tcPr>
          <w:p w:rsidR="005A0CE5" w:rsidRPr="00B926E8" w:rsidRDefault="005A0CE5" w:rsidP="00A32FD2">
            <w:pPr>
              <w:jc w:val="both"/>
              <w:rPr>
                <w:b/>
              </w:rPr>
            </w:pPr>
            <w:r w:rsidRPr="00B926E8">
              <w:rPr>
                <w:b/>
              </w:rPr>
              <w:t>Итого доходов</w:t>
            </w:r>
          </w:p>
        </w:tc>
        <w:tc>
          <w:tcPr>
            <w:tcW w:w="141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5 522 483,00</w:t>
            </w:r>
          </w:p>
        </w:tc>
        <w:tc>
          <w:tcPr>
            <w:tcW w:w="709" w:type="dxa"/>
            <w:tcBorders>
              <w:top w:val="single" w:sz="4" w:space="0" w:color="auto"/>
              <w:left w:val="single" w:sz="4" w:space="0" w:color="auto"/>
              <w:bottom w:val="single" w:sz="4" w:space="0" w:color="auto"/>
              <w:right w:val="single" w:sz="4" w:space="0" w:color="auto"/>
            </w:tcBorders>
          </w:tcPr>
          <w:p w:rsidR="005A0CE5" w:rsidRPr="00B926E8" w:rsidRDefault="005A0CE5" w:rsidP="00CC73B4">
            <w:pPr>
              <w:jc w:val="center"/>
              <w:rPr>
                <w:b/>
              </w:rPr>
            </w:pPr>
            <w:r w:rsidRPr="00B926E8">
              <w:rPr>
                <w:b/>
              </w:rPr>
              <w:t>100</w:t>
            </w:r>
          </w:p>
        </w:tc>
        <w:tc>
          <w:tcPr>
            <w:tcW w:w="1275"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5 714 923,00</w:t>
            </w:r>
          </w:p>
        </w:tc>
        <w:tc>
          <w:tcPr>
            <w:tcW w:w="992" w:type="dxa"/>
            <w:tcBorders>
              <w:top w:val="single" w:sz="4" w:space="0" w:color="auto"/>
              <w:left w:val="single" w:sz="4" w:space="0" w:color="auto"/>
              <w:bottom w:val="single" w:sz="4" w:space="0" w:color="auto"/>
              <w:right w:val="single" w:sz="4" w:space="0" w:color="auto"/>
            </w:tcBorders>
          </w:tcPr>
          <w:p w:rsidR="005A0CE5" w:rsidRPr="00B926E8" w:rsidRDefault="005A0CE5" w:rsidP="00CC73B4">
            <w:pPr>
              <w:jc w:val="center"/>
              <w:rPr>
                <w:b/>
              </w:rPr>
            </w:pPr>
            <w:r w:rsidRPr="00B926E8">
              <w:rPr>
                <w:b/>
              </w:rPr>
              <w:t>100</w:t>
            </w:r>
          </w:p>
        </w:tc>
        <w:tc>
          <w:tcPr>
            <w:tcW w:w="1277" w:type="dxa"/>
            <w:tcBorders>
              <w:top w:val="single" w:sz="4" w:space="0" w:color="auto"/>
              <w:left w:val="single" w:sz="4" w:space="0" w:color="auto"/>
              <w:bottom w:val="single" w:sz="4" w:space="0" w:color="auto"/>
              <w:right w:val="single" w:sz="4" w:space="0" w:color="auto"/>
            </w:tcBorders>
          </w:tcPr>
          <w:p w:rsidR="005A0CE5" w:rsidRPr="00B926E8" w:rsidRDefault="005A0CE5" w:rsidP="004918E5">
            <w:r w:rsidRPr="00B926E8">
              <w:t>5 796 515,00</w:t>
            </w:r>
          </w:p>
        </w:tc>
        <w:tc>
          <w:tcPr>
            <w:tcW w:w="849" w:type="dxa"/>
            <w:tcBorders>
              <w:top w:val="single" w:sz="4" w:space="0" w:color="auto"/>
              <w:left w:val="single" w:sz="4" w:space="0" w:color="auto"/>
              <w:bottom w:val="single" w:sz="4" w:space="0" w:color="auto"/>
              <w:right w:val="single" w:sz="4" w:space="0" w:color="auto"/>
            </w:tcBorders>
          </w:tcPr>
          <w:p w:rsidR="005A0CE5" w:rsidRPr="00B926E8" w:rsidRDefault="005A0CE5" w:rsidP="00CC73B4">
            <w:pPr>
              <w:jc w:val="center"/>
              <w:rPr>
                <w:b/>
              </w:rPr>
            </w:pPr>
            <w:r w:rsidRPr="00B926E8">
              <w:rPr>
                <w:b/>
              </w:rPr>
              <w:t>100</w:t>
            </w:r>
          </w:p>
        </w:tc>
      </w:tr>
    </w:tbl>
    <w:p w:rsidR="00A77892" w:rsidRPr="00B926E8" w:rsidRDefault="00A77892" w:rsidP="00A40CD0">
      <w:pPr>
        <w:jc w:val="center"/>
        <w:rPr>
          <w:b/>
          <w:sz w:val="24"/>
          <w:szCs w:val="24"/>
        </w:rPr>
        <w:sectPr w:rsidR="00A77892" w:rsidRPr="00B926E8" w:rsidSect="00A77892">
          <w:footerReference w:type="default" r:id="rId8"/>
          <w:pgSz w:w="16838" w:h="11906" w:orient="landscape"/>
          <w:pgMar w:top="567" w:right="709" w:bottom="992" w:left="992" w:header="720" w:footer="720" w:gutter="0"/>
          <w:cols w:space="720"/>
        </w:sectPr>
      </w:pPr>
    </w:p>
    <w:p w:rsidR="00A77892" w:rsidRPr="00B926E8" w:rsidRDefault="00A77892" w:rsidP="00A40CD0">
      <w:pPr>
        <w:jc w:val="center"/>
        <w:rPr>
          <w:b/>
          <w:sz w:val="24"/>
          <w:szCs w:val="24"/>
        </w:rPr>
      </w:pPr>
    </w:p>
    <w:p w:rsidR="008F3D03" w:rsidRPr="00B926E8" w:rsidRDefault="008F3D03" w:rsidP="008F3D03">
      <w:pPr>
        <w:jc w:val="center"/>
        <w:rPr>
          <w:b/>
          <w:sz w:val="24"/>
          <w:szCs w:val="24"/>
        </w:rPr>
      </w:pPr>
      <w:r w:rsidRPr="00B926E8">
        <w:rPr>
          <w:b/>
          <w:sz w:val="24"/>
          <w:szCs w:val="24"/>
        </w:rPr>
        <w:t xml:space="preserve">Особенности расчетов поступлений платежей в </w:t>
      </w:r>
      <w:proofErr w:type="gramStart"/>
      <w:r w:rsidRPr="00B926E8">
        <w:rPr>
          <w:b/>
          <w:sz w:val="24"/>
          <w:szCs w:val="24"/>
        </w:rPr>
        <w:t xml:space="preserve">бюджет </w:t>
      </w:r>
      <w:r w:rsidR="008835E5" w:rsidRPr="00B926E8">
        <w:rPr>
          <w:b/>
          <w:sz w:val="24"/>
          <w:szCs w:val="24"/>
        </w:rPr>
        <w:t xml:space="preserve"> сельского</w:t>
      </w:r>
      <w:proofErr w:type="gramEnd"/>
      <w:r w:rsidR="008835E5" w:rsidRPr="00B926E8">
        <w:rPr>
          <w:b/>
          <w:sz w:val="24"/>
          <w:szCs w:val="24"/>
        </w:rPr>
        <w:t xml:space="preserve"> поселения </w:t>
      </w:r>
      <w:r w:rsidRPr="00B926E8">
        <w:rPr>
          <w:b/>
          <w:sz w:val="24"/>
          <w:szCs w:val="24"/>
        </w:rPr>
        <w:t>по основным доходным источникам</w:t>
      </w:r>
      <w:r w:rsidR="00E96651" w:rsidRPr="00B926E8">
        <w:rPr>
          <w:b/>
          <w:sz w:val="24"/>
          <w:szCs w:val="24"/>
        </w:rPr>
        <w:t xml:space="preserve"> </w:t>
      </w:r>
      <w:r w:rsidRPr="00B926E8">
        <w:rPr>
          <w:b/>
          <w:sz w:val="24"/>
          <w:szCs w:val="24"/>
        </w:rPr>
        <w:t xml:space="preserve"> на 20</w:t>
      </w:r>
      <w:r w:rsidR="001D0203" w:rsidRPr="00B926E8">
        <w:rPr>
          <w:b/>
          <w:sz w:val="24"/>
          <w:szCs w:val="24"/>
        </w:rPr>
        <w:t>2</w:t>
      </w:r>
      <w:r w:rsidR="00EB0D58" w:rsidRPr="00B926E8">
        <w:rPr>
          <w:b/>
          <w:sz w:val="24"/>
          <w:szCs w:val="24"/>
        </w:rPr>
        <w:t>1</w:t>
      </w:r>
      <w:r w:rsidRPr="00B926E8">
        <w:rPr>
          <w:b/>
          <w:sz w:val="24"/>
          <w:szCs w:val="24"/>
        </w:rPr>
        <w:t xml:space="preserve"> год  и на плановый период 20</w:t>
      </w:r>
      <w:r w:rsidR="00F52DF0" w:rsidRPr="00B926E8">
        <w:rPr>
          <w:b/>
          <w:sz w:val="24"/>
          <w:szCs w:val="24"/>
        </w:rPr>
        <w:t>2</w:t>
      </w:r>
      <w:r w:rsidR="00EB0D58" w:rsidRPr="00B926E8">
        <w:rPr>
          <w:b/>
          <w:sz w:val="24"/>
          <w:szCs w:val="24"/>
        </w:rPr>
        <w:t>2</w:t>
      </w:r>
      <w:r w:rsidRPr="00B926E8">
        <w:rPr>
          <w:b/>
          <w:sz w:val="24"/>
          <w:szCs w:val="24"/>
        </w:rPr>
        <w:t xml:space="preserve"> и 20</w:t>
      </w:r>
      <w:r w:rsidR="008C7FE4" w:rsidRPr="00B926E8">
        <w:rPr>
          <w:b/>
          <w:sz w:val="24"/>
          <w:szCs w:val="24"/>
        </w:rPr>
        <w:t>2</w:t>
      </w:r>
      <w:r w:rsidR="00EB0D58" w:rsidRPr="00B926E8">
        <w:rPr>
          <w:b/>
          <w:sz w:val="24"/>
          <w:szCs w:val="24"/>
        </w:rPr>
        <w:t>3</w:t>
      </w:r>
      <w:r w:rsidRPr="00B926E8">
        <w:rPr>
          <w:b/>
          <w:sz w:val="24"/>
          <w:szCs w:val="24"/>
        </w:rPr>
        <w:t xml:space="preserve"> годов</w:t>
      </w:r>
    </w:p>
    <w:p w:rsidR="009573DD" w:rsidRPr="00B926E8" w:rsidRDefault="009573DD" w:rsidP="00B45A85">
      <w:pPr>
        <w:pStyle w:val="a4"/>
        <w:jc w:val="center"/>
        <w:rPr>
          <w:b/>
          <w:sz w:val="24"/>
          <w:szCs w:val="24"/>
        </w:rPr>
      </w:pPr>
    </w:p>
    <w:p w:rsidR="00A40CD0" w:rsidRPr="00B926E8" w:rsidRDefault="00A40CD0" w:rsidP="00A40CD0">
      <w:pPr>
        <w:jc w:val="center"/>
        <w:rPr>
          <w:b/>
          <w:sz w:val="24"/>
          <w:szCs w:val="24"/>
        </w:rPr>
      </w:pPr>
      <w:r w:rsidRPr="00B926E8">
        <w:rPr>
          <w:b/>
          <w:sz w:val="24"/>
          <w:szCs w:val="24"/>
        </w:rPr>
        <w:t>НАЛОГ НА ДОХОДЫ ФИЗИЧЕСКИХ ЛИЦ</w:t>
      </w:r>
    </w:p>
    <w:p w:rsidR="00A40CD0" w:rsidRPr="00B926E8" w:rsidRDefault="00A40CD0" w:rsidP="00A40CD0">
      <w:pPr>
        <w:jc w:val="center"/>
        <w:rPr>
          <w:sz w:val="24"/>
          <w:szCs w:val="24"/>
        </w:rPr>
      </w:pPr>
    </w:p>
    <w:p w:rsidR="008F3D03" w:rsidRPr="00B926E8" w:rsidRDefault="00A40CD0" w:rsidP="008F3D03">
      <w:pPr>
        <w:pStyle w:val="a4"/>
        <w:rPr>
          <w:sz w:val="24"/>
          <w:szCs w:val="24"/>
        </w:rPr>
      </w:pPr>
      <w:r w:rsidRPr="00B926E8">
        <w:rPr>
          <w:sz w:val="24"/>
          <w:szCs w:val="24"/>
        </w:rPr>
        <w:t xml:space="preserve">   </w:t>
      </w:r>
      <w:r w:rsidRPr="00B926E8">
        <w:rPr>
          <w:sz w:val="24"/>
          <w:szCs w:val="24"/>
        </w:rPr>
        <w:tab/>
      </w:r>
      <w:r w:rsidR="008F3D03" w:rsidRPr="00B926E8">
        <w:rPr>
          <w:sz w:val="24"/>
          <w:szCs w:val="24"/>
        </w:rPr>
        <w:t>В основу расчета прогноза налога на доходы физических лиц на 20</w:t>
      </w:r>
      <w:r w:rsidR="00947BB3" w:rsidRPr="00B926E8">
        <w:rPr>
          <w:sz w:val="24"/>
          <w:szCs w:val="24"/>
        </w:rPr>
        <w:t>2</w:t>
      </w:r>
      <w:r w:rsidR="00EB0D58" w:rsidRPr="00B926E8">
        <w:rPr>
          <w:sz w:val="24"/>
          <w:szCs w:val="24"/>
        </w:rPr>
        <w:t>1</w:t>
      </w:r>
      <w:r w:rsidR="008F3D03" w:rsidRPr="00B926E8">
        <w:rPr>
          <w:sz w:val="24"/>
          <w:szCs w:val="24"/>
        </w:rPr>
        <w:t xml:space="preserve"> год приняты ожидаемая оценка поступления НДФЛ в 20</w:t>
      </w:r>
      <w:r w:rsidR="00EB0D58" w:rsidRPr="00B926E8">
        <w:rPr>
          <w:sz w:val="24"/>
          <w:szCs w:val="24"/>
        </w:rPr>
        <w:t>20</w:t>
      </w:r>
      <w:r w:rsidR="008F3D03" w:rsidRPr="00B926E8">
        <w:rPr>
          <w:sz w:val="24"/>
          <w:szCs w:val="24"/>
        </w:rPr>
        <w:t xml:space="preserve"> году, прогноз ФОТ на 20</w:t>
      </w:r>
      <w:r w:rsidR="00947BB3" w:rsidRPr="00B926E8">
        <w:rPr>
          <w:sz w:val="24"/>
          <w:szCs w:val="24"/>
        </w:rPr>
        <w:t>2</w:t>
      </w:r>
      <w:r w:rsidR="00EB0D58" w:rsidRPr="00B926E8">
        <w:rPr>
          <w:sz w:val="24"/>
          <w:szCs w:val="24"/>
        </w:rPr>
        <w:t>1</w:t>
      </w:r>
      <w:r w:rsidR="008F3D03" w:rsidRPr="00B926E8">
        <w:rPr>
          <w:sz w:val="24"/>
          <w:szCs w:val="24"/>
        </w:rPr>
        <w:t>год и доля налога в ФОТ.</w:t>
      </w:r>
    </w:p>
    <w:p w:rsidR="008F3D03" w:rsidRPr="00B926E8" w:rsidRDefault="008F3D03" w:rsidP="008F3D03">
      <w:pPr>
        <w:pStyle w:val="a4"/>
        <w:rPr>
          <w:sz w:val="24"/>
          <w:szCs w:val="24"/>
        </w:rPr>
      </w:pPr>
      <w:r w:rsidRPr="00B926E8">
        <w:rPr>
          <w:sz w:val="24"/>
          <w:szCs w:val="24"/>
        </w:rPr>
        <w:t xml:space="preserve">      </w:t>
      </w:r>
      <w:r w:rsidRPr="00B926E8">
        <w:rPr>
          <w:sz w:val="24"/>
          <w:szCs w:val="24"/>
        </w:rPr>
        <w:tab/>
        <w:t>На 20</w:t>
      </w:r>
      <w:r w:rsidR="00C12234" w:rsidRPr="00B926E8">
        <w:rPr>
          <w:sz w:val="24"/>
          <w:szCs w:val="24"/>
        </w:rPr>
        <w:t>2</w:t>
      </w:r>
      <w:r w:rsidR="00EB0D58" w:rsidRPr="00B926E8">
        <w:rPr>
          <w:sz w:val="24"/>
          <w:szCs w:val="24"/>
        </w:rPr>
        <w:t>2</w:t>
      </w:r>
      <w:r w:rsidRPr="00B926E8">
        <w:rPr>
          <w:sz w:val="24"/>
          <w:szCs w:val="24"/>
        </w:rPr>
        <w:t xml:space="preserve"> и 20</w:t>
      </w:r>
      <w:r w:rsidR="00EB0D58" w:rsidRPr="00B926E8">
        <w:rPr>
          <w:sz w:val="24"/>
          <w:szCs w:val="24"/>
        </w:rPr>
        <w:t>23</w:t>
      </w:r>
      <w:r w:rsidRPr="00B926E8">
        <w:rPr>
          <w:sz w:val="24"/>
          <w:szCs w:val="24"/>
        </w:rPr>
        <w:t xml:space="preserve"> годы приняты прогнозные показатели фонда оплаты труда и доля налога в ФОТ.</w:t>
      </w:r>
    </w:p>
    <w:p w:rsidR="008F3D03" w:rsidRPr="00B926E8" w:rsidRDefault="008F3D03" w:rsidP="008F3D03">
      <w:pPr>
        <w:pStyle w:val="a4"/>
        <w:rPr>
          <w:sz w:val="24"/>
          <w:szCs w:val="24"/>
        </w:rPr>
      </w:pPr>
      <w:r w:rsidRPr="00B926E8">
        <w:rPr>
          <w:sz w:val="24"/>
          <w:szCs w:val="24"/>
        </w:rPr>
        <w:t xml:space="preserve">      </w:t>
      </w:r>
      <w:r w:rsidRPr="00B926E8">
        <w:rPr>
          <w:sz w:val="24"/>
          <w:szCs w:val="24"/>
        </w:rPr>
        <w:tab/>
        <w:t xml:space="preserve">Доходы бюджета </w:t>
      </w:r>
      <w:r w:rsidR="00E96651" w:rsidRPr="00B926E8">
        <w:rPr>
          <w:sz w:val="24"/>
          <w:szCs w:val="24"/>
        </w:rPr>
        <w:t xml:space="preserve">сельского </w:t>
      </w:r>
      <w:r w:rsidRPr="00B926E8">
        <w:rPr>
          <w:sz w:val="24"/>
          <w:szCs w:val="24"/>
        </w:rPr>
        <w:t>поселения по налогу на доходы физических лиц прогнозируются на</w:t>
      </w:r>
      <w:r w:rsidR="00FB473F" w:rsidRPr="00B926E8">
        <w:rPr>
          <w:sz w:val="24"/>
          <w:szCs w:val="24"/>
        </w:rPr>
        <w:t xml:space="preserve"> </w:t>
      </w:r>
      <w:r w:rsidRPr="00B926E8">
        <w:rPr>
          <w:sz w:val="24"/>
          <w:szCs w:val="24"/>
        </w:rPr>
        <w:t xml:space="preserve"> 20</w:t>
      </w:r>
      <w:r w:rsidR="00947BB3" w:rsidRPr="00B926E8">
        <w:rPr>
          <w:sz w:val="24"/>
          <w:szCs w:val="24"/>
        </w:rPr>
        <w:t>2</w:t>
      </w:r>
      <w:r w:rsidR="00EB0D58" w:rsidRPr="00B926E8">
        <w:rPr>
          <w:sz w:val="24"/>
          <w:szCs w:val="24"/>
        </w:rPr>
        <w:t>1</w:t>
      </w:r>
      <w:r w:rsidRPr="00B926E8">
        <w:rPr>
          <w:sz w:val="24"/>
          <w:szCs w:val="24"/>
        </w:rPr>
        <w:t xml:space="preserve"> год в сумме </w:t>
      </w:r>
      <w:r w:rsidR="00EB0D58" w:rsidRPr="00B926E8">
        <w:rPr>
          <w:sz w:val="24"/>
          <w:szCs w:val="24"/>
        </w:rPr>
        <w:t>400120</w:t>
      </w:r>
      <w:r w:rsidRPr="00B926E8">
        <w:rPr>
          <w:sz w:val="24"/>
          <w:szCs w:val="24"/>
        </w:rPr>
        <w:t xml:space="preserve"> рублей, на 20</w:t>
      </w:r>
      <w:r w:rsidR="00C12234" w:rsidRPr="00B926E8">
        <w:rPr>
          <w:sz w:val="24"/>
          <w:szCs w:val="24"/>
        </w:rPr>
        <w:t>2</w:t>
      </w:r>
      <w:r w:rsidR="00EB0D58" w:rsidRPr="00B926E8">
        <w:rPr>
          <w:sz w:val="24"/>
          <w:szCs w:val="24"/>
        </w:rPr>
        <w:t>2</w:t>
      </w:r>
      <w:r w:rsidRPr="00B926E8">
        <w:rPr>
          <w:sz w:val="24"/>
          <w:szCs w:val="24"/>
        </w:rPr>
        <w:t xml:space="preserve"> год –</w:t>
      </w:r>
      <w:r w:rsidR="00EB0D58" w:rsidRPr="00B926E8">
        <w:rPr>
          <w:sz w:val="24"/>
          <w:szCs w:val="24"/>
        </w:rPr>
        <w:t>425842</w:t>
      </w:r>
      <w:r w:rsidRPr="00B926E8">
        <w:rPr>
          <w:sz w:val="24"/>
          <w:szCs w:val="24"/>
        </w:rPr>
        <w:t xml:space="preserve"> рубл</w:t>
      </w:r>
      <w:r w:rsidR="008C7FE4" w:rsidRPr="00B926E8">
        <w:rPr>
          <w:sz w:val="24"/>
          <w:szCs w:val="24"/>
        </w:rPr>
        <w:t>ей</w:t>
      </w:r>
      <w:r w:rsidRPr="00B926E8">
        <w:rPr>
          <w:sz w:val="24"/>
          <w:szCs w:val="24"/>
        </w:rPr>
        <w:t>, на 20</w:t>
      </w:r>
      <w:r w:rsidR="008C7FE4" w:rsidRPr="00B926E8">
        <w:rPr>
          <w:sz w:val="24"/>
          <w:szCs w:val="24"/>
        </w:rPr>
        <w:t>2</w:t>
      </w:r>
      <w:r w:rsidR="00EB0D58" w:rsidRPr="00B926E8">
        <w:rPr>
          <w:sz w:val="24"/>
          <w:szCs w:val="24"/>
        </w:rPr>
        <w:t>3</w:t>
      </w:r>
      <w:r w:rsidRPr="00B926E8">
        <w:rPr>
          <w:sz w:val="24"/>
          <w:szCs w:val="24"/>
        </w:rPr>
        <w:t xml:space="preserve"> год- </w:t>
      </w:r>
      <w:r w:rsidR="00EB0D58" w:rsidRPr="00B926E8">
        <w:rPr>
          <w:sz w:val="24"/>
          <w:szCs w:val="24"/>
        </w:rPr>
        <w:t>462996</w:t>
      </w:r>
      <w:r w:rsidRPr="00B926E8">
        <w:rPr>
          <w:sz w:val="24"/>
          <w:szCs w:val="24"/>
        </w:rPr>
        <w:t xml:space="preserve"> рублей.</w:t>
      </w:r>
    </w:p>
    <w:p w:rsidR="00457C63" w:rsidRPr="00B926E8" w:rsidRDefault="00457C63" w:rsidP="00457C63">
      <w:pPr>
        <w:jc w:val="center"/>
        <w:rPr>
          <w:i/>
          <w:sz w:val="24"/>
          <w:szCs w:val="24"/>
        </w:rPr>
      </w:pPr>
    </w:p>
    <w:p w:rsidR="00457C63" w:rsidRPr="00B926E8" w:rsidRDefault="00457C63" w:rsidP="00457C63">
      <w:pPr>
        <w:jc w:val="center"/>
        <w:rPr>
          <w:b/>
          <w:sz w:val="24"/>
          <w:szCs w:val="24"/>
        </w:rPr>
      </w:pPr>
      <w:r w:rsidRPr="00B926E8">
        <w:rPr>
          <w:b/>
          <w:sz w:val="24"/>
          <w:szCs w:val="24"/>
        </w:rPr>
        <w:t>ЕДИНЫЙ СЕЛЬСКОХОЗЯЙСТВЕННЫЙ НАЛОГ</w:t>
      </w:r>
    </w:p>
    <w:p w:rsidR="00A40CD0" w:rsidRPr="00B926E8" w:rsidRDefault="00A40CD0" w:rsidP="00A40CD0">
      <w:pPr>
        <w:jc w:val="center"/>
        <w:rPr>
          <w:i/>
          <w:sz w:val="24"/>
          <w:szCs w:val="24"/>
        </w:rPr>
      </w:pPr>
    </w:p>
    <w:p w:rsidR="00365068" w:rsidRPr="00B926E8" w:rsidRDefault="00457C63" w:rsidP="00525ADD">
      <w:pPr>
        <w:jc w:val="both"/>
        <w:rPr>
          <w:sz w:val="24"/>
          <w:szCs w:val="24"/>
        </w:rPr>
      </w:pPr>
      <w:r w:rsidRPr="00B926E8">
        <w:rPr>
          <w:i/>
          <w:sz w:val="24"/>
          <w:szCs w:val="24"/>
        </w:rPr>
        <w:t xml:space="preserve"> </w:t>
      </w:r>
      <w:r w:rsidRPr="00B926E8">
        <w:rPr>
          <w:sz w:val="24"/>
          <w:szCs w:val="24"/>
        </w:rPr>
        <w:tab/>
      </w:r>
      <w:r w:rsidR="00365068" w:rsidRPr="00B926E8">
        <w:rPr>
          <w:sz w:val="24"/>
          <w:szCs w:val="24"/>
        </w:rPr>
        <w:t>В основу расчета прогноза единого сельскохозяйственного налога на 20</w:t>
      </w:r>
      <w:r w:rsidR="00947BB3" w:rsidRPr="00B926E8">
        <w:rPr>
          <w:sz w:val="24"/>
          <w:szCs w:val="24"/>
        </w:rPr>
        <w:t>2</w:t>
      </w:r>
      <w:r w:rsidR="00EB0D58" w:rsidRPr="00B926E8">
        <w:rPr>
          <w:sz w:val="24"/>
          <w:szCs w:val="24"/>
        </w:rPr>
        <w:t>1</w:t>
      </w:r>
      <w:r w:rsidR="00365068" w:rsidRPr="00B926E8">
        <w:rPr>
          <w:sz w:val="24"/>
          <w:szCs w:val="24"/>
        </w:rPr>
        <w:t xml:space="preserve"> год принимается планируемая величина налоговой базы за 20</w:t>
      </w:r>
      <w:r w:rsidR="00EB0D58" w:rsidRPr="00B926E8">
        <w:rPr>
          <w:sz w:val="24"/>
          <w:szCs w:val="24"/>
        </w:rPr>
        <w:t>20</w:t>
      </w:r>
      <w:r w:rsidR="00365068" w:rsidRPr="00B926E8">
        <w:rPr>
          <w:sz w:val="24"/>
          <w:szCs w:val="24"/>
        </w:rPr>
        <w:t xml:space="preserve"> год по данным ГКУ Брянской области «Жирятинское районное управление сельского хозяйства»</w:t>
      </w:r>
      <w:r w:rsidR="00AE0B24" w:rsidRPr="00B926E8">
        <w:rPr>
          <w:sz w:val="24"/>
          <w:szCs w:val="24"/>
        </w:rPr>
        <w:t>.</w:t>
      </w:r>
      <w:r w:rsidR="00365068" w:rsidRPr="00B926E8">
        <w:rPr>
          <w:sz w:val="24"/>
          <w:szCs w:val="24"/>
        </w:rPr>
        <w:t xml:space="preserve"> </w:t>
      </w:r>
    </w:p>
    <w:p w:rsidR="008F3D03" w:rsidRPr="00B926E8" w:rsidRDefault="00457C63" w:rsidP="008F3D03">
      <w:pPr>
        <w:ind w:firstLine="720"/>
        <w:jc w:val="both"/>
        <w:rPr>
          <w:sz w:val="24"/>
          <w:szCs w:val="24"/>
        </w:rPr>
      </w:pPr>
      <w:r w:rsidRPr="00B926E8">
        <w:rPr>
          <w:sz w:val="24"/>
          <w:szCs w:val="24"/>
        </w:rPr>
        <w:t>Прогноз поступлений единого сельскохозяйственного налога в 20</w:t>
      </w:r>
      <w:r w:rsidR="00947BB3" w:rsidRPr="00B926E8">
        <w:rPr>
          <w:sz w:val="24"/>
          <w:szCs w:val="24"/>
        </w:rPr>
        <w:t>2</w:t>
      </w:r>
      <w:r w:rsidR="00EB0D58" w:rsidRPr="00B926E8">
        <w:rPr>
          <w:sz w:val="24"/>
          <w:szCs w:val="24"/>
        </w:rPr>
        <w:t>1</w:t>
      </w:r>
      <w:r w:rsidRPr="00B926E8">
        <w:rPr>
          <w:sz w:val="24"/>
          <w:szCs w:val="24"/>
        </w:rPr>
        <w:t xml:space="preserve"> году состав</w:t>
      </w:r>
      <w:r w:rsidR="00421D1B" w:rsidRPr="00B926E8">
        <w:rPr>
          <w:sz w:val="24"/>
          <w:szCs w:val="24"/>
        </w:rPr>
        <w:t>ляет</w:t>
      </w:r>
      <w:r w:rsidR="008B0B77" w:rsidRPr="00B926E8">
        <w:rPr>
          <w:sz w:val="24"/>
          <w:szCs w:val="24"/>
        </w:rPr>
        <w:t xml:space="preserve"> </w:t>
      </w:r>
      <w:r w:rsidR="00567981" w:rsidRPr="00B926E8">
        <w:rPr>
          <w:sz w:val="24"/>
          <w:szCs w:val="24"/>
        </w:rPr>
        <w:t xml:space="preserve">          </w:t>
      </w:r>
      <w:r w:rsidR="00EB0D58" w:rsidRPr="00B926E8">
        <w:rPr>
          <w:sz w:val="24"/>
          <w:szCs w:val="24"/>
        </w:rPr>
        <w:t>16400</w:t>
      </w:r>
      <w:r w:rsidR="00B72781" w:rsidRPr="00B926E8">
        <w:rPr>
          <w:sz w:val="24"/>
          <w:szCs w:val="24"/>
        </w:rPr>
        <w:t xml:space="preserve"> рубл</w:t>
      </w:r>
      <w:r w:rsidR="008C7FE4" w:rsidRPr="00B926E8">
        <w:rPr>
          <w:sz w:val="24"/>
          <w:szCs w:val="24"/>
        </w:rPr>
        <w:t>ей</w:t>
      </w:r>
      <w:r w:rsidR="00E96651" w:rsidRPr="00B926E8">
        <w:rPr>
          <w:sz w:val="24"/>
          <w:szCs w:val="24"/>
        </w:rPr>
        <w:t>,</w:t>
      </w:r>
      <w:r w:rsidR="008F3D03" w:rsidRPr="00B926E8">
        <w:rPr>
          <w:sz w:val="24"/>
          <w:szCs w:val="24"/>
        </w:rPr>
        <w:t xml:space="preserve"> в 20</w:t>
      </w:r>
      <w:r w:rsidR="008C4659" w:rsidRPr="00B926E8">
        <w:rPr>
          <w:sz w:val="24"/>
          <w:szCs w:val="24"/>
        </w:rPr>
        <w:t>2</w:t>
      </w:r>
      <w:r w:rsidR="00EB0D58" w:rsidRPr="00B926E8">
        <w:rPr>
          <w:sz w:val="24"/>
          <w:szCs w:val="24"/>
        </w:rPr>
        <w:t>2</w:t>
      </w:r>
      <w:r w:rsidR="008F3D03" w:rsidRPr="00B926E8">
        <w:rPr>
          <w:sz w:val="24"/>
          <w:szCs w:val="24"/>
        </w:rPr>
        <w:t xml:space="preserve"> году – </w:t>
      </w:r>
      <w:r w:rsidR="00EB0D58" w:rsidRPr="00B926E8">
        <w:rPr>
          <w:sz w:val="24"/>
          <w:szCs w:val="24"/>
        </w:rPr>
        <w:t>17059</w:t>
      </w:r>
      <w:r w:rsidR="008F3D03" w:rsidRPr="00B926E8">
        <w:rPr>
          <w:sz w:val="24"/>
          <w:szCs w:val="24"/>
        </w:rPr>
        <w:t xml:space="preserve"> рублей, в 20</w:t>
      </w:r>
      <w:r w:rsidR="008C7FE4" w:rsidRPr="00B926E8">
        <w:rPr>
          <w:sz w:val="24"/>
          <w:szCs w:val="24"/>
        </w:rPr>
        <w:t>2</w:t>
      </w:r>
      <w:r w:rsidR="00EB0D58" w:rsidRPr="00B926E8">
        <w:rPr>
          <w:sz w:val="24"/>
          <w:szCs w:val="24"/>
        </w:rPr>
        <w:t>3</w:t>
      </w:r>
      <w:r w:rsidR="008F3D03" w:rsidRPr="00B926E8">
        <w:rPr>
          <w:sz w:val="24"/>
          <w:szCs w:val="24"/>
        </w:rPr>
        <w:t xml:space="preserve"> году – </w:t>
      </w:r>
      <w:r w:rsidR="00947BB3" w:rsidRPr="00B926E8">
        <w:rPr>
          <w:sz w:val="24"/>
          <w:szCs w:val="24"/>
        </w:rPr>
        <w:t>1</w:t>
      </w:r>
      <w:r w:rsidR="00EB0D58" w:rsidRPr="00B926E8">
        <w:rPr>
          <w:sz w:val="24"/>
          <w:szCs w:val="24"/>
        </w:rPr>
        <w:t>7777</w:t>
      </w:r>
      <w:r w:rsidR="008F3D03" w:rsidRPr="00B926E8">
        <w:rPr>
          <w:sz w:val="24"/>
          <w:szCs w:val="24"/>
        </w:rPr>
        <w:t xml:space="preserve"> рублей.</w:t>
      </w:r>
    </w:p>
    <w:p w:rsidR="008F3D03" w:rsidRPr="00B926E8" w:rsidRDefault="008F3D03" w:rsidP="008F3D03">
      <w:pPr>
        <w:pStyle w:val="a4"/>
        <w:jc w:val="center"/>
        <w:rPr>
          <w:b/>
          <w:sz w:val="18"/>
          <w:szCs w:val="18"/>
        </w:rPr>
      </w:pPr>
    </w:p>
    <w:p w:rsidR="00A40CD0" w:rsidRPr="00B926E8" w:rsidRDefault="00A40CD0" w:rsidP="00271C77">
      <w:pPr>
        <w:pStyle w:val="a4"/>
        <w:jc w:val="center"/>
        <w:rPr>
          <w:b/>
          <w:sz w:val="24"/>
          <w:szCs w:val="24"/>
        </w:rPr>
      </w:pPr>
      <w:r w:rsidRPr="00B926E8">
        <w:rPr>
          <w:b/>
          <w:sz w:val="24"/>
          <w:szCs w:val="24"/>
        </w:rPr>
        <w:t>НАЛОГ НА ИМУЩЕСТВО ФИЗИЧЕСКИХ ЛИЦ</w:t>
      </w:r>
    </w:p>
    <w:p w:rsidR="00A40CD0" w:rsidRPr="00B926E8" w:rsidRDefault="00A40CD0" w:rsidP="00A40CD0">
      <w:pPr>
        <w:pStyle w:val="a4"/>
        <w:rPr>
          <w:i/>
          <w:sz w:val="24"/>
          <w:szCs w:val="24"/>
        </w:rPr>
      </w:pPr>
      <w:r w:rsidRPr="00B926E8">
        <w:rPr>
          <w:i/>
          <w:sz w:val="24"/>
          <w:szCs w:val="24"/>
        </w:rPr>
        <w:t xml:space="preserve">  </w:t>
      </w:r>
    </w:p>
    <w:p w:rsidR="00177F4A" w:rsidRPr="00B926E8" w:rsidRDefault="00A40CD0" w:rsidP="00177F4A">
      <w:pPr>
        <w:pStyle w:val="af"/>
        <w:ind w:firstLine="567"/>
        <w:jc w:val="both"/>
        <w:rPr>
          <w:rFonts w:ascii="Times New Roman" w:hAnsi="Times New Roman"/>
          <w:sz w:val="24"/>
          <w:szCs w:val="24"/>
        </w:rPr>
      </w:pPr>
      <w:r w:rsidRPr="00B926E8">
        <w:rPr>
          <w:rFonts w:ascii="Times New Roman" w:hAnsi="Times New Roman"/>
          <w:i/>
          <w:sz w:val="24"/>
          <w:szCs w:val="24"/>
        </w:rPr>
        <w:t xml:space="preserve">    </w:t>
      </w:r>
      <w:r w:rsidRPr="00B926E8">
        <w:rPr>
          <w:rFonts w:ascii="Times New Roman" w:hAnsi="Times New Roman"/>
          <w:sz w:val="24"/>
          <w:szCs w:val="24"/>
        </w:rPr>
        <w:t xml:space="preserve">Прогноз поступлений налога на </w:t>
      </w:r>
      <w:r w:rsidR="00596602" w:rsidRPr="00B926E8">
        <w:rPr>
          <w:rFonts w:ascii="Times New Roman" w:hAnsi="Times New Roman"/>
          <w:sz w:val="24"/>
          <w:szCs w:val="24"/>
        </w:rPr>
        <w:t xml:space="preserve">имущество физических лиц </w:t>
      </w:r>
      <w:r w:rsidR="00C55EF2" w:rsidRPr="00B926E8">
        <w:rPr>
          <w:rFonts w:ascii="Times New Roman" w:hAnsi="Times New Roman"/>
          <w:sz w:val="24"/>
          <w:szCs w:val="24"/>
        </w:rPr>
        <w:t>на 20</w:t>
      </w:r>
      <w:r w:rsidR="00947BB3" w:rsidRPr="00B926E8">
        <w:rPr>
          <w:rFonts w:ascii="Times New Roman" w:hAnsi="Times New Roman"/>
          <w:sz w:val="24"/>
          <w:szCs w:val="24"/>
        </w:rPr>
        <w:t>2</w:t>
      </w:r>
      <w:r w:rsidR="00EB0D58" w:rsidRPr="00B926E8">
        <w:rPr>
          <w:rFonts w:ascii="Times New Roman" w:hAnsi="Times New Roman"/>
          <w:sz w:val="24"/>
          <w:szCs w:val="24"/>
        </w:rPr>
        <w:t>1</w:t>
      </w:r>
      <w:r w:rsidR="00C55EF2" w:rsidRPr="00B926E8">
        <w:rPr>
          <w:rFonts w:ascii="Times New Roman" w:hAnsi="Times New Roman"/>
          <w:sz w:val="24"/>
          <w:szCs w:val="24"/>
        </w:rPr>
        <w:t xml:space="preserve"> год</w:t>
      </w:r>
      <w:r w:rsidRPr="00B926E8">
        <w:rPr>
          <w:rFonts w:ascii="Times New Roman" w:hAnsi="Times New Roman"/>
          <w:sz w:val="24"/>
          <w:szCs w:val="24"/>
        </w:rPr>
        <w:t xml:space="preserve"> рассчитан </w:t>
      </w:r>
      <w:r w:rsidR="00596602" w:rsidRPr="00B926E8">
        <w:rPr>
          <w:rFonts w:ascii="Times New Roman" w:hAnsi="Times New Roman"/>
          <w:sz w:val="24"/>
          <w:szCs w:val="24"/>
        </w:rPr>
        <w:t xml:space="preserve"> исходя из начислений данного налога </w:t>
      </w:r>
      <w:r w:rsidR="00C55EF2" w:rsidRPr="00B926E8">
        <w:rPr>
          <w:rFonts w:ascii="Times New Roman" w:hAnsi="Times New Roman"/>
          <w:sz w:val="24"/>
          <w:szCs w:val="24"/>
        </w:rPr>
        <w:t xml:space="preserve">за </w:t>
      </w:r>
      <w:r w:rsidR="00596602" w:rsidRPr="00B926E8">
        <w:rPr>
          <w:rFonts w:ascii="Times New Roman" w:hAnsi="Times New Roman"/>
          <w:sz w:val="24"/>
          <w:szCs w:val="24"/>
        </w:rPr>
        <w:t xml:space="preserve"> 201</w:t>
      </w:r>
      <w:r w:rsidR="00EB0D58" w:rsidRPr="00B926E8">
        <w:rPr>
          <w:rFonts w:ascii="Times New Roman" w:hAnsi="Times New Roman"/>
          <w:sz w:val="24"/>
          <w:szCs w:val="24"/>
        </w:rPr>
        <w:t>9</w:t>
      </w:r>
      <w:r w:rsidR="00596602" w:rsidRPr="00B926E8">
        <w:rPr>
          <w:rFonts w:ascii="Times New Roman" w:hAnsi="Times New Roman"/>
          <w:sz w:val="24"/>
          <w:szCs w:val="24"/>
        </w:rPr>
        <w:t xml:space="preserve"> год, согласно </w:t>
      </w:r>
      <w:r w:rsidR="00C55EF2" w:rsidRPr="00B926E8">
        <w:rPr>
          <w:rFonts w:ascii="Times New Roman" w:hAnsi="Times New Roman"/>
          <w:sz w:val="24"/>
          <w:szCs w:val="24"/>
        </w:rPr>
        <w:t xml:space="preserve"> отчет</w:t>
      </w:r>
      <w:r w:rsidR="00603B2C" w:rsidRPr="00B926E8">
        <w:rPr>
          <w:rFonts w:ascii="Times New Roman" w:hAnsi="Times New Roman"/>
          <w:sz w:val="24"/>
          <w:szCs w:val="24"/>
        </w:rPr>
        <w:t>а формы</w:t>
      </w:r>
      <w:r w:rsidR="00C55EF2" w:rsidRPr="00B926E8">
        <w:rPr>
          <w:rFonts w:ascii="Times New Roman" w:hAnsi="Times New Roman"/>
          <w:sz w:val="24"/>
          <w:szCs w:val="24"/>
        </w:rPr>
        <w:t xml:space="preserve"> 5-М</w:t>
      </w:r>
      <w:r w:rsidR="00C06773" w:rsidRPr="00B926E8">
        <w:rPr>
          <w:rFonts w:ascii="Times New Roman" w:hAnsi="Times New Roman"/>
          <w:sz w:val="24"/>
          <w:szCs w:val="24"/>
        </w:rPr>
        <w:t>Н</w:t>
      </w:r>
      <w:r w:rsidR="00C55EF2" w:rsidRPr="00B926E8">
        <w:rPr>
          <w:rFonts w:ascii="Times New Roman" w:hAnsi="Times New Roman"/>
          <w:sz w:val="24"/>
          <w:szCs w:val="24"/>
        </w:rPr>
        <w:t xml:space="preserve"> за 201</w:t>
      </w:r>
      <w:r w:rsidR="00EB0D58" w:rsidRPr="00B926E8">
        <w:rPr>
          <w:rFonts w:ascii="Times New Roman" w:hAnsi="Times New Roman"/>
          <w:sz w:val="24"/>
          <w:szCs w:val="24"/>
        </w:rPr>
        <w:t>9</w:t>
      </w:r>
      <w:r w:rsidR="00C55EF2" w:rsidRPr="00B926E8">
        <w:rPr>
          <w:rFonts w:ascii="Times New Roman" w:hAnsi="Times New Roman"/>
          <w:sz w:val="24"/>
          <w:szCs w:val="24"/>
        </w:rPr>
        <w:t xml:space="preserve"> год</w:t>
      </w:r>
      <w:r w:rsidR="00596602" w:rsidRPr="00B926E8">
        <w:rPr>
          <w:rFonts w:ascii="Times New Roman" w:hAnsi="Times New Roman"/>
          <w:sz w:val="24"/>
          <w:szCs w:val="24"/>
        </w:rPr>
        <w:t xml:space="preserve">, </w:t>
      </w:r>
      <w:r w:rsidR="00603B2C" w:rsidRPr="00B926E8">
        <w:rPr>
          <w:rFonts w:ascii="Times New Roman" w:hAnsi="Times New Roman"/>
          <w:sz w:val="24"/>
          <w:szCs w:val="24"/>
        </w:rPr>
        <w:t>с учетом</w:t>
      </w:r>
      <w:r w:rsidR="00285687" w:rsidRPr="00B926E8">
        <w:rPr>
          <w:rFonts w:ascii="Times New Roman" w:hAnsi="Times New Roman"/>
          <w:sz w:val="24"/>
          <w:szCs w:val="24"/>
          <w:lang w:eastAsia="ru-RU"/>
        </w:rPr>
        <w:t xml:space="preserve"> собираемости налога 100</w:t>
      </w:r>
      <w:r w:rsidR="00177F4A" w:rsidRPr="00B926E8">
        <w:rPr>
          <w:rFonts w:ascii="Times New Roman" w:hAnsi="Times New Roman"/>
          <w:sz w:val="24"/>
          <w:szCs w:val="24"/>
          <w:lang w:eastAsia="ru-RU"/>
        </w:rPr>
        <w:t xml:space="preserve"> процентов </w:t>
      </w:r>
      <w:r w:rsidR="00603B2C" w:rsidRPr="00B926E8">
        <w:rPr>
          <w:rFonts w:ascii="Times New Roman" w:hAnsi="Times New Roman"/>
          <w:sz w:val="24"/>
          <w:szCs w:val="24"/>
          <w:lang w:eastAsia="ru-RU"/>
        </w:rPr>
        <w:t>и</w:t>
      </w:r>
      <w:r w:rsidR="00177F4A" w:rsidRPr="00B926E8">
        <w:rPr>
          <w:rFonts w:ascii="Times New Roman" w:hAnsi="Times New Roman"/>
          <w:sz w:val="24"/>
          <w:szCs w:val="24"/>
          <w:lang w:eastAsia="ru-RU"/>
        </w:rPr>
        <w:t xml:space="preserve"> норматив</w:t>
      </w:r>
      <w:r w:rsidR="00E75751" w:rsidRPr="00B926E8">
        <w:rPr>
          <w:rFonts w:ascii="Times New Roman" w:hAnsi="Times New Roman"/>
          <w:sz w:val="24"/>
          <w:szCs w:val="24"/>
          <w:lang w:eastAsia="ru-RU"/>
        </w:rPr>
        <w:t>а</w:t>
      </w:r>
      <w:r w:rsidR="00177F4A" w:rsidRPr="00B926E8">
        <w:rPr>
          <w:rFonts w:ascii="Times New Roman" w:hAnsi="Times New Roman"/>
          <w:sz w:val="24"/>
          <w:szCs w:val="24"/>
        </w:rPr>
        <w:t xml:space="preserve"> </w:t>
      </w:r>
      <w:r w:rsidR="00596602" w:rsidRPr="00B926E8">
        <w:rPr>
          <w:rFonts w:ascii="Times New Roman" w:hAnsi="Times New Roman"/>
          <w:sz w:val="24"/>
          <w:szCs w:val="24"/>
        </w:rPr>
        <w:t xml:space="preserve">отчислений в бюджет сельского поселения 100 процентов. </w:t>
      </w:r>
    </w:p>
    <w:p w:rsidR="00233CD6" w:rsidRPr="00B926E8" w:rsidRDefault="00596602" w:rsidP="003A286B">
      <w:pPr>
        <w:pStyle w:val="af"/>
        <w:ind w:firstLine="567"/>
        <w:jc w:val="both"/>
        <w:rPr>
          <w:rFonts w:ascii="Times New Roman" w:hAnsi="Times New Roman"/>
          <w:sz w:val="24"/>
          <w:szCs w:val="24"/>
        </w:rPr>
      </w:pPr>
      <w:r w:rsidRPr="00B926E8">
        <w:rPr>
          <w:rFonts w:ascii="Times New Roman" w:hAnsi="Times New Roman"/>
          <w:sz w:val="24"/>
          <w:szCs w:val="24"/>
        </w:rPr>
        <w:t>Прогноз поступлений налога на имущество физических лиц на 20</w:t>
      </w:r>
      <w:r w:rsidR="00947BB3" w:rsidRPr="00B926E8">
        <w:rPr>
          <w:rFonts w:ascii="Times New Roman" w:hAnsi="Times New Roman"/>
          <w:sz w:val="24"/>
          <w:szCs w:val="24"/>
        </w:rPr>
        <w:t>2</w:t>
      </w:r>
      <w:r w:rsidR="00EB0D58" w:rsidRPr="00B926E8">
        <w:rPr>
          <w:rFonts w:ascii="Times New Roman" w:hAnsi="Times New Roman"/>
          <w:sz w:val="24"/>
          <w:szCs w:val="24"/>
        </w:rPr>
        <w:t>1</w:t>
      </w:r>
      <w:r w:rsidR="00334A8E" w:rsidRPr="00B926E8">
        <w:rPr>
          <w:rFonts w:ascii="Times New Roman" w:hAnsi="Times New Roman"/>
          <w:sz w:val="24"/>
          <w:szCs w:val="24"/>
        </w:rPr>
        <w:t xml:space="preserve"> год </w:t>
      </w:r>
      <w:r w:rsidR="00613C37" w:rsidRPr="00B926E8">
        <w:rPr>
          <w:rFonts w:ascii="Times New Roman" w:hAnsi="Times New Roman"/>
          <w:sz w:val="24"/>
          <w:szCs w:val="24"/>
        </w:rPr>
        <w:t xml:space="preserve">- </w:t>
      </w:r>
      <w:r w:rsidR="00EB0D58" w:rsidRPr="00B926E8">
        <w:rPr>
          <w:rFonts w:ascii="Times New Roman" w:hAnsi="Times New Roman"/>
          <w:sz w:val="24"/>
          <w:szCs w:val="24"/>
        </w:rPr>
        <w:t>164000</w:t>
      </w:r>
      <w:r w:rsidR="00613C37" w:rsidRPr="00B926E8">
        <w:rPr>
          <w:rFonts w:ascii="Times New Roman" w:hAnsi="Times New Roman"/>
          <w:sz w:val="24"/>
          <w:szCs w:val="24"/>
        </w:rPr>
        <w:t xml:space="preserve"> рубл</w:t>
      </w:r>
      <w:r w:rsidR="00EB0D58" w:rsidRPr="00B926E8">
        <w:rPr>
          <w:rFonts w:ascii="Times New Roman" w:hAnsi="Times New Roman"/>
          <w:sz w:val="24"/>
          <w:szCs w:val="24"/>
        </w:rPr>
        <w:t>я</w:t>
      </w:r>
      <w:r w:rsidR="008F3D03" w:rsidRPr="00B926E8">
        <w:rPr>
          <w:rFonts w:ascii="Times New Roman" w:eastAsia="Times New Roman" w:hAnsi="Times New Roman"/>
          <w:sz w:val="24"/>
          <w:szCs w:val="24"/>
          <w:lang w:eastAsia="ru-RU"/>
        </w:rPr>
        <w:t>,</w:t>
      </w:r>
      <w:r w:rsidR="005A4F40" w:rsidRPr="00B926E8">
        <w:rPr>
          <w:rFonts w:ascii="Times New Roman" w:eastAsia="Times New Roman" w:hAnsi="Times New Roman"/>
          <w:sz w:val="24"/>
          <w:szCs w:val="24"/>
          <w:lang w:eastAsia="ru-RU"/>
        </w:rPr>
        <w:t xml:space="preserve"> </w:t>
      </w:r>
      <w:r w:rsidR="008F3D03" w:rsidRPr="00B926E8">
        <w:rPr>
          <w:rFonts w:ascii="Times New Roman" w:eastAsia="Times New Roman" w:hAnsi="Times New Roman"/>
          <w:sz w:val="24"/>
          <w:szCs w:val="24"/>
          <w:lang w:eastAsia="ru-RU"/>
        </w:rPr>
        <w:t>на 20</w:t>
      </w:r>
      <w:r w:rsidR="00B21082" w:rsidRPr="00B926E8">
        <w:rPr>
          <w:rFonts w:ascii="Times New Roman" w:eastAsia="Times New Roman" w:hAnsi="Times New Roman"/>
          <w:sz w:val="24"/>
          <w:szCs w:val="24"/>
          <w:lang w:eastAsia="ru-RU"/>
        </w:rPr>
        <w:t>2</w:t>
      </w:r>
      <w:r w:rsidR="00EB0D58" w:rsidRPr="00B926E8">
        <w:rPr>
          <w:rFonts w:ascii="Times New Roman" w:eastAsia="Times New Roman" w:hAnsi="Times New Roman"/>
          <w:sz w:val="24"/>
          <w:szCs w:val="24"/>
          <w:lang w:eastAsia="ru-RU"/>
        </w:rPr>
        <w:t>2</w:t>
      </w:r>
      <w:r w:rsidR="008F3D03" w:rsidRPr="00B926E8">
        <w:rPr>
          <w:rFonts w:ascii="Times New Roman" w:eastAsia="Times New Roman" w:hAnsi="Times New Roman"/>
          <w:sz w:val="24"/>
          <w:szCs w:val="24"/>
          <w:lang w:eastAsia="ru-RU"/>
        </w:rPr>
        <w:t xml:space="preserve"> год – </w:t>
      </w:r>
      <w:r w:rsidR="00EB0D58" w:rsidRPr="00B926E8">
        <w:rPr>
          <w:rFonts w:ascii="Times New Roman" w:eastAsia="Times New Roman" w:hAnsi="Times New Roman"/>
          <w:sz w:val="24"/>
          <w:szCs w:val="24"/>
          <w:lang w:eastAsia="ru-RU"/>
        </w:rPr>
        <w:t>166000</w:t>
      </w:r>
      <w:r w:rsidR="008F3D03" w:rsidRPr="00B926E8">
        <w:rPr>
          <w:rFonts w:ascii="Times New Roman" w:eastAsia="Times New Roman" w:hAnsi="Times New Roman"/>
          <w:sz w:val="24"/>
          <w:szCs w:val="24"/>
          <w:lang w:eastAsia="ru-RU"/>
        </w:rPr>
        <w:t xml:space="preserve"> рублей, на 20</w:t>
      </w:r>
      <w:r w:rsidR="008C7FE4" w:rsidRPr="00B926E8">
        <w:rPr>
          <w:rFonts w:ascii="Times New Roman" w:eastAsia="Times New Roman" w:hAnsi="Times New Roman"/>
          <w:sz w:val="24"/>
          <w:szCs w:val="24"/>
          <w:lang w:eastAsia="ru-RU"/>
        </w:rPr>
        <w:t>2</w:t>
      </w:r>
      <w:r w:rsidR="00EB0D58" w:rsidRPr="00B926E8">
        <w:rPr>
          <w:rFonts w:ascii="Times New Roman" w:eastAsia="Times New Roman" w:hAnsi="Times New Roman"/>
          <w:sz w:val="24"/>
          <w:szCs w:val="24"/>
          <w:lang w:eastAsia="ru-RU"/>
        </w:rPr>
        <w:t>3</w:t>
      </w:r>
      <w:r w:rsidR="008F3D03" w:rsidRPr="00B926E8">
        <w:rPr>
          <w:rFonts w:ascii="Times New Roman" w:eastAsia="Times New Roman" w:hAnsi="Times New Roman"/>
          <w:sz w:val="24"/>
          <w:szCs w:val="24"/>
          <w:lang w:eastAsia="ru-RU"/>
        </w:rPr>
        <w:t xml:space="preserve"> год – </w:t>
      </w:r>
      <w:r w:rsidR="00EB0D58" w:rsidRPr="00B926E8">
        <w:rPr>
          <w:rFonts w:ascii="Times New Roman" w:eastAsia="Times New Roman" w:hAnsi="Times New Roman"/>
          <w:sz w:val="24"/>
          <w:szCs w:val="24"/>
          <w:lang w:eastAsia="ru-RU"/>
        </w:rPr>
        <w:t>169</w:t>
      </w:r>
      <w:r w:rsidR="00FF02C6" w:rsidRPr="00B926E8">
        <w:rPr>
          <w:rFonts w:ascii="Times New Roman" w:eastAsia="Times New Roman" w:hAnsi="Times New Roman"/>
          <w:sz w:val="24"/>
          <w:szCs w:val="24"/>
          <w:lang w:eastAsia="ru-RU"/>
        </w:rPr>
        <w:t>000</w:t>
      </w:r>
      <w:r w:rsidR="008F3D03" w:rsidRPr="00B926E8">
        <w:rPr>
          <w:rFonts w:ascii="Times New Roman" w:eastAsia="Times New Roman" w:hAnsi="Times New Roman"/>
          <w:sz w:val="24"/>
          <w:szCs w:val="24"/>
          <w:lang w:eastAsia="ru-RU"/>
        </w:rPr>
        <w:t xml:space="preserve"> рублей</w:t>
      </w:r>
      <w:r w:rsidR="00613C37" w:rsidRPr="00B926E8">
        <w:rPr>
          <w:rFonts w:ascii="Times New Roman" w:hAnsi="Times New Roman"/>
          <w:sz w:val="24"/>
          <w:szCs w:val="24"/>
        </w:rPr>
        <w:t>.</w:t>
      </w:r>
    </w:p>
    <w:p w:rsidR="00233CD6" w:rsidRPr="00B926E8" w:rsidRDefault="00233CD6" w:rsidP="00F64D93">
      <w:pPr>
        <w:pStyle w:val="a4"/>
      </w:pPr>
    </w:p>
    <w:p w:rsidR="00A40CD0" w:rsidRPr="00B926E8" w:rsidRDefault="00A40CD0" w:rsidP="00C04074">
      <w:pPr>
        <w:pStyle w:val="a4"/>
        <w:jc w:val="center"/>
        <w:rPr>
          <w:b/>
          <w:sz w:val="24"/>
          <w:szCs w:val="24"/>
        </w:rPr>
      </w:pPr>
      <w:r w:rsidRPr="00B926E8">
        <w:rPr>
          <w:b/>
          <w:sz w:val="24"/>
          <w:szCs w:val="24"/>
        </w:rPr>
        <w:t>ЗЕМЕЛЬНЫЙ НАЛОГ</w:t>
      </w:r>
    </w:p>
    <w:p w:rsidR="00A40CD0" w:rsidRPr="00B926E8" w:rsidRDefault="00A40CD0" w:rsidP="00A40CD0">
      <w:pPr>
        <w:rPr>
          <w:sz w:val="24"/>
          <w:szCs w:val="24"/>
        </w:rPr>
      </w:pPr>
    </w:p>
    <w:p w:rsidR="00165E5E" w:rsidRPr="00B926E8" w:rsidRDefault="00A40CD0" w:rsidP="00845706">
      <w:pPr>
        <w:pStyle w:val="a4"/>
        <w:ind w:firstLine="709"/>
      </w:pPr>
      <w:r w:rsidRPr="00B926E8">
        <w:rPr>
          <w:sz w:val="24"/>
          <w:szCs w:val="24"/>
        </w:rPr>
        <w:t>Прогноз поступлений земельного налога</w:t>
      </w:r>
      <w:r w:rsidR="00165E5E" w:rsidRPr="00B926E8">
        <w:rPr>
          <w:sz w:val="24"/>
          <w:szCs w:val="24"/>
        </w:rPr>
        <w:t xml:space="preserve"> на 20</w:t>
      </w:r>
      <w:r w:rsidR="00947BB3" w:rsidRPr="00B926E8">
        <w:rPr>
          <w:sz w:val="24"/>
          <w:szCs w:val="24"/>
        </w:rPr>
        <w:t>2</w:t>
      </w:r>
      <w:r w:rsidR="002D3D32" w:rsidRPr="00B926E8">
        <w:rPr>
          <w:sz w:val="24"/>
          <w:szCs w:val="24"/>
        </w:rPr>
        <w:t>1</w:t>
      </w:r>
      <w:r w:rsidR="00165E5E" w:rsidRPr="00B926E8">
        <w:rPr>
          <w:sz w:val="24"/>
          <w:szCs w:val="24"/>
        </w:rPr>
        <w:t xml:space="preserve"> год рассчитан на основе сведений о начисл</w:t>
      </w:r>
      <w:r w:rsidR="00E75751" w:rsidRPr="00B926E8">
        <w:rPr>
          <w:sz w:val="24"/>
          <w:szCs w:val="24"/>
        </w:rPr>
        <w:t>енных суммах земельного налога</w:t>
      </w:r>
      <w:r w:rsidR="00365068" w:rsidRPr="00B926E8">
        <w:rPr>
          <w:sz w:val="24"/>
          <w:szCs w:val="24"/>
        </w:rPr>
        <w:t>,</w:t>
      </w:r>
      <w:r w:rsidR="00E75751" w:rsidRPr="00B926E8">
        <w:rPr>
          <w:sz w:val="24"/>
          <w:szCs w:val="24"/>
        </w:rPr>
        <w:t xml:space="preserve"> согласно </w:t>
      </w:r>
      <w:r w:rsidR="00165E5E" w:rsidRPr="00B926E8">
        <w:rPr>
          <w:sz w:val="24"/>
          <w:szCs w:val="24"/>
        </w:rPr>
        <w:t>отчет</w:t>
      </w:r>
      <w:r w:rsidR="00E75751" w:rsidRPr="00B926E8">
        <w:rPr>
          <w:sz w:val="24"/>
          <w:szCs w:val="24"/>
        </w:rPr>
        <w:t>а формы</w:t>
      </w:r>
      <w:r w:rsidR="00165E5E" w:rsidRPr="00B926E8">
        <w:rPr>
          <w:sz w:val="24"/>
          <w:szCs w:val="24"/>
        </w:rPr>
        <w:t xml:space="preserve"> 5-М</w:t>
      </w:r>
      <w:r w:rsidR="00C06773" w:rsidRPr="00B926E8">
        <w:rPr>
          <w:sz w:val="24"/>
          <w:szCs w:val="24"/>
        </w:rPr>
        <w:t>Н</w:t>
      </w:r>
      <w:r w:rsidR="00165E5E" w:rsidRPr="00B926E8">
        <w:rPr>
          <w:sz w:val="24"/>
          <w:szCs w:val="24"/>
        </w:rPr>
        <w:t xml:space="preserve"> за 201</w:t>
      </w:r>
      <w:r w:rsidR="002D3D32" w:rsidRPr="00B926E8">
        <w:rPr>
          <w:sz w:val="24"/>
          <w:szCs w:val="24"/>
        </w:rPr>
        <w:t>9</w:t>
      </w:r>
      <w:r w:rsidR="00165E5E" w:rsidRPr="00B926E8">
        <w:rPr>
          <w:sz w:val="24"/>
          <w:szCs w:val="24"/>
        </w:rPr>
        <w:t xml:space="preserve"> год</w:t>
      </w:r>
      <w:r w:rsidR="005A4F40" w:rsidRPr="00B926E8">
        <w:rPr>
          <w:sz w:val="24"/>
          <w:szCs w:val="24"/>
        </w:rPr>
        <w:t xml:space="preserve"> и ожидаемого поступления  в 20</w:t>
      </w:r>
      <w:r w:rsidR="002D3D32" w:rsidRPr="00B926E8">
        <w:rPr>
          <w:sz w:val="24"/>
          <w:szCs w:val="24"/>
        </w:rPr>
        <w:t>20</w:t>
      </w:r>
      <w:r w:rsidR="005A4F40" w:rsidRPr="00B926E8">
        <w:rPr>
          <w:sz w:val="24"/>
          <w:szCs w:val="24"/>
        </w:rPr>
        <w:t xml:space="preserve"> году</w:t>
      </w:r>
      <w:r w:rsidR="00165E5E" w:rsidRPr="00B926E8">
        <w:t>.</w:t>
      </w:r>
    </w:p>
    <w:p w:rsidR="00B72781" w:rsidRPr="00B926E8" w:rsidRDefault="00165E5E" w:rsidP="00FF02C6">
      <w:pPr>
        <w:ind w:firstLine="709"/>
        <w:jc w:val="both"/>
        <w:rPr>
          <w:sz w:val="24"/>
          <w:szCs w:val="24"/>
        </w:rPr>
      </w:pPr>
      <w:r w:rsidRPr="00B926E8">
        <w:rPr>
          <w:sz w:val="24"/>
          <w:szCs w:val="24"/>
        </w:rPr>
        <w:t>Прогноз поступлений земельного налога на 20</w:t>
      </w:r>
      <w:r w:rsidR="00947BB3" w:rsidRPr="00B926E8">
        <w:rPr>
          <w:sz w:val="24"/>
          <w:szCs w:val="24"/>
        </w:rPr>
        <w:t>2</w:t>
      </w:r>
      <w:r w:rsidR="002D3D32" w:rsidRPr="00B926E8">
        <w:rPr>
          <w:sz w:val="24"/>
          <w:szCs w:val="24"/>
        </w:rPr>
        <w:t>1</w:t>
      </w:r>
      <w:r w:rsidRPr="00B926E8">
        <w:rPr>
          <w:sz w:val="24"/>
          <w:szCs w:val="24"/>
        </w:rPr>
        <w:t xml:space="preserve"> год</w:t>
      </w:r>
      <w:r w:rsidR="00903143" w:rsidRPr="00B926E8">
        <w:rPr>
          <w:sz w:val="24"/>
          <w:szCs w:val="24"/>
        </w:rPr>
        <w:t xml:space="preserve"> с учетом норматива отчислений в бюджет сельского поселения 100 процентов</w:t>
      </w:r>
      <w:r w:rsidRPr="00B926E8">
        <w:rPr>
          <w:sz w:val="24"/>
          <w:szCs w:val="24"/>
        </w:rPr>
        <w:t xml:space="preserve"> составляет </w:t>
      </w:r>
      <w:r w:rsidR="002D3D32" w:rsidRPr="00B926E8">
        <w:rPr>
          <w:sz w:val="24"/>
          <w:szCs w:val="24"/>
        </w:rPr>
        <w:t>1964</w:t>
      </w:r>
      <w:r w:rsidR="00947BB3" w:rsidRPr="00B926E8">
        <w:rPr>
          <w:sz w:val="24"/>
          <w:szCs w:val="24"/>
        </w:rPr>
        <w:t>000</w:t>
      </w:r>
      <w:r w:rsidR="00B72781" w:rsidRPr="00B926E8">
        <w:rPr>
          <w:sz w:val="24"/>
          <w:szCs w:val="24"/>
        </w:rPr>
        <w:t xml:space="preserve"> рублей, в том числе: земельный налог с организаций в сумме </w:t>
      </w:r>
      <w:r w:rsidR="002D3D32" w:rsidRPr="00B926E8">
        <w:rPr>
          <w:sz w:val="24"/>
          <w:szCs w:val="24"/>
        </w:rPr>
        <w:t>1222</w:t>
      </w:r>
      <w:r w:rsidR="00B72781" w:rsidRPr="00B926E8">
        <w:rPr>
          <w:sz w:val="24"/>
          <w:szCs w:val="24"/>
        </w:rPr>
        <w:t xml:space="preserve">000 рублей, земельный налог с физических лиц </w:t>
      </w:r>
      <w:r w:rsidR="002D3D32" w:rsidRPr="00B926E8">
        <w:rPr>
          <w:sz w:val="24"/>
          <w:szCs w:val="24"/>
        </w:rPr>
        <w:t>742</w:t>
      </w:r>
      <w:r w:rsidR="00B72781" w:rsidRPr="00B926E8">
        <w:rPr>
          <w:sz w:val="24"/>
          <w:szCs w:val="24"/>
        </w:rPr>
        <w:t>000 рублей</w:t>
      </w:r>
      <w:r w:rsidR="00FF02C6" w:rsidRPr="00B926E8">
        <w:rPr>
          <w:sz w:val="24"/>
          <w:szCs w:val="24"/>
        </w:rPr>
        <w:t xml:space="preserve">. </w:t>
      </w:r>
      <w:r w:rsidR="00F25FB6" w:rsidRPr="00B926E8">
        <w:rPr>
          <w:sz w:val="24"/>
          <w:szCs w:val="24"/>
        </w:rPr>
        <w:t>На 202</w:t>
      </w:r>
      <w:r w:rsidR="002D3D32" w:rsidRPr="00B926E8">
        <w:rPr>
          <w:sz w:val="24"/>
          <w:szCs w:val="24"/>
        </w:rPr>
        <w:t>2</w:t>
      </w:r>
      <w:r w:rsidR="00F25FB6" w:rsidRPr="00B926E8">
        <w:rPr>
          <w:sz w:val="24"/>
          <w:szCs w:val="24"/>
        </w:rPr>
        <w:t xml:space="preserve"> год</w:t>
      </w:r>
      <w:r w:rsidR="00F25FB6" w:rsidRPr="00B926E8">
        <w:t xml:space="preserve"> </w:t>
      </w:r>
      <w:r w:rsidR="00F25FB6" w:rsidRPr="00B926E8">
        <w:rPr>
          <w:sz w:val="24"/>
          <w:szCs w:val="24"/>
        </w:rPr>
        <w:t xml:space="preserve">составляет </w:t>
      </w:r>
      <w:r w:rsidR="002D3D32" w:rsidRPr="00B926E8">
        <w:rPr>
          <w:sz w:val="24"/>
          <w:szCs w:val="24"/>
        </w:rPr>
        <w:t>1984</w:t>
      </w:r>
      <w:r w:rsidR="00F25FB6" w:rsidRPr="00B926E8">
        <w:rPr>
          <w:sz w:val="24"/>
          <w:szCs w:val="24"/>
        </w:rPr>
        <w:t>000 рубл</w:t>
      </w:r>
      <w:r w:rsidR="002D3D32" w:rsidRPr="00B926E8">
        <w:rPr>
          <w:sz w:val="24"/>
          <w:szCs w:val="24"/>
        </w:rPr>
        <w:t>я</w:t>
      </w:r>
      <w:r w:rsidR="00F25FB6" w:rsidRPr="00B926E8">
        <w:rPr>
          <w:sz w:val="24"/>
          <w:szCs w:val="24"/>
        </w:rPr>
        <w:t xml:space="preserve">, в том числе: земельный налог с организаций в сумме </w:t>
      </w:r>
      <w:r w:rsidR="002D3D32" w:rsidRPr="00B926E8">
        <w:rPr>
          <w:sz w:val="24"/>
          <w:szCs w:val="24"/>
        </w:rPr>
        <w:t>1234</w:t>
      </w:r>
      <w:r w:rsidR="00F25FB6" w:rsidRPr="00B926E8">
        <w:rPr>
          <w:sz w:val="24"/>
          <w:szCs w:val="24"/>
        </w:rPr>
        <w:t xml:space="preserve">000 рублей, земельный налог с физических лиц – </w:t>
      </w:r>
      <w:r w:rsidR="002D3D32" w:rsidRPr="00B926E8">
        <w:rPr>
          <w:sz w:val="24"/>
          <w:szCs w:val="24"/>
        </w:rPr>
        <w:t>750</w:t>
      </w:r>
      <w:r w:rsidR="00F25FB6" w:rsidRPr="00B926E8">
        <w:rPr>
          <w:sz w:val="24"/>
          <w:szCs w:val="24"/>
        </w:rPr>
        <w:t>000 рублей. На 202</w:t>
      </w:r>
      <w:r w:rsidR="002D3D32" w:rsidRPr="00B926E8">
        <w:rPr>
          <w:sz w:val="24"/>
          <w:szCs w:val="24"/>
        </w:rPr>
        <w:t>3</w:t>
      </w:r>
      <w:r w:rsidR="00F25FB6" w:rsidRPr="00B926E8">
        <w:rPr>
          <w:sz w:val="24"/>
          <w:szCs w:val="24"/>
        </w:rPr>
        <w:t xml:space="preserve"> год</w:t>
      </w:r>
      <w:r w:rsidR="00F25FB6" w:rsidRPr="00B926E8">
        <w:t xml:space="preserve"> </w:t>
      </w:r>
      <w:r w:rsidR="00F25FB6" w:rsidRPr="00B926E8">
        <w:rPr>
          <w:sz w:val="24"/>
          <w:szCs w:val="24"/>
        </w:rPr>
        <w:t xml:space="preserve">составляет </w:t>
      </w:r>
      <w:r w:rsidR="002D3D32" w:rsidRPr="00B926E8">
        <w:rPr>
          <w:sz w:val="24"/>
          <w:szCs w:val="24"/>
        </w:rPr>
        <w:t>2001</w:t>
      </w:r>
      <w:r w:rsidR="00F25FB6" w:rsidRPr="00B926E8">
        <w:rPr>
          <w:sz w:val="24"/>
          <w:szCs w:val="24"/>
        </w:rPr>
        <w:t xml:space="preserve">000 рублей, в том числе: земельный налог с организаций в сумме </w:t>
      </w:r>
      <w:r w:rsidR="002D3D32" w:rsidRPr="00B926E8">
        <w:rPr>
          <w:sz w:val="24"/>
          <w:szCs w:val="24"/>
        </w:rPr>
        <w:t>1246</w:t>
      </w:r>
      <w:r w:rsidR="00F25FB6" w:rsidRPr="00B926E8">
        <w:rPr>
          <w:sz w:val="24"/>
          <w:szCs w:val="24"/>
        </w:rPr>
        <w:t xml:space="preserve">000 рублей, земельный налог с физических лиц – </w:t>
      </w:r>
      <w:r w:rsidR="002D3D32" w:rsidRPr="00B926E8">
        <w:rPr>
          <w:sz w:val="24"/>
          <w:szCs w:val="24"/>
        </w:rPr>
        <w:t>755</w:t>
      </w:r>
      <w:r w:rsidR="00F25FB6" w:rsidRPr="00B926E8">
        <w:rPr>
          <w:sz w:val="24"/>
          <w:szCs w:val="24"/>
        </w:rPr>
        <w:t>000 рублей.</w:t>
      </w:r>
    </w:p>
    <w:p w:rsidR="00271C77" w:rsidRPr="00B926E8" w:rsidRDefault="00A40CD0" w:rsidP="00A40CD0">
      <w:pPr>
        <w:rPr>
          <w:i/>
          <w:sz w:val="24"/>
          <w:szCs w:val="24"/>
        </w:rPr>
      </w:pPr>
      <w:r w:rsidRPr="00B926E8">
        <w:rPr>
          <w:i/>
          <w:sz w:val="24"/>
          <w:szCs w:val="24"/>
        </w:rPr>
        <w:t xml:space="preserve">                                                  </w:t>
      </w:r>
    </w:p>
    <w:p w:rsidR="00A40CD0" w:rsidRPr="00B926E8" w:rsidRDefault="00A40CD0" w:rsidP="00A40CD0">
      <w:pPr>
        <w:ind w:firstLine="720"/>
        <w:jc w:val="center"/>
        <w:rPr>
          <w:b/>
          <w:sz w:val="24"/>
          <w:szCs w:val="24"/>
        </w:rPr>
      </w:pPr>
      <w:r w:rsidRPr="00B926E8">
        <w:rPr>
          <w:b/>
          <w:sz w:val="24"/>
          <w:szCs w:val="24"/>
        </w:rPr>
        <w:t xml:space="preserve">ДОХОДЫ ОТ СДАЧИ В АРЕНДУ   ИМУЩЕСТВА, </w:t>
      </w:r>
      <w:proofErr w:type="gramStart"/>
      <w:r w:rsidRPr="00B926E8">
        <w:rPr>
          <w:b/>
          <w:sz w:val="24"/>
          <w:szCs w:val="24"/>
        </w:rPr>
        <w:t>НАХОДЯЩЕГОСЯ  В</w:t>
      </w:r>
      <w:proofErr w:type="gramEnd"/>
      <w:r w:rsidRPr="00B926E8">
        <w:rPr>
          <w:b/>
          <w:sz w:val="24"/>
          <w:szCs w:val="24"/>
        </w:rPr>
        <w:t xml:space="preserve"> ОПЕРАТИВНОМ УПРАВЛЕНИИ ОРГАНОВ УПРАВЛЕНИЯ</w:t>
      </w:r>
      <w:r w:rsidR="00B72781" w:rsidRPr="00B926E8">
        <w:rPr>
          <w:b/>
          <w:sz w:val="24"/>
          <w:szCs w:val="24"/>
        </w:rPr>
        <w:t xml:space="preserve"> СЕЛЬСКИХ </w:t>
      </w:r>
      <w:r w:rsidRPr="00B926E8">
        <w:rPr>
          <w:b/>
          <w:sz w:val="24"/>
          <w:szCs w:val="24"/>
        </w:rPr>
        <w:t xml:space="preserve"> ПОСЕЛЕНИЙ И СОЗДАННЫХ ИМИ УЧРЕЖДЕНИЙ (ЗА ИСКЛЮЧЕНИЕМ ИМУЩЕСТВА МУНИЦИПАЛЬНЫХ БЮДЖЕТНЫХ И АВТОНОМНЫХ УЧРЕЖДЕНИЙ)</w:t>
      </w:r>
    </w:p>
    <w:p w:rsidR="00A40CD0" w:rsidRPr="00B926E8" w:rsidRDefault="00A40CD0" w:rsidP="00A40CD0">
      <w:pPr>
        <w:pStyle w:val="20"/>
        <w:rPr>
          <w:sz w:val="24"/>
          <w:szCs w:val="24"/>
        </w:rPr>
      </w:pPr>
    </w:p>
    <w:p w:rsidR="00FF02C6" w:rsidRPr="00B926E8" w:rsidRDefault="00FF02C6" w:rsidP="00FF02C6">
      <w:pPr>
        <w:ind w:firstLine="720"/>
        <w:jc w:val="both"/>
        <w:rPr>
          <w:sz w:val="24"/>
          <w:szCs w:val="24"/>
        </w:rPr>
      </w:pPr>
      <w:r w:rsidRPr="00B926E8">
        <w:rPr>
          <w:sz w:val="24"/>
          <w:szCs w:val="24"/>
        </w:rPr>
        <w:t xml:space="preserve">Прогнозируемый объем поступлений доходов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B926E8">
        <w:rPr>
          <w:sz w:val="22"/>
          <w:szCs w:val="22"/>
        </w:rPr>
        <w:t>имущества</w:t>
      </w:r>
      <w:r w:rsidRPr="00B926E8">
        <w:rPr>
          <w:sz w:val="24"/>
          <w:szCs w:val="24"/>
        </w:rPr>
        <w:t xml:space="preserve"> муниципальных бюджетных и автономных учреждений) в 20</w:t>
      </w:r>
      <w:r w:rsidR="00F25FB6" w:rsidRPr="00B926E8">
        <w:rPr>
          <w:sz w:val="24"/>
          <w:szCs w:val="24"/>
        </w:rPr>
        <w:t>2</w:t>
      </w:r>
      <w:r w:rsidR="002D3D32" w:rsidRPr="00B926E8">
        <w:rPr>
          <w:sz w:val="24"/>
          <w:szCs w:val="24"/>
        </w:rPr>
        <w:t>1</w:t>
      </w:r>
      <w:r w:rsidRPr="00B926E8">
        <w:rPr>
          <w:sz w:val="24"/>
          <w:szCs w:val="24"/>
        </w:rPr>
        <w:t xml:space="preserve"> -20</w:t>
      </w:r>
      <w:r w:rsidR="00B340B4" w:rsidRPr="00B926E8">
        <w:rPr>
          <w:sz w:val="24"/>
          <w:szCs w:val="24"/>
        </w:rPr>
        <w:t>2</w:t>
      </w:r>
      <w:r w:rsidR="002D3D32" w:rsidRPr="00B926E8">
        <w:rPr>
          <w:sz w:val="24"/>
          <w:szCs w:val="24"/>
        </w:rPr>
        <w:t>3</w:t>
      </w:r>
      <w:r w:rsidRPr="00B926E8">
        <w:rPr>
          <w:sz w:val="24"/>
          <w:szCs w:val="24"/>
        </w:rPr>
        <w:t xml:space="preserve"> годах оценивается в сумме по </w:t>
      </w:r>
      <w:r w:rsidR="00B340B4" w:rsidRPr="00B926E8">
        <w:rPr>
          <w:sz w:val="24"/>
          <w:szCs w:val="24"/>
        </w:rPr>
        <w:t>243</w:t>
      </w:r>
      <w:r w:rsidR="00FC4A6C" w:rsidRPr="00B926E8">
        <w:rPr>
          <w:sz w:val="24"/>
          <w:szCs w:val="24"/>
        </w:rPr>
        <w:t>39</w:t>
      </w:r>
      <w:r w:rsidRPr="00B926E8">
        <w:rPr>
          <w:sz w:val="24"/>
          <w:szCs w:val="24"/>
        </w:rPr>
        <w:t xml:space="preserve"> рублей. Расчет данных поступлений составлен исходя из фактически заключенных договоров аренды имущества.</w:t>
      </w:r>
    </w:p>
    <w:p w:rsidR="00B72781" w:rsidRPr="00B926E8" w:rsidRDefault="00B72781" w:rsidP="00845706">
      <w:pPr>
        <w:ind w:firstLine="720"/>
        <w:jc w:val="both"/>
        <w:rPr>
          <w:sz w:val="24"/>
          <w:szCs w:val="24"/>
        </w:rPr>
      </w:pPr>
    </w:p>
    <w:p w:rsidR="00C04074" w:rsidRPr="00B926E8" w:rsidRDefault="00C04074" w:rsidP="00A838D2">
      <w:pPr>
        <w:pStyle w:val="a4"/>
        <w:jc w:val="center"/>
        <w:rPr>
          <w:b/>
          <w:sz w:val="24"/>
          <w:szCs w:val="24"/>
        </w:rPr>
      </w:pPr>
    </w:p>
    <w:p w:rsidR="00A838D2" w:rsidRPr="00B926E8" w:rsidRDefault="00A838D2" w:rsidP="00A838D2">
      <w:pPr>
        <w:pStyle w:val="a4"/>
        <w:jc w:val="center"/>
        <w:rPr>
          <w:b/>
          <w:sz w:val="24"/>
          <w:szCs w:val="24"/>
        </w:rPr>
      </w:pPr>
      <w:proofErr w:type="gramStart"/>
      <w:r w:rsidRPr="00B926E8">
        <w:rPr>
          <w:b/>
          <w:sz w:val="24"/>
          <w:szCs w:val="24"/>
        </w:rPr>
        <w:t>БЕЗВОЗМЕЗДНЫЕ  ПОСТУПЛЕНИЯ</w:t>
      </w:r>
      <w:proofErr w:type="gramEnd"/>
    </w:p>
    <w:p w:rsidR="00FF02C6" w:rsidRPr="00B926E8" w:rsidRDefault="00FF02C6" w:rsidP="00A838D2">
      <w:pPr>
        <w:pStyle w:val="a4"/>
        <w:jc w:val="center"/>
        <w:rPr>
          <w:b/>
          <w:sz w:val="24"/>
          <w:szCs w:val="24"/>
        </w:rPr>
      </w:pPr>
    </w:p>
    <w:p w:rsidR="00A30174" w:rsidRPr="00B926E8" w:rsidRDefault="00FF02C6" w:rsidP="00FF02C6">
      <w:pPr>
        <w:tabs>
          <w:tab w:val="center" w:pos="4418"/>
        </w:tabs>
        <w:ind w:right="991"/>
        <w:jc w:val="center"/>
        <w:rPr>
          <w:b/>
          <w:sz w:val="24"/>
          <w:szCs w:val="24"/>
        </w:rPr>
      </w:pPr>
      <w:r w:rsidRPr="00B926E8">
        <w:rPr>
          <w:sz w:val="24"/>
          <w:szCs w:val="24"/>
        </w:rPr>
        <w:t xml:space="preserve">    </w:t>
      </w:r>
      <w:r w:rsidRPr="00B926E8">
        <w:rPr>
          <w:b/>
          <w:sz w:val="24"/>
          <w:szCs w:val="24"/>
        </w:rPr>
        <w:t xml:space="preserve">Структура безвозмездных поступлений </w:t>
      </w:r>
    </w:p>
    <w:p w:rsidR="00FF02C6" w:rsidRPr="00B926E8" w:rsidRDefault="00FF02C6" w:rsidP="00FF02C6">
      <w:pPr>
        <w:tabs>
          <w:tab w:val="center" w:pos="4418"/>
        </w:tabs>
        <w:ind w:right="991"/>
        <w:jc w:val="center"/>
        <w:rPr>
          <w:b/>
          <w:sz w:val="24"/>
          <w:szCs w:val="24"/>
        </w:rPr>
      </w:pPr>
      <w:r w:rsidRPr="00B926E8">
        <w:rPr>
          <w:b/>
          <w:sz w:val="24"/>
          <w:szCs w:val="24"/>
        </w:rPr>
        <w:t xml:space="preserve">в бюджет </w:t>
      </w:r>
      <w:r w:rsidR="008835E5" w:rsidRPr="00B926E8">
        <w:rPr>
          <w:b/>
          <w:sz w:val="24"/>
          <w:szCs w:val="24"/>
        </w:rPr>
        <w:t xml:space="preserve">сельского поселения </w:t>
      </w:r>
      <w:r w:rsidRPr="00B926E8">
        <w:rPr>
          <w:b/>
          <w:sz w:val="24"/>
          <w:szCs w:val="24"/>
        </w:rPr>
        <w:t>на 20</w:t>
      </w:r>
      <w:r w:rsidR="00F25FB6" w:rsidRPr="00B926E8">
        <w:rPr>
          <w:b/>
          <w:sz w:val="24"/>
          <w:szCs w:val="24"/>
        </w:rPr>
        <w:t>2</w:t>
      </w:r>
      <w:r w:rsidR="002D3D32" w:rsidRPr="00B926E8">
        <w:rPr>
          <w:b/>
          <w:sz w:val="24"/>
          <w:szCs w:val="24"/>
        </w:rPr>
        <w:t>1</w:t>
      </w:r>
      <w:r w:rsidRPr="00B926E8">
        <w:rPr>
          <w:b/>
          <w:sz w:val="24"/>
          <w:szCs w:val="24"/>
        </w:rPr>
        <w:t xml:space="preserve"> год и на плановый период 20</w:t>
      </w:r>
      <w:r w:rsidR="00385FCD" w:rsidRPr="00B926E8">
        <w:rPr>
          <w:b/>
          <w:sz w:val="24"/>
          <w:szCs w:val="24"/>
        </w:rPr>
        <w:t>2</w:t>
      </w:r>
      <w:r w:rsidR="002D3D32" w:rsidRPr="00B926E8">
        <w:rPr>
          <w:b/>
          <w:sz w:val="24"/>
          <w:szCs w:val="24"/>
        </w:rPr>
        <w:t>2</w:t>
      </w:r>
      <w:r w:rsidRPr="00B926E8">
        <w:rPr>
          <w:b/>
          <w:sz w:val="24"/>
          <w:szCs w:val="24"/>
        </w:rPr>
        <w:t xml:space="preserve"> и 20</w:t>
      </w:r>
      <w:r w:rsidR="00B340B4" w:rsidRPr="00B926E8">
        <w:rPr>
          <w:b/>
          <w:sz w:val="24"/>
          <w:szCs w:val="24"/>
        </w:rPr>
        <w:t>2</w:t>
      </w:r>
      <w:r w:rsidR="002D3D32" w:rsidRPr="00B926E8">
        <w:rPr>
          <w:b/>
          <w:sz w:val="24"/>
          <w:szCs w:val="24"/>
        </w:rPr>
        <w:t>3</w:t>
      </w:r>
      <w:r w:rsidRPr="00B926E8">
        <w:rPr>
          <w:b/>
          <w:sz w:val="24"/>
          <w:szCs w:val="24"/>
        </w:rPr>
        <w:t xml:space="preserve"> годов</w:t>
      </w:r>
    </w:p>
    <w:p w:rsidR="00FF02C6" w:rsidRPr="00B926E8" w:rsidRDefault="00FF02C6" w:rsidP="00FF02C6">
      <w:pPr>
        <w:tabs>
          <w:tab w:val="center" w:pos="4418"/>
        </w:tabs>
        <w:ind w:right="991"/>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1278"/>
        <w:gridCol w:w="992"/>
        <w:gridCol w:w="851"/>
        <w:gridCol w:w="994"/>
        <w:gridCol w:w="850"/>
        <w:gridCol w:w="992"/>
        <w:gridCol w:w="851"/>
      </w:tblGrid>
      <w:tr w:rsidR="001C6908" w:rsidRPr="00B926E8" w:rsidTr="00E867E5">
        <w:tc>
          <w:tcPr>
            <w:tcW w:w="3399" w:type="dxa"/>
            <w:vMerge w:val="restart"/>
            <w:shd w:val="clear" w:color="auto" w:fill="auto"/>
          </w:tcPr>
          <w:p w:rsidR="00FF02C6" w:rsidRPr="00B926E8" w:rsidRDefault="00FF02C6" w:rsidP="000801E0">
            <w:pPr>
              <w:jc w:val="center"/>
            </w:pPr>
          </w:p>
          <w:p w:rsidR="00FF02C6" w:rsidRPr="00B926E8" w:rsidRDefault="00FF02C6" w:rsidP="000801E0">
            <w:pPr>
              <w:jc w:val="center"/>
            </w:pPr>
            <w:r w:rsidRPr="00B926E8">
              <w:t>Наименование показателя</w:t>
            </w:r>
          </w:p>
        </w:tc>
        <w:tc>
          <w:tcPr>
            <w:tcW w:w="6808" w:type="dxa"/>
            <w:gridSpan w:val="7"/>
            <w:shd w:val="clear" w:color="auto" w:fill="auto"/>
          </w:tcPr>
          <w:p w:rsidR="00FF02C6" w:rsidRPr="00B926E8" w:rsidRDefault="00FF02C6" w:rsidP="000801E0">
            <w:pPr>
              <w:jc w:val="center"/>
            </w:pPr>
            <w:r w:rsidRPr="00B926E8">
              <w:t>Значение показателей</w:t>
            </w:r>
          </w:p>
          <w:p w:rsidR="00FF02C6" w:rsidRPr="00B926E8" w:rsidRDefault="00FF02C6" w:rsidP="000801E0">
            <w:pPr>
              <w:jc w:val="center"/>
            </w:pPr>
          </w:p>
        </w:tc>
      </w:tr>
      <w:tr w:rsidR="00385FCD" w:rsidRPr="00B926E8" w:rsidTr="00E867E5">
        <w:trPr>
          <w:trHeight w:val="255"/>
        </w:trPr>
        <w:tc>
          <w:tcPr>
            <w:tcW w:w="3399" w:type="dxa"/>
            <w:vMerge/>
            <w:shd w:val="clear" w:color="auto" w:fill="auto"/>
          </w:tcPr>
          <w:p w:rsidR="00FF02C6" w:rsidRPr="00B926E8" w:rsidRDefault="00FF02C6" w:rsidP="000801E0">
            <w:pPr>
              <w:jc w:val="both"/>
            </w:pPr>
          </w:p>
        </w:tc>
        <w:tc>
          <w:tcPr>
            <w:tcW w:w="1278" w:type="dxa"/>
            <w:vMerge w:val="restart"/>
            <w:shd w:val="clear" w:color="auto" w:fill="auto"/>
          </w:tcPr>
          <w:p w:rsidR="00FF02C6" w:rsidRPr="00B926E8" w:rsidRDefault="00FF02C6" w:rsidP="002D3D32">
            <w:pPr>
              <w:jc w:val="center"/>
            </w:pPr>
            <w:r w:rsidRPr="00B926E8">
              <w:t>План</w:t>
            </w:r>
            <w:r w:rsidR="000168E3" w:rsidRPr="00B926E8">
              <w:t xml:space="preserve"> по росписи</w:t>
            </w:r>
            <w:r w:rsidRPr="00B926E8">
              <w:t xml:space="preserve"> на 01.11.20</w:t>
            </w:r>
            <w:r w:rsidR="002D3D32" w:rsidRPr="00B926E8">
              <w:t>20</w:t>
            </w:r>
            <w:r w:rsidRPr="00B926E8">
              <w:t xml:space="preserve"> года</w:t>
            </w:r>
          </w:p>
        </w:tc>
        <w:tc>
          <w:tcPr>
            <w:tcW w:w="1843" w:type="dxa"/>
            <w:gridSpan w:val="2"/>
            <w:shd w:val="clear" w:color="auto" w:fill="auto"/>
          </w:tcPr>
          <w:p w:rsidR="00FF02C6" w:rsidRPr="00B926E8" w:rsidRDefault="00FF02C6" w:rsidP="002D3D32">
            <w:pPr>
              <w:jc w:val="center"/>
            </w:pPr>
            <w:r w:rsidRPr="00B926E8">
              <w:t>20</w:t>
            </w:r>
            <w:r w:rsidR="00F25FB6" w:rsidRPr="00B926E8">
              <w:t>2</w:t>
            </w:r>
            <w:r w:rsidR="002D3D32" w:rsidRPr="00B926E8">
              <w:t>1</w:t>
            </w:r>
            <w:r w:rsidRPr="00B926E8">
              <w:t xml:space="preserve"> год</w:t>
            </w:r>
          </w:p>
        </w:tc>
        <w:tc>
          <w:tcPr>
            <w:tcW w:w="1844" w:type="dxa"/>
            <w:gridSpan w:val="2"/>
            <w:shd w:val="clear" w:color="auto" w:fill="auto"/>
          </w:tcPr>
          <w:p w:rsidR="00FF02C6" w:rsidRPr="00B926E8" w:rsidRDefault="00FF02C6" w:rsidP="002D3D32">
            <w:pPr>
              <w:jc w:val="center"/>
            </w:pPr>
            <w:r w:rsidRPr="00B926E8">
              <w:t>20</w:t>
            </w:r>
            <w:r w:rsidR="00385FCD" w:rsidRPr="00B926E8">
              <w:t>2</w:t>
            </w:r>
            <w:r w:rsidR="002D3D32" w:rsidRPr="00B926E8">
              <w:t>2</w:t>
            </w:r>
            <w:r w:rsidRPr="00B926E8">
              <w:t xml:space="preserve"> год</w:t>
            </w:r>
          </w:p>
        </w:tc>
        <w:tc>
          <w:tcPr>
            <w:tcW w:w="1843" w:type="dxa"/>
            <w:gridSpan w:val="2"/>
            <w:shd w:val="clear" w:color="auto" w:fill="auto"/>
          </w:tcPr>
          <w:p w:rsidR="00FF02C6" w:rsidRPr="00B926E8" w:rsidRDefault="00FF02C6" w:rsidP="002D3D32">
            <w:pPr>
              <w:jc w:val="center"/>
            </w:pPr>
            <w:r w:rsidRPr="00B926E8">
              <w:t>20</w:t>
            </w:r>
            <w:r w:rsidR="00B340B4" w:rsidRPr="00B926E8">
              <w:t>2</w:t>
            </w:r>
            <w:r w:rsidR="002D3D32" w:rsidRPr="00B926E8">
              <w:t>3</w:t>
            </w:r>
            <w:r w:rsidRPr="00B926E8">
              <w:t xml:space="preserve"> год</w:t>
            </w:r>
          </w:p>
        </w:tc>
      </w:tr>
      <w:tr w:rsidR="001C6908" w:rsidRPr="00B926E8" w:rsidTr="0080661C">
        <w:trPr>
          <w:trHeight w:val="768"/>
        </w:trPr>
        <w:tc>
          <w:tcPr>
            <w:tcW w:w="3399" w:type="dxa"/>
            <w:vMerge/>
            <w:shd w:val="clear" w:color="auto" w:fill="auto"/>
          </w:tcPr>
          <w:p w:rsidR="00FF02C6" w:rsidRPr="00B926E8" w:rsidRDefault="00FF02C6" w:rsidP="000801E0">
            <w:pPr>
              <w:jc w:val="both"/>
            </w:pPr>
          </w:p>
        </w:tc>
        <w:tc>
          <w:tcPr>
            <w:tcW w:w="1278" w:type="dxa"/>
            <w:vMerge/>
            <w:shd w:val="clear" w:color="auto" w:fill="auto"/>
          </w:tcPr>
          <w:p w:rsidR="00FF02C6" w:rsidRPr="00B926E8" w:rsidRDefault="00FF02C6" w:rsidP="000801E0">
            <w:pPr>
              <w:jc w:val="center"/>
            </w:pPr>
          </w:p>
        </w:tc>
        <w:tc>
          <w:tcPr>
            <w:tcW w:w="992" w:type="dxa"/>
            <w:shd w:val="clear" w:color="auto" w:fill="auto"/>
          </w:tcPr>
          <w:p w:rsidR="00FF02C6" w:rsidRPr="00B926E8" w:rsidRDefault="00FF02C6" w:rsidP="000801E0">
            <w:pPr>
              <w:jc w:val="center"/>
            </w:pPr>
            <w:r w:rsidRPr="00B926E8">
              <w:t>Сумма, руб.</w:t>
            </w:r>
          </w:p>
        </w:tc>
        <w:tc>
          <w:tcPr>
            <w:tcW w:w="851" w:type="dxa"/>
            <w:shd w:val="clear" w:color="auto" w:fill="auto"/>
          </w:tcPr>
          <w:p w:rsidR="00FF02C6" w:rsidRPr="00B926E8" w:rsidRDefault="00FF02C6" w:rsidP="0080661C">
            <w:pPr>
              <w:jc w:val="center"/>
            </w:pPr>
            <w:r w:rsidRPr="00B926E8">
              <w:t>20</w:t>
            </w:r>
            <w:r w:rsidR="00F25FB6" w:rsidRPr="00B926E8">
              <w:t>2</w:t>
            </w:r>
            <w:r w:rsidR="0080661C" w:rsidRPr="00B926E8">
              <w:t>1</w:t>
            </w:r>
            <w:r w:rsidRPr="00B926E8">
              <w:t>г/20</w:t>
            </w:r>
            <w:r w:rsidR="0080661C" w:rsidRPr="00B926E8">
              <w:t>20</w:t>
            </w:r>
            <w:r w:rsidRPr="00B926E8">
              <w:t>г., %</w:t>
            </w:r>
          </w:p>
        </w:tc>
        <w:tc>
          <w:tcPr>
            <w:tcW w:w="994" w:type="dxa"/>
            <w:shd w:val="clear" w:color="auto" w:fill="auto"/>
          </w:tcPr>
          <w:p w:rsidR="00FF02C6" w:rsidRPr="00B926E8" w:rsidRDefault="00FF02C6" w:rsidP="000801E0">
            <w:pPr>
              <w:jc w:val="center"/>
            </w:pPr>
            <w:r w:rsidRPr="00B926E8">
              <w:t>Сумма, руб.</w:t>
            </w:r>
          </w:p>
        </w:tc>
        <w:tc>
          <w:tcPr>
            <w:tcW w:w="850" w:type="dxa"/>
            <w:shd w:val="clear" w:color="auto" w:fill="auto"/>
          </w:tcPr>
          <w:p w:rsidR="00FF02C6" w:rsidRPr="00B926E8" w:rsidRDefault="00FF02C6" w:rsidP="0080661C">
            <w:pPr>
              <w:jc w:val="center"/>
            </w:pPr>
            <w:r w:rsidRPr="00B926E8">
              <w:t>20</w:t>
            </w:r>
            <w:r w:rsidR="000D49D6" w:rsidRPr="00B926E8">
              <w:t>2</w:t>
            </w:r>
            <w:r w:rsidR="0080661C" w:rsidRPr="00B926E8">
              <w:t>2</w:t>
            </w:r>
            <w:r w:rsidRPr="00B926E8">
              <w:t>г/20</w:t>
            </w:r>
            <w:r w:rsidR="0080661C" w:rsidRPr="00B926E8">
              <w:t>20</w:t>
            </w:r>
            <w:r w:rsidRPr="00B926E8">
              <w:t>г., %</w:t>
            </w:r>
          </w:p>
        </w:tc>
        <w:tc>
          <w:tcPr>
            <w:tcW w:w="992" w:type="dxa"/>
            <w:shd w:val="clear" w:color="auto" w:fill="auto"/>
          </w:tcPr>
          <w:p w:rsidR="00FF02C6" w:rsidRPr="00B926E8" w:rsidRDefault="00FF02C6" w:rsidP="000801E0">
            <w:pPr>
              <w:jc w:val="center"/>
            </w:pPr>
            <w:r w:rsidRPr="00B926E8">
              <w:t>Сумма, руб.</w:t>
            </w:r>
          </w:p>
        </w:tc>
        <w:tc>
          <w:tcPr>
            <w:tcW w:w="851" w:type="dxa"/>
            <w:shd w:val="clear" w:color="auto" w:fill="auto"/>
          </w:tcPr>
          <w:p w:rsidR="00FF02C6" w:rsidRPr="00B926E8" w:rsidRDefault="00FF02C6" w:rsidP="000801E0">
            <w:pPr>
              <w:jc w:val="center"/>
            </w:pPr>
            <w:r w:rsidRPr="00B926E8">
              <w:t>20</w:t>
            </w:r>
            <w:r w:rsidR="00B340B4" w:rsidRPr="00B926E8">
              <w:t>2</w:t>
            </w:r>
            <w:r w:rsidR="0080661C" w:rsidRPr="00B926E8">
              <w:t>3</w:t>
            </w:r>
            <w:r w:rsidRPr="00B926E8">
              <w:t>г/ 20</w:t>
            </w:r>
            <w:r w:rsidR="0080661C" w:rsidRPr="00B926E8">
              <w:t>20</w:t>
            </w:r>
            <w:r w:rsidRPr="00B926E8">
              <w:t xml:space="preserve">г., </w:t>
            </w:r>
          </w:p>
          <w:p w:rsidR="00FF02C6" w:rsidRPr="00B926E8" w:rsidRDefault="00FF02C6" w:rsidP="000801E0">
            <w:pPr>
              <w:jc w:val="center"/>
            </w:pPr>
            <w:r w:rsidRPr="00B926E8">
              <w:t>%</w:t>
            </w:r>
          </w:p>
        </w:tc>
      </w:tr>
      <w:tr w:rsidR="001C6908" w:rsidRPr="00B926E8" w:rsidTr="00E867E5">
        <w:tc>
          <w:tcPr>
            <w:tcW w:w="3399" w:type="dxa"/>
            <w:shd w:val="clear" w:color="auto" w:fill="auto"/>
          </w:tcPr>
          <w:p w:rsidR="00FF02C6" w:rsidRPr="00B926E8" w:rsidRDefault="00FF02C6" w:rsidP="00D20673">
            <w:pPr>
              <w:jc w:val="both"/>
              <w:rPr>
                <w:b/>
              </w:rPr>
            </w:pPr>
            <w:r w:rsidRPr="00B926E8">
              <w:rPr>
                <w:b/>
              </w:rPr>
              <w:t>Доходы сельского поселения, всего</w:t>
            </w:r>
          </w:p>
        </w:tc>
        <w:tc>
          <w:tcPr>
            <w:tcW w:w="1278" w:type="dxa"/>
            <w:shd w:val="clear" w:color="auto" w:fill="auto"/>
          </w:tcPr>
          <w:p w:rsidR="00FF02C6" w:rsidRPr="00B926E8" w:rsidRDefault="002D3D32" w:rsidP="00015A86">
            <w:pPr>
              <w:jc w:val="center"/>
            </w:pPr>
            <w:r w:rsidRPr="00B926E8">
              <w:t>5541132,11</w:t>
            </w:r>
          </w:p>
        </w:tc>
        <w:tc>
          <w:tcPr>
            <w:tcW w:w="992" w:type="dxa"/>
            <w:shd w:val="clear" w:color="auto" w:fill="auto"/>
          </w:tcPr>
          <w:p w:rsidR="00FF02C6" w:rsidRPr="00B926E8" w:rsidRDefault="00964253" w:rsidP="00015A86">
            <w:pPr>
              <w:jc w:val="center"/>
              <w:rPr>
                <w:b/>
              </w:rPr>
            </w:pPr>
            <w:r w:rsidRPr="00B926E8">
              <w:rPr>
                <w:b/>
              </w:rPr>
              <w:t>5522483</w:t>
            </w:r>
          </w:p>
        </w:tc>
        <w:tc>
          <w:tcPr>
            <w:tcW w:w="851" w:type="dxa"/>
            <w:shd w:val="clear" w:color="auto" w:fill="auto"/>
          </w:tcPr>
          <w:p w:rsidR="00FF02C6" w:rsidRPr="00B926E8" w:rsidRDefault="00BA4D46" w:rsidP="00393701">
            <w:pPr>
              <w:jc w:val="center"/>
            </w:pPr>
            <w:r w:rsidRPr="00B926E8">
              <w:t>99,66</w:t>
            </w:r>
          </w:p>
        </w:tc>
        <w:tc>
          <w:tcPr>
            <w:tcW w:w="994" w:type="dxa"/>
            <w:shd w:val="clear" w:color="auto" w:fill="auto"/>
          </w:tcPr>
          <w:p w:rsidR="00FF02C6" w:rsidRPr="00B926E8" w:rsidRDefault="00964253" w:rsidP="00015A86">
            <w:pPr>
              <w:jc w:val="center"/>
              <w:rPr>
                <w:b/>
                <w:sz w:val="18"/>
                <w:szCs w:val="18"/>
              </w:rPr>
            </w:pPr>
            <w:r w:rsidRPr="00B926E8">
              <w:rPr>
                <w:b/>
                <w:sz w:val="18"/>
                <w:szCs w:val="18"/>
              </w:rPr>
              <w:t>5714923</w:t>
            </w:r>
          </w:p>
        </w:tc>
        <w:tc>
          <w:tcPr>
            <w:tcW w:w="850" w:type="dxa"/>
            <w:shd w:val="clear" w:color="auto" w:fill="auto"/>
          </w:tcPr>
          <w:p w:rsidR="00FF02C6" w:rsidRPr="00B926E8" w:rsidRDefault="00BA4D46" w:rsidP="00015A86">
            <w:pPr>
              <w:jc w:val="center"/>
              <w:rPr>
                <w:b/>
                <w:sz w:val="18"/>
                <w:szCs w:val="18"/>
              </w:rPr>
            </w:pPr>
            <w:r w:rsidRPr="00B926E8">
              <w:rPr>
                <w:b/>
                <w:sz w:val="18"/>
                <w:szCs w:val="18"/>
              </w:rPr>
              <w:t>103,14</w:t>
            </w:r>
          </w:p>
        </w:tc>
        <w:tc>
          <w:tcPr>
            <w:tcW w:w="992" w:type="dxa"/>
            <w:shd w:val="clear" w:color="auto" w:fill="auto"/>
          </w:tcPr>
          <w:p w:rsidR="00FF02C6" w:rsidRPr="00B926E8" w:rsidRDefault="00964253" w:rsidP="00015A86">
            <w:pPr>
              <w:jc w:val="center"/>
              <w:rPr>
                <w:b/>
                <w:sz w:val="18"/>
                <w:szCs w:val="18"/>
              </w:rPr>
            </w:pPr>
            <w:r w:rsidRPr="00B926E8">
              <w:rPr>
                <w:b/>
                <w:sz w:val="18"/>
                <w:szCs w:val="18"/>
              </w:rPr>
              <w:t>5796515</w:t>
            </w:r>
          </w:p>
        </w:tc>
        <w:tc>
          <w:tcPr>
            <w:tcW w:w="851" w:type="dxa"/>
            <w:shd w:val="clear" w:color="auto" w:fill="auto"/>
          </w:tcPr>
          <w:p w:rsidR="00FF02C6" w:rsidRPr="00B926E8" w:rsidRDefault="00BA4D46" w:rsidP="00015A86">
            <w:pPr>
              <w:jc w:val="center"/>
              <w:rPr>
                <w:b/>
                <w:sz w:val="18"/>
                <w:szCs w:val="18"/>
              </w:rPr>
            </w:pPr>
            <w:r w:rsidRPr="00B926E8">
              <w:rPr>
                <w:b/>
                <w:sz w:val="18"/>
                <w:szCs w:val="18"/>
              </w:rPr>
              <w:t>104,61</w:t>
            </w:r>
          </w:p>
        </w:tc>
      </w:tr>
      <w:tr w:rsidR="001C6908" w:rsidRPr="00B926E8" w:rsidTr="00E867E5">
        <w:tc>
          <w:tcPr>
            <w:tcW w:w="3399" w:type="dxa"/>
            <w:shd w:val="clear" w:color="auto" w:fill="auto"/>
          </w:tcPr>
          <w:p w:rsidR="00FF02C6" w:rsidRPr="00B926E8" w:rsidRDefault="00FF02C6" w:rsidP="000801E0">
            <w:pPr>
              <w:jc w:val="both"/>
              <w:rPr>
                <w:b/>
              </w:rPr>
            </w:pPr>
            <w:r w:rsidRPr="00B926E8">
              <w:rPr>
                <w:b/>
              </w:rPr>
              <w:t>Безвозмездные поступления, всего</w:t>
            </w:r>
          </w:p>
        </w:tc>
        <w:tc>
          <w:tcPr>
            <w:tcW w:w="1278" w:type="dxa"/>
            <w:shd w:val="clear" w:color="auto" w:fill="auto"/>
          </w:tcPr>
          <w:p w:rsidR="00FF02C6" w:rsidRPr="00B926E8" w:rsidRDefault="0080661C" w:rsidP="00015A86">
            <w:pPr>
              <w:jc w:val="center"/>
            </w:pPr>
            <w:r w:rsidRPr="00B926E8">
              <w:t>2856793,21</w:t>
            </w:r>
          </w:p>
        </w:tc>
        <w:tc>
          <w:tcPr>
            <w:tcW w:w="992" w:type="dxa"/>
            <w:shd w:val="clear" w:color="auto" w:fill="auto"/>
          </w:tcPr>
          <w:p w:rsidR="00FF02C6" w:rsidRPr="00B926E8" w:rsidRDefault="00964253" w:rsidP="00015A86">
            <w:pPr>
              <w:jc w:val="center"/>
              <w:rPr>
                <w:b/>
              </w:rPr>
            </w:pPr>
            <w:r w:rsidRPr="00B926E8">
              <w:rPr>
                <w:b/>
              </w:rPr>
              <w:t>2953624</w:t>
            </w:r>
          </w:p>
        </w:tc>
        <w:tc>
          <w:tcPr>
            <w:tcW w:w="851" w:type="dxa"/>
            <w:shd w:val="clear" w:color="auto" w:fill="auto"/>
          </w:tcPr>
          <w:p w:rsidR="00FF02C6" w:rsidRPr="00B926E8" w:rsidRDefault="00BA4D46" w:rsidP="00015A86">
            <w:pPr>
              <w:jc w:val="center"/>
            </w:pPr>
            <w:r w:rsidRPr="00B926E8">
              <w:t>103,39</w:t>
            </w:r>
          </w:p>
        </w:tc>
        <w:tc>
          <w:tcPr>
            <w:tcW w:w="994" w:type="dxa"/>
            <w:shd w:val="clear" w:color="auto" w:fill="auto"/>
          </w:tcPr>
          <w:p w:rsidR="00FF02C6" w:rsidRPr="00B926E8" w:rsidRDefault="00964253" w:rsidP="00015A86">
            <w:pPr>
              <w:jc w:val="center"/>
              <w:rPr>
                <w:b/>
                <w:sz w:val="18"/>
                <w:szCs w:val="18"/>
              </w:rPr>
            </w:pPr>
            <w:r w:rsidRPr="00B926E8">
              <w:rPr>
                <w:b/>
                <w:sz w:val="18"/>
                <w:szCs w:val="18"/>
              </w:rPr>
              <w:t>3097683</w:t>
            </w:r>
          </w:p>
        </w:tc>
        <w:tc>
          <w:tcPr>
            <w:tcW w:w="850" w:type="dxa"/>
            <w:shd w:val="clear" w:color="auto" w:fill="auto"/>
          </w:tcPr>
          <w:p w:rsidR="00FF02C6" w:rsidRPr="00B926E8" w:rsidRDefault="00BA4D46" w:rsidP="00015A86">
            <w:pPr>
              <w:jc w:val="center"/>
              <w:rPr>
                <w:b/>
                <w:sz w:val="18"/>
                <w:szCs w:val="18"/>
              </w:rPr>
            </w:pPr>
            <w:r w:rsidRPr="00B926E8">
              <w:rPr>
                <w:b/>
                <w:sz w:val="18"/>
                <w:szCs w:val="18"/>
              </w:rPr>
              <w:t>108,43</w:t>
            </w:r>
          </w:p>
        </w:tc>
        <w:tc>
          <w:tcPr>
            <w:tcW w:w="992" w:type="dxa"/>
            <w:shd w:val="clear" w:color="auto" w:fill="auto"/>
          </w:tcPr>
          <w:p w:rsidR="00FF02C6" w:rsidRPr="00B926E8" w:rsidRDefault="00964253" w:rsidP="00015A86">
            <w:pPr>
              <w:jc w:val="center"/>
              <w:rPr>
                <w:b/>
                <w:sz w:val="18"/>
                <w:szCs w:val="18"/>
              </w:rPr>
            </w:pPr>
            <w:r w:rsidRPr="00B926E8">
              <w:rPr>
                <w:b/>
                <w:sz w:val="18"/>
                <w:szCs w:val="18"/>
              </w:rPr>
              <w:t>3121403</w:t>
            </w:r>
          </w:p>
        </w:tc>
        <w:tc>
          <w:tcPr>
            <w:tcW w:w="851" w:type="dxa"/>
            <w:shd w:val="clear" w:color="auto" w:fill="auto"/>
          </w:tcPr>
          <w:p w:rsidR="00FF02C6" w:rsidRPr="00B926E8" w:rsidRDefault="00BA4D46" w:rsidP="00015A86">
            <w:pPr>
              <w:jc w:val="center"/>
              <w:rPr>
                <w:b/>
                <w:sz w:val="18"/>
                <w:szCs w:val="18"/>
              </w:rPr>
            </w:pPr>
            <w:r w:rsidRPr="00B926E8">
              <w:rPr>
                <w:b/>
                <w:sz w:val="18"/>
                <w:szCs w:val="18"/>
              </w:rPr>
              <w:t>109,26</w:t>
            </w:r>
          </w:p>
        </w:tc>
      </w:tr>
      <w:tr w:rsidR="001C6908" w:rsidRPr="00B926E8" w:rsidTr="00E867E5">
        <w:tc>
          <w:tcPr>
            <w:tcW w:w="3399" w:type="dxa"/>
            <w:shd w:val="clear" w:color="auto" w:fill="auto"/>
          </w:tcPr>
          <w:p w:rsidR="00917FF9" w:rsidRPr="00B926E8" w:rsidRDefault="00917FF9" w:rsidP="000801E0">
            <w:pPr>
              <w:jc w:val="both"/>
              <w:rPr>
                <w:b/>
              </w:rPr>
            </w:pPr>
            <w:r w:rsidRPr="00B926E8">
              <w:rPr>
                <w:b/>
              </w:rPr>
              <w:t xml:space="preserve">Дотации, всего </w:t>
            </w:r>
          </w:p>
        </w:tc>
        <w:tc>
          <w:tcPr>
            <w:tcW w:w="1278" w:type="dxa"/>
            <w:tcBorders>
              <w:bottom w:val="single" w:sz="4" w:space="0" w:color="auto"/>
            </w:tcBorders>
            <w:shd w:val="clear" w:color="auto" w:fill="auto"/>
          </w:tcPr>
          <w:p w:rsidR="00917FF9" w:rsidRPr="00B926E8" w:rsidRDefault="0080661C" w:rsidP="00015A86">
            <w:pPr>
              <w:jc w:val="center"/>
            </w:pPr>
            <w:r w:rsidRPr="00B926E8">
              <w:t>193000</w:t>
            </w:r>
          </w:p>
        </w:tc>
        <w:tc>
          <w:tcPr>
            <w:tcW w:w="992" w:type="dxa"/>
            <w:shd w:val="clear" w:color="auto" w:fill="auto"/>
          </w:tcPr>
          <w:p w:rsidR="00917FF9" w:rsidRPr="00B926E8" w:rsidRDefault="00964253" w:rsidP="00015A86">
            <w:pPr>
              <w:jc w:val="center"/>
              <w:rPr>
                <w:b/>
              </w:rPr>
            </w:pPr>
            <w:r w:rsidRPr="00B926E8">
              <w:rPr>
                <w:b/>
              </w:rPr>
              <w:t>177000</w:t>
            </w:r>
          </w:p>
        </w:tc>
        <w:tc>
          <w:tcPr>
            <w:tcW w:w="851" w:type="dxa"/>
            <w:shd w:val="clear" w:color="auto" w:fill="auto"/>
          </w:tcPr>
          <w:p w:rsidR="00917FF9" w:rsidRPr="00B926E8" w:rsidRDefault="00BA4D46" w:rsidP="00015A86">
            <w:pPr>
              <w:jc w:val="center"/>
            </w:pPr>
            <w:r w:rsidRPr="00B926E8">
              <w:t>91,71</w:t>
            </w:r>
          </w:p>
        </w:tc>
        <w:tc>
          <w:tcPr>
            <w:tcW w:w="994" w:type="dxa"/>
            <w:shd w:val="clear" w:color="auto" w:fill="auto"/>
          </w:tcPr>
          <w:p w:rsidR="00917FF9" w:rsidRPr="00B926E8" w:rsidRDefault="00964253" w:rsidP="00015A86">
            <w:pPr>
              <w:jc w:val="center"/>
              <w:rPr>
                <w:b/>
                <w:sz w:val="18"/>
                <w:szCs w:val="18"/>
              </w:rPr>
            </w:pPr>
            <w:r w:rsidRPr="00B926E8">
              <w:rPr>
                <w:b/>
                <w:sz w:val="18"/>
                <w:szCs w:val="18"/>
              </w:rPr>
              <w:t>176000</w:t>
            </w:r>
          </w:p>
        </w:tc>
        <w:tc>
          <w:tcPr>
            <w:tcW w:w="850" w:type="dxa"/>
            <w:shd w:val="clear" w:color="auto" w:fill="auto"/>
          </w:tcPr>
          <w:p w:rsidR="00917FF9" w:rsidRPr="00B926E8" w:rsidRDefault="00BA4D46" w:rsidP="00015A86">
            <w:pPr>
              <w:jc w:val="center"/>
              <w:rPr>
                <w:b/>
                <w:sz w:val="18"/>
                <w:szCs w:val="18"/>
              </w:rPr>
            </w:pPr>
            <w:r w:rsidRPr="00B926E8">
              <w:rPr>
                <w:b/>
                <w:sz w:val="18"/>
                <w:szCs w:val="18"/>
              </w:rPr>
              <w:t>91,19</w:t>
            </w:r>
          </w:p>
        </w:tc>
        <w:tc>
          <w:tcPr>
            <w:tcW w:w="992" w:type="dxa"/>
            <w:shd w:val="clear" w:color="auto" w:fill="auto"/>
          </w:tcPr>
          <w:p w:rsidR="00917FF9" w:rsidRPr="00B926E8" w:rsidRDefault="00964253" w:rsidP="00015A86">
            <w:pPr>
              <w:jc w:val="center"/>
              <w:rPr>
                <w:b/>
                <w:sz w:val="18"/>
                <w:szCs w:val="18"/>
              </w:rPr>
            </w:pPr>
            <w:r w:rsidRPr="00B926E8">
              <w:rPr>
                <w:b/>
                <w:sz w:val="18"/>
                <w:szCs w:val="18"/>
              </w:rPr>
              <w:t>175000</w:t>
            </w:r>
          </w:p>
        </w:tc>
        <w:tc>
          <w:tcPr>
            <w:tcW w:w="851" w:type="dxa"/>
            <w:shd w:val="clear" w:color="auto" w:fill="auto"/>
          </w:tcPr>
          <w:p w:rsidR="00917FF9" w:rsidRPr="00B926E8" w:rsidRDefault="00BA4D46" w:rsidP="00015A86">
            <w:pPr>
              <w:jc w:val="center"/>
              <w:rPr>
                <w:b/>
                <w:sz w:val="18"/>
                <w:szCs w:val="18"/>
              </w:rPr>
            </w:pPr>
            <w:r w:rsidRPr="00B926E8">
              <w:rPr>
                <w:b/>
                <w:sz w:val="18"/>
                <w:szCs w:val="18"/>
              </w:rPr>
              <w:t>90,67</w:t>
            </w:r>
          </w:p>
        </w:tc>
      </w:tr>
      <w:tr w:rsidR="001C6908" w:rsidRPr="00B926E8" w:rsidTr="00E867E5">
        <w:tc>
          <w:tcPr>
            <w:tcW w:w="3399" w:type="dxa"/>
            <w:shd w:val="clear" w:color="auto" w:fill="auto"/>
          </w:tcPr>
          <w:p w:rsidR="00917FF9" w:rsidRPr="00B926E8" w:rsidRDefault="00917FF9" w:rsidP="000801E0">
            <w:pPr>
              <w:jc w:val="center"/>
            </w:pPr>
            <w:r w:rsidRPr="00B926E8">
              <w:t>в том числе</w:t>
            </w:r>
          </w:p>
        </w:tc>
        <w:tc>
          <w:tcPr>
            <w:tcW w:w="1278" w:type="dxa"/>
            <w:tcBorders>
              <w:bottom w:val="single" w:sz="4" w:space="0" w:color="auto"/>
            </w:tcBorders>
            <w:shd w:val="clear" w:color="auto" w:fill="auto"/>
          </w:tcPr>
          <w:p w:rsidR="00917FF9" w:rsidRPr="00B926E8" w:rsidRDefault="00917FF9" w:rsidP="00015A86">
            <w:pPr>
              <w:jc w:val="center"/>
            </w:pPr>
          </w:p>
        </w:tc>
        <w:tc>
          <w:tcPr>
            <w:tcW w:w="992" w:type="dxa"/>
            <w:shd w:val="clear" w:color="auto" w:fill="auto"/>
          </w:tcPr>
          <w:p w:rsidR="00917FF9" w:rsidRPr="00B926E8" w:rsidRDefault="00917FF9" w:rsidP="00015A86">
            <w:pPr>
              <w:jc w:val="center"/>
            </w:pPr>
          </w:p>
        </w:tc>
        <w:tc>
          <w:tcPr>
            <w:tcW w:w="851" w:type="dxa"/>
            <w:shd w:val="clear" w:color="auto" w:fill="auto"/>
          </w:tcPr>
          <w:p w:rsidR="00917FF9" w:rsidRPr="00B926E8" w:rsidRDefault="00917FF9" w:rsidP="00015A86">
            <w:pPr>
              <w:jc w:val="center"/>
            </w:pPr>
          </w:p>
        </w:tc>
        <w:tc>
          <w:tcPr>
            <w:tcW w:w="994" w:type="dxa"/>
            <w:shd w:val="clear" w:color="auto" w:fill="auto"/>
          </w:tcPr>
          <w:p w:rsidR="00917FF9" w:rsidRPr="00B926E8" w:rsidRDefault="00917FF9" w:rsidP="00015A86">
            <w:pPr>
              <w:jc w:val="center"/>
              <w:rPr>
                <w:b/>
                <w:sz w:val="18"/>
                <w:szCs w:val="18"/>
              </w:rPr>
            </w:pPr>
          </w:p>
        </w:tc>
        <w:tc>
          <w:tcPr>
            <w:tcW w:w="850" w:type="dxa"/>
            <w:shd w:val="clear" w:color="auto" w:fill="auto"/>
          </w:tcPr>
          <w:p w:rsidR="00917FF9" w:rsidRPr="00B926E8" w:rsidRDefault="00917FF9" w:rsidP="00015A86">
            <w:pPr>
              <w:jc w:val="center"/>
              <w:rPr>
                <w:b/>
                <w:sz w:val="18"/>
                <w:szCs w:val="18"/>
              </w:rPr>
            </w:pPr>
          </w:p>
        </w:tc>
        <w:tc>
          <w:tcPr>
            <w:tcW w:w="992" w:type="dxa"/>
            <w:shd w:val="clear" w:color="auto" w:fill="auto"/>
          </w:tcPr>
          <w:p w:rsidR="00917FF9" w:rsidRPr="00B926E8" w:rsidRDefault="00917FF9" w:rsidP="00015A86">
            <w:pPr>
              <w:jc w:val="center"/>
              <w:rPr>
                <w:b/>
                <w:sz w:val="18"/>
                <w:szCs w:val="18"/>
              </w:rPr>
            </w:pPr>
          </w:p>
        </w:tc>
        <w:tc>
          <w:tcPr>
            <w:tcW w:w="851" w:type="dxa"/>
            <w:shd w:val="clear" w:color="auto" w:fill="auto"/>
          </w:tcPr>
          <w:p w:rsidR="00917FF9" w:rsidRPr="00B926E8" w:rsidRDefault="00917FF9" w:rsidP="00015A86">
            <w:pPr>
              <w:jc w:val="center"/>
              <w:rPr>
                <w:b/>
                <w:sz w:val="18"/>
                <w:szCs w:val="18"/>
              </w:rPr>
            </w:pPr>
          </w:p>
        </w:tc>
      </w:tr>
      <w:tr w:rsidR="00B410D1" w:rsidRPr="00B926E8" w:rsidTr="00E867E5">
        <w:tc>
          <w:tcPr>
            <w:tcW w:w="3399" w:type="dxa"/>
            <w:shd w:val="clear" w:color="auto" w:fill="auto"/>
          </w:tcPr>
          <w:p w:rsidR="00B410D1" w:rsidRPr="00B926E8" w:rsidRDefault="00B410D1" w:rsidP="00E867E5">
            <w:proofErr w:type="gramStart"/>
            <w:r w:rsidRPr="00B926E8">
              <w:t>дотации  бюджетам</w:t>
            </w:r>
            <w:proofErr w:type="gramEnd"/>
            <w:r w:rsidRPr="00B926E8">
              <w:t xml:space="preserve"> сельских  поселений выравнивание бюджетной обеспеченности</w:t>
            </w:r>
          </w:p>
        </w:tc>
        <w:tc>
          <w:tcPr>
            <w:tcW w:w="1278" w:type="dxa"/>
            <w:tcBorders>
              <w:top w:val="single" w:sz="4" w:space="0" w:color="auto"/>
            </w:tcBorders>
            <w:shd w:val="clear" w:color="auto" w:fill="auto"/>
          </w:tcPr>
          <w:p w:rsidR="00B410D1" w:rsidRPr="00B926E8" w:rsidRDefault="0080661C" w:rsidP="00015A86">
            <w:pPr>
              <w:jc w:val="center"/>
            </w:pPr>
            <w:r w:rsidRPr="00B926E8">
              <w:t>193000</w:t>
            </w:r>
          </w:p>
        </w:tc>
        <w:tc>
          <w:tcPr>
            <w:tcW w:w="992" w:type="dxa"/>
            <w:tcBorders>
              <w:top w:val="nil"/>
            </w:tcBorders>
            <w:shd w:val="clear" w:color="auto" w:fill="auto"/>
          </w:tcPr>
          <w:p w:rsidR="00B410D1" w:rsidRPr="00B926E8" w:rsidRDefault="00964253" w:rsidP="00D86AB0">
            <w:r w:rsidRPr="00B926E8">
              <w:t>177000</w:t>
            </w:r>
          </w:p>
        </w:tc>
        <w:tc>
          <w:tcPr>
            <w:tcW w:w="851" w:type="dxa"/>
            <w:shd w:val="clear" w:color="auto" w:fill="auto"/>
          </w:tcPr>
          <w:p w:rsidR="00B410D1" w:rsidRPr="00B926E8" w:rsidRDefault="00BA4D46" w:rsidP="00D86AB0">
            <w:r w:rsidRPr="00B926E8">
              <w:t>91,71</w:t>
            </w:r>
          </w:p>
        </w:tc>
        <w:tc>
          <w:tcPr>
            <w:tcW w:w="994" w:type="dxa"/>
            <w:shd w:val="clear" w:color="auto" w:fill="auto"/>
          </w:tcPr>
          <w:p w:rsidR="00B410D1" w:rsidRPr="00B926E8" w:rsidRDefault="00964253" w:rsidP="00D86AB0">
            <w:r w:rsidRPr="00B926E8">
              <w:t>176000</w:t>
            </w:r>
          </w:p>
        </w:tc>
        <w:tc>
          <w:tcPr>
            <w:tcW w:w="850" w:type="dxa"/>
            <w:shd w:val="clear" w:color="auto" w:fill="auto"/>
          </w:tcPr>
          <w:p w:rsidR="00B410D1" w:rsidRPr="00B926E8" w:rsidRDefault="00BA4D46" w:rsidP="00D86AB0">
            <w:r w:rsidRPr="00B926E8">
              <w:t>91,19</w:t>
            </w:r>
          </w:p>
        </w:tc>
        <w:tc>
          <w:tcPr>
            <w:tcW w:w="992" w:type="dxa"/>
            <w:shd w:val="clear" w:color="auto" w:fill="auto"/>
          </w:tcPr>
          <w:p w:rsidR="00B410D1" w:rsidRPr="00B926E8" w:rsidRDefault="00964253" w:rsidP="00D86AB0">
            <w:r w:rsidRPr="00B926E8">
              <w:t>175000</w:t>
            </w:r>
          </w:p>
        </w:tc>
        <w:tc>
          <w:tcPr>
            <w:tcW w:w="851" w:type="dxa"/>
            <w:shd w:val="clear" w:color="auto" w:fill="auto"/>
          </w:tcPr>
          <w:p w:rsidR="00B410D1" w:rsidRPr="00B926E8" w:rsidRDefault="00BA4D46" w:rsidP="00D86AB0">
            <w:r w:rsidRPr="00B926E8">
              <w:t>90,67</w:t>
            </w:r>
          </w:p>
        </w:tc>
      </w:tr>
      <w:tr w:rsidR="001C6908" w:rsidRPr="00B926E8" w:rsidTr="00E867E5">
        <w:trPr>
          <w:trHeight w:hRule="exact" w:val="301"/>
        </w:trPr>
        <w:tc>
          <w:tcPr>
            <w:tcW w:w="3399" w:type="dxa"/>
            <w:shd w:val="clear" w:color="auto" w:fill="auto"/>
          </w:tcPr>
          <w:p w:rsidR="000801E0" w:rsidRPr="00B926E8" w:rsidRDefault="000801E0" w:rsidP="000801E0">
            <w:pPr>
              <w:rPr>
                <w:b/>
              </w:rPr>
            </w:pPr>
            <w:r w:rsidRPr="00B926E8">
              <w:rPr>
                <w:b/>
              </w:rPr>
              <w:t>Субвенции</w:t>
            </w:r>
          </w:p>
        </w:tc>
        <w:tc>
          <w:tcPr>
            <w:tcW w:w="1278" w:type="dxa"/>
            <w:shd w:val="clear" w:color="auto" w:fill="auto"/>
          </w:tcPr>
          <w:p w:rsidR="000801E0" w:rsidRPr="00B926E8" w:rsidRDefault="0080661C" w:rsidP="00015A86">
            <w:pPr>
              <w:jc w:val="center"/>
            </w:pPr>
            <w:r w:rsidRPr="00B926E8">
              <w:t>88884,67</w:t>
            </w:r>
          </w:p>
        </w:tc>
        <w:tc>
          <w:tcPr>
            <w:tcW w:w="992" w:type="dxa"/>
            <w:shd w:val="clear" w:color="auto" w:fill="auto"/>
          </w:tcPr>
          <w:p w:rsidR="000801E0" w:rsidRPr="00B926E8" w:rsidRDefault="00964253" w:rsidP="00015A86">
            <w:pPr>
              <w:jc w:val="center"/>
              <w:rPr>
                <w:b/>
              </w:rPr>
            </w:pPr>
            <w:r w:rsidRPr="00B926E8">
              <w:rPr>
                <w:b/>
              </w:rPr>
              <w:t>88836</w:t>
            </w:r>
          </w:p>
        </w:tc>
        <w:tc>
          <w:tcPr>
            <w:tcW w:w="851" w:type="dxa"/>
            <w:shd w:val="clear" w:color="auto" w:fill="auto"/>
          </w:tcPr>
          <w:p w:rsidR="000801E0" w:rsidRPr="00B926E8" w:rsidRDefault="00BA4D46" w:rsidP="00015A86">
            <w:pPr>
              <w:jc w:val="center"/>
            </w:pPr>
            <w:r w:rsidRPr="00B926E8">
              <w:t>99,95</w:t>
            </w:r>
          </w:p>
        </w:tc>
        <w:tc>
          <w:tcPr>
            <w:tcW w:w="994" w:type="dxa"/>
            <w:shd w:val="clear" w:color="auto" w:fill="auto"/>
          </w:tcPr>
          <w:p w:rsidR="000801E0" w:rsidRPr="00B926E8" w:rsidRDefault="00964253" w:rsidP="00015A86">
            <w:pPr>
              <w:jc w:val="center"/>
              <w:rPr>
                <w:b/>
                <w:sz w:val="18"/>
                <w:szCs w:val="18"/>
              </w:rPr>
            </w:pPr>
            <w:r w:rsidRPr="00B926E8">
              <w:rPr>
                <w:b/>
                <w:sz w:val="18"/>
                <w:szCs w:val="18"/>
              </w:rPr>
              <w:t>89724</w:t>
            </w:r>
          </w:p>
        </w:tc>
        <w:tc>
          <w:tcPr>
            <w:tcW w:w="850" w:type="dxa"/>
            <w:shd w:val="clear" w:color="auto" w:fill="auto"/>
          </w:tcPr>
          <w:p w:rsidR="000801E0" w:rsidRPr="00B926E8" w:rsidRDefault="00BA4D46" w:rsidP="00015A86">
            <w:pPr>
              <w:jc w:val="center"/>
              <w:rPr>
                <w:b/>
                <w:sz w:val="18"/>
                <w:szCs w:val="18"/>
              </w:rPr>
            </w:pPr>
            <w:r w:rsidRPr="00B926E8">
              <w:rPr>
                <w:b/>
                <w:sz w:val="18"/>
                <w:szCs w:val="18"/>
              </w:rPr>
              <w:t>100,94</w:t>
            </w:r>
          </w:p>
        </w:tc>
        <w:tc>
          <w:tcPr>
            <w:tcW w:w="992" w:type="dxa"/>
            <w:shd w:val="clear" w:color="auto" w:fill="auto"/>
          </w:tcPr>
          <w:p w:rsidR="000801E0" w:rsidRPr="00B926E8" w:rsidRDefault="00964253" w:rsidP="00015A86">
            <w:pPr>
              <w:jc w:val="center"/>
              <w:rPr>
                <w:b/>
                <w:sz w:val="18"/>
                <w:szCs w:val="18"/>
              </w:rPr>
            </w:pPr>
            <w:r w:rsidRPr="00B926E8">
              <w:rPr>
                <w:b/>
                <w:sz w:val="18"/>
                <w:szCs w:val="18"/>
              </w:rPr>
              <w:t>93154</w:t>
            </w:r>
          </w:p>
        </w:tc>
        <w:tc>
          <w:tcPr>
            <w:tcW w:w="851" w:type="dxa"/>
            <w:shd w:val="clear" w:color="auto" w:fill="auto"/>
          </w:tcPr>
          <w:p w:rsidR="000801E0" w:rsidRPr="00B926E8" w:rsidRDefault="00BA4D46" w:rsidP="00015A86">
            <w:pPr>
              <w:jc w:val="center"/>
              <w:rPr>
                <w:b/>
                <w:sz w:val="18"/>
                <w:szCs w:val="18"/>
              </w:rPr>
            </w:pPr>
            <w:r w:rsidRPr="00B926E8">
              <w:rPr>
                <w:b/>
                <w:sz w:val="18"/>
                <w:szCs w:val="18"/>
              </w:rPr>
              <w:t>104,80</w:t>
            </w:r>
          </w:p>
        </w:tc>
      </w:tr>
      <w:tr w:rsidR="001C6908" w:rsidRPr="00B926E8" w:rsidTr="00E867E5">
        <w:tc>
          <w:tcPr>
            <w:tcW w:w="3399" w:type="dxa"/>
            <w:shd w:val="clear" w:color="auto" w:fill="auto"/>
          </w:tcPr>
          <w:p w:rsidR="000801E0" w:rsidRPr="00B926E8" w:rsidRDefault="000801E0" w:rsidP="000801E0">
            <w:pPr>
              <w:jc w:val="center"/>
            </w:pPr>
            <w:r w:rsidRPr="00B926E8">
              <w:t>в том числе</w:t>
            </w:r>
          </w:p>
        </w:tc>
        <w:tc>
          <w:tcPr>
            <w:tcW w:w="1278" w:type="dxa"/>
            <w:shd w:val="clear" w:color="auto" w:fill="auto"/>
          </w:tcPr>
          <w:p w:rsidR="000801E0" w:rsidRPr="00B926E8" w:rsidRDefault="000801E0" w:rsidP="00015A86">
            <w:pPr>
              <w:jc w:val="center"/>
            </w:pPr>
          </w:p>
        </w:tc>
        <w:tc>
          <w:tcPr>
            <w:tcW w:w="992" w:type="dxa"/>
            <w:shd w:val="clear" w:color="auto" w:fill="auto"/>
          </w:tcPr>
          <w:p w:rsidR="000801E0" w:rsidRPr="00B926E8" w:rsidRDefault="000801E0" w:rsidP="00015A86">
            <w:pPr>
              <w:jc w:val="center"/>
            </w:pPr>
          </w:p>
        </w:tc>
        <w:tc>
          <w:tcPr>
            <w:tcW w:w="851" w:type="dxa"/>
            <w:shd w:val="clear" w:color="auto" w:fill="auto"/>
          </w:tcPr>
          <w:p w:rsidR="000801E0" w:rsidRPr="00B926E8" w:rsidRDefault="000801E0" w:rsidP="00015A86">
            <w:pPr>
              <w:jc w:val="center"/>
            </w:pPr>
          </w:p>
        </w:tc>
        <w:tc>
          <w:tcPr>
            <w:tcW w:w="994" w:type="dxa"/>
            <w:shd w:val="clear" w:color="auto" w:fill="auto"/>
          </w:tcPr>
          <w:p w:rsidR="000801E0" w:rsidRPr="00B926E8" w:rsidRDefault="000801E0" w:rsidP="00015A86">
            <w:pPr>
              <w:jc w:val="center"/>
              <w:rPr>
                <w:b/>
                <w:sz w:val="18"/>
                <w:szCs w:val="18"/>
              </w:rPr>
            </w:pPr>
          </w:p>
        </w:tc>
        <w:tc>
          <w:tcPr>
            <w:tcW w:w="850" w:type="dxa"/>
            <w:shd w:val="clear" w:color="auto" w:fill="auto"/>
          </w:tcPr>
          <w:p w:rsidR="000801E0" w:rsidRPr="00B926E8" w:rsidRDefault="000801E0" w:rsidP="00015A86">
            <w:pPr>
              <w:jc w:val="center"/>
              <w:rPr>
                <w:b/>
                <w:sz w:val="18"/>
                <w:szCs w:val="18"/>
              </w:rPr>
            </w:pPr>
          </w:p>
        </w:tc>
        <w:tc>
          <w:tcPr>
            <w:tcW w:w="992" w:type="dxa"/>
            <w:shd w:val="clear" w:color="auto" w:fill="auto"/>
          </w:tcPr>
          <w:p w:rsidR="000801E0" w:rsidRPr="00B926E8" w:rsidRDefault="000801E0" w:rsidP="00015A86">
            <w:pPr>
              <w:jc w:val="center"/>
              <w:rPr>
                <w:b/>
                <w:sz w:val="18"/>
                <w:szCs w:val="18"/>
              </w:rPr>
            </w:pPr>
          </w:p>
        </w:tc>
        <w:tc>
          <w:tcPr>
            <w:tcW w:w="851" w:type="dxa"/>
            <w:shd w:val="clear" w:color="auto" w:fill="auto"/>
          </w:tcPr>
          <w:p w:rsidR="000801E0" w:rsidRPr="00B926E8" w:rsidRDefault="000801E0" w:rsidP="00015A86">
            <w:pPr>
              <w:jc w:val="center"/>
              <w:rPr>
                <w:b/>
                <w:sz w:val="18"/>
                <w:szCs w:val="18"/>
              </w:rPr>
            </w:pPr>
          </w:p>
        </w:tc>
      </w:tr>
      <w:tr w:rsidR="009C38D6" w:rsidRPr="00B926E8" w:rsidTr="00E867E5">
        <w:tc>
          <w:tcPr>
            <w:tcW w:w="3399" w:type="dxa"/>
            <w:shd w:val="clear" w:color="auto" w:fill="auto"/>
          </w:tcPr>
          <w:p w:rsidR="009C38D6" w:rsidRPr="00B926E8" w:rsidRDefault="009C38D6" w:rsidP="00E867E5">
            <w:r w:rsidRPr="00B926E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8" w:type="dxa"/>
            <w:shd w:val="clear" w:color="auto" w:fill="auto"/>
          </w:tcPr>
          <w:p w:rsidR="009C38D6" w:rsidRPr="00B926E8" w:rsidRDefault="0080661C" w:rsidP="00015A86">
            <w:pPr>
              <w:jc w:val="center"/>
            </w:pPr>
            <w:r w:rsidRPr="00B926E8">
              <w:t>88884,67</w:t>
            </w:r>
          </w:p>
        </w:tc>
        <w:tc>
          <w:tcPr>
            <w:tcW w:w="992" w:type="dxa"/>
            <w:shd w:val="clear" w:color="auto" w:fill="auto"/>
          </w:tcPr>
          <w:p w:rsidR="009C38D6" w:rsidRPr="00B926E8" w:rsidRDefault="00964253" w:rsidP="00D86AB0">
            <w:r w:rsidRPr="00B926E8">
              <w:t>88836</w:t>
            </w:r>
          </w:p>
        </w:tc>
        <w:tc>
          <w:tcPr>
            <w:tcW w:w="851" w:type="dxa"/>
            <w:shd w:val="clear" w:color="auto" w:fill="auto"/>
          </w:tcPr>
          <w:p w:rsidR="009C38D6" w:rsidRPr="00B926E8" w:rsidRDefault="00BA4D46" w:rsidP="00D86AB0">
            <w:r w:rsidRPr="00B926E8">
              <w:t>99,95</w:t>
            </w:r>
          </w:p>
        </w:tc>
        <w:tc>
          <w:tcPr>
            <w:tcW w:w="994" w:type="dxa"/>
            <w:shd w:val="clear" w:color="auto" w:fill="auto"/>
          </w:tcPr>
          <w:p w:rsidR="009C38D6" w:rsidRPr="00B926E8" w:rsidRDefault="00964253" w:rsidP="00D86AB0">
            <w:r w:rsidRPr="00B926E8">
              <w:t>89724</w:t>
            </w:r>
          </w:p>
        </w:tc>
        <w:tc>
          <w:tcPr>
            <w:tcW w:w="850" w:type="dxa"/>
            <w:shd w:val="clear" w:color="auto" w:fill="auto"/>
          </w:tcPr>
          <w:p w:rsidR="009C38D6" w:rsidRPr="00B926E8" w:rsidRDefault="00BA4D46" w:rsidP="00D86AB0">
            <w:r w:rsidRPr="00B926E8">
              <w:t>100,94</w:t>
            </w:r>
          </w:p>
        </w:tc>
        <w:tc>
          <w:tcPr>
            <w:tcW w:w="992" w:type="dxa"/>
            <w:shd w:val="clear" w:color="auto" w:fill="auto"/>
          </w:tcPr>
          <w:p w:rsidR="009C38D6" w:rsidRPr="00B926E8" w:rsidRDefault="00964253" w:rsidP="00D86AB0">
            <w:r w:rsidRPr="00B926E8">
              <w:t>93154</w:t>
            </w:r>
          </w:p>
        </w:tc>
        <w:tc>
          <w:tcPr>
            <w:tcW w:w="851" w:type="dxa"/>
            <w:shd w:val="clear" w:color="auto" w:fill="auto"/>
          </w:tcPr>
          <w:p w:rsidR="009C38D6" w:rsidRPr="00B926E8" w:rsidRDefault="00BA4D46" w:rsidP="00D86AB0">
            <w:r w:rsidRPr="00B926E8">
              <w:t>104,80</w:t>
            </w:r>
          </w:p>
        </w:tc>
      </w:tr>
      <w:tr w:rsidR="001C6908" w:rsidRPr="00B926E8" w:rsidTr="00E867E5">
        <w:tc>
          <w:tcPr>
            <w:tcW w:w="3399" w:type="dxa"/>
            <w:shd w:val="clear" w:color="auto" w:fill="auto"/>
          </w:tcPr>
          <w:p w:rsidR="00FF02C6" w:rsidRPr="00B926E8" w:rsidRDefault="00FF02C6" w:rsidP="000801E0">
            <w:pPr>
              <w:rPr>
                <w:b/>
              </w:rPr>
            </w:pPr>
            <w:r w:rsidRPr="00B926E8">
              <w:rPr>
                <w:b/>
              </w:rPr>
              <w:t>Иные межбюджетные трансферты, всего</w:t>
            </w:r>
          </w:p>
        </w:tc>
        <w:tc>
          <w:tcPr>
            <w:tcW w:w="1278" w:type="dxa"/>
            <w:shd w:val="clear" w:color="auto" w:fill="auto"/>
          </w:tcPr>
          <w:p w:rsidR="00FF02C6" w:rsidRPr="00B926E8" w:rsidRDefault="0080661C" w:rsidP="00015A86">
            <w:pPr>
              <w:jc w:val="center"/>
            </w:pPr>
            <w:r w:rsidRPr="00B926E8">
              <w:t>2574908,54</w:t>
            </w:r>
          </w:p>
        </w:tc>
        <w:tc>
          <w:tcPr>
            <w:tcW w:w="992" w:type="dxa"/>
            <w:shd w:val="clear" w:color="auto" w:fill="auto"/>
          </w:tcPr>
          <w:p w:rsidR="00FF02C6" w:rsidRPr="00B926E8" w:rsidRDefault="00964253" w:rsidP="00015A86">
            <w:pPr>
              <w:jc w:val="center"/>
              <w:rPr>
                <w:b/>
              </w:rPr>
            </w:pPr>
            <w:r w:rsidRPr="00B926E8">
              <w:rPr>
                <w:b/>
              </w:rPr>
              <w:t>2687788</w:t>
            </w:r>
          </w:p>
        </w:tc>
        <w:tc>
          <w:tcPr>
            <w:tcW w:w="851" w:type="dxa"/>
            <w:shd w:val="clear" w:color="auto" w:fill="auto"/>
          </w:tcPr>
          <w:p w:rsidR="00FF02C6" w:rsidRPr="00B926E8" w:rsidRDefault="00BA4D46" w:rsidP="00015A86">
            <w:pPr>
              <w:jc w:val="center"/>
            </w:pPr>
            <w:r w:rsidRPr="00B926E8">
              <w:t>104,38</w:t>
            </w:r>
          </w:p>
        </w:tc>
        <w:tc>
          <w:tcPr>
            <w:tcW w:w="994" w:type="dxa"/>
            <w:shd w:val="clear" w:color="auto" w:fill="auto"/>
          </w:tcPr>
          <w:p w:rsidR="00FF02C6" w:rsidRPr="00B926E8" w:rsidRDefault="00964253" w:rsidP="00015A86">
            <w:pPr>
              <w:jc w:val="center"/>
              <w:rPr>
                <w:b/>
                <w:sz w:val="18"/>
                <w:szCs w:val="18"/>
              </w:rPr>
            </w:pPr>
            <w:r w:rsidRPr="00B926E8">
              <w:rPr>
                <w:b/>
                <w:sz w:val="18"/>
                <w:szCs w:val="18"/>
              </w:rPr>
              <w:t>2831959</w:t>
            </w:r>
          </w:p>
        </w:tc>
        <w:tc>
          <w:tcPr>
            <w:tcW w:w="850" w:type="dxa"/>
            <w:shd w:val="clear" w:color="auto" w:fill="auto"/>
          </w:tcPr>
          <w:p w:rsidR="00FF02C6" w:rsidRPr="00B926E8" w:rsidRDefault="00BA4D46" w:rsidP="00015A86">
            <w:pPr>
              <w:jc w:val="center"/>
              <w:rPr>
                <w:b/>
                <w:sz w:val="18"/>
                <w:szCs w:val="18"/>
              </w:rPr>
            </w:pPr>
            <w:r w:rsidRPr="00B926E8">
              <w:rPr>
                <w:b/>
                <w:sz w:val="18"/>
                <w:szCs w:val="18"/>
              </w:rPr>
              <w:t>109,98</w:t>
            </w:r>
          </w:p>
        </w:tc>
        <w:tc>
          <w:tcPr>
            <w:tcW w:w="992" w:type="dxa"/>
            <w:shd w:val="clear" w:color="auto" w:fill="auto"/>
          </w:tcPr>
          <w:p w:rsidR="00FF02C6" w:rsidRPr="00B926E8" w:rsidRDefault="00964253" w:rsidP="00015A86">
            <w:pPr>
              <w:jc w:val="center"/>
              <w:rPr>
                <w:b/>
                <w:sz w:val="18"/>
                <w:szCs w:val="18"/>
              </w:rPr>
            </w:pPr>
            <w:r w:rsidRPr="00B926E8">
              <w:rPr>
                <w:b/>
                <w:sz w:val="18"/>
                <w:szCs w:val="18"/>
              </w:rPr>
              <w:t>2853249</w:t>
            </w:r>
          </w:p>
        </w:tc>
        <w:tc>
          <w:tcPr>
            <w:tcW w:w="851" w:type="dxa"/>
            <w:shd w:val="clear" w:color="auto" w:fill="auto"/>
          </w:tcPr>
          <w:p w:rsidR="00FF02C6" w:rsidRPr="00B926E8" w:rsidRDefault="00BA4D46" w:rsidP="00015A86">
            <w:pPr>
              <w:jc w:val="center"/>
              <w:rPr>
                <w:b/>
                <w:sz w:val="18"/>
                <w:szCs w:val="18"/>
              </w:rPr>
            </w:pPr>
            <w:r w:rsidRPr="00B926E8">
              <w:rPr>
                <w:b/>
                <w:sz w:val="18"/>
                <w:szCs w:val="18"/>
              </w:rPr>
              <w:t>110,81</w:t>
            </w:r>
          </w:p>
        </w:tc>
      </w:tr>
      <w:tr w:rsidR="001C6908" w:rsidRPr="00B926E8" w:rsidTr="00E867E5">
        <w:tc>
          <w:tcPr>
            <w:tcW w:w="3399" w:type="dxa"/>
            <w:shd w:val="clear" w:color="auto" w:fill="auto"/>
          </w:tcPr>
          <w:p w:rsidR="00FF02C6" w:rsidRPr="00B926E8" w:rsidRDefault="00FF02C6" w:rsidP="000801E0">
            <w:pPr>
              <w:jc w:val="center"/>
            </w:pPr>
            <w:r w:rsidRPr="00B926E8">
              <w:t>в том числе</w:t>
            </w:r>
          </w:p>
        </w:tc>
        <w:tc>
          <w:tcPr>
            <w:tcW w:w="1278" w:type="dxa"/>
            <w:shd w:val="clear" w:color="auto" w:fill="auto"/>
          </w:tcPr>
          <w:p w:rsidR="00FF02C6" w:rsidRPr="00B926E8" w:rsidRDefault="00FF02C6" w:rsidP="00015A86">
            <w:pPr>
              <w:jc w:val="center"/>
            </w:pPr>
          </w:p>
        </w:tc>
        <w:tc>
          <w:tcPr>
            <w:tcW w:w="992" w:type="dxa"/>
            <w:shd w:val="clear" w:color="auto" w:fill="auto"/>
          </w:tcPr>
          <w:p w:rsidR="00FF02C6" w:rsidRPr="00B926E8" w:rsidRDefault="00FF02C6" w:rsidP="00015A86">
            <w:pPr>
              <w:jc w:val="center"/>
            </w:pPr>
          </w:p>
        </w:tc>
        <w:tc>
          <w:tcPr>
            <w:tcW w:w="851" w:type="dxa"/>
            <w:shd w:val="clear" w:color="auto" w:fill="auto"/>
          </w:tcPr>
          <w:p w:rsidR="00FF02C6" w:rsidRPr="00B926E8" w:rsidRDefault="00FF02C6" w:rsidP="00015A86">
            <w:pPr>
              <w:jc w:val="center"/>
            </w:pPr>
          </w:p>
        </w:tc>
        <w:tc>
          <w:tcPr>
            <w:tcW w:w="994" w:type="dxa"/>
            <w:shd w:val="clear" w:color="auto" w:fill="auto"/>
          </w:tcPr>
          <w:p w:rsidR="00FF02C6" w:rsidRPr="00B926E8" w:rsidRDefault="00FF02C6" w:rsidP="00015A86">
            <w:pPr>
              <w:jc w:val="center"/>
              <w:rPr>
                <w:b/>
                <w:sz w:val="18"/>
                <w:szCs w:val="18"/>
              </w:rPr>
            </w:pPr>
          </w:p>
        </w:tc>
        <w:tc>
          <w:tcPr>
            <w:tcW w:w="850" w:type="dxa"/>
            <w:shd w:val="clear" w:color="auto" w:fill="auto"/>
          </w:tcPr>
          <w:p w:rsidR="00FF02C6" w:rsidRPr="00B926E8" w:rsidRDefault="00FF02C6" w:rsidP="00015A86">
            <w:pPr>
              <w:jc w:val="center"/>
              <w:rPr>
                <w:b/>
                <w:sz w:val="18"/>
                <w:szCs w:val="18"/>
              </w:rPr>
            </w:pPr>
          </w:p>
        </w:tc>
        <w:tc>
          <w:tcPr>
            <w:tcW w:w="992" w:type="dxa"/>
            <w:shd w:val="clear" w:color="auto" w:fill="auto"/>
          </w:tcPr>
          <w:p w:rsidR="00FF02C6" w:rsidRPr="00B926E8" w:rsidRDefault="00FF02C6" w:rsidP="00015A86">
            <w:pPr>
              <w:jc w:val="center"/>
              <w:rPr>
                <w:b/>
                <w:sz w:val="18"/>
                <w:szCs w:val="18"/>
              </w:rPr>
            </w:pPr>
          </w:p>
        </w:tc>
        <w:tc>
          <w:tcPr>
            <w:tcW w:w="851" w:type="dxa"/>
            <w:shd w:val="clear" w:color="auto" w:fill="auto"/>
          </w:tcPr>
          <w:p w:rsidR="00FF02C6" w:rsidRPr="00B926E8" w:rsidRDefault="00FF02C6" w:rsidP="00015A86">
            <w:pPr>
              <w:jc w:val="center"/>
              <w:rPr>
                <w:b/>
                <w:sz w:val="18"/>
                <w:szCs w:val="18"/>
              </w:rPr>
            </w:pPr>
          </w:p>
        </w:tc>
      </w:tr>
      <w:tr w:rsidR="009C38D6" w:rsidRPr="00B926E8" w:rsidTr="00E867E5">
        <w:tc>
          <w:tcPr>
            <w:tcW w:w="3399" w:type="dxa"/>
            <w:shd w:val="clear" w:color="auto" w:fill="auto"/>
          </w:tcPr>
          <w:p w:rsidR="009C38D6" w:rsidRPr="00B926E8" w:rsidRDefault="009C38D6" w:rsidP="00E867E5">
            <w:r w:rsidRPr="00B926E8">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8" w:type="dxa"/>
            <w:shd w:val="clear" w:color="auto" w:fill="auto"/>
          </w:tcPr>
          <w:p w:rsidR="009C38D6" w:rsidRPr="00B926E8" w:rsidRDefault="0080661C" w:rsidP="00015A86">
            <w:pPr>
              <w:jc w:val="center"/>
            </w:pPr>
            <w:r w:rsidRPr="00B926E8">
              <w:t>2574908,54</w:t>
            </w:r>
          </w:p>
        </w:tc>
        <w:tc>
          <w:tcPr>
            <w:tcW w:w="992" w:type="dxa"/>
            <w:shd w:val="clear" w:color="auto" w:fill="auto"/>
          </w:tcPr>
          <w:p w:rsidR="009C38D6" w:rsidRPr="00B926E8" w:rsidRDefault="00964253" w:rsidP="00D86AB0">
            <w:r w:rsidRPr="00B926E8">
              <w:t>2687788</w:t>
            </w:r>
          </w:p>
        </w:tc>
        <w:tc>
          <w:tcPr>
            <w:tcW w:w="851" w:type="dxa"/>
            <w:shd w:val="clear" w:color="auto" w:fill="auto"/>
          </w:tcPr>
          <w:p w:rsidR="009C38D6" w:rsidRPr="00B926E8" w:rsidRDefault="00BA4D46" w:rsidP="00D86AB0">
            <w:r w:rsidRPr="00B926E8">
              <w:t>104,38</w:t>
            </w:r>
          </w:p>
        </w:tc>
        <w:tc>
          <w:tcPr>
            <w:tcW w:w="994" w:type="dxa"/>
            <w:shd w:val="clear" w:color="auto" w:fill="auto"/>
          </w:tcPr>
          <w:p w:rsidR="009C38D6" w:rsidRPr="00B926E8" w:rsidRDefault="00964253" w:rsidP="00D86AB0">
            <w:r w:rsidRPr="00B926E8">
              <w:t>2831959</w:t>
            </w:r>
          </w:p>
        </w:tc>
        <w:tc>
          <w:tcPr>
            <w:tcW w:w="850" w:type="dxa"/>
            <w:shd w:val="clear" w:color="auto" w:fill="auto"/>
          </w:tcPr>
          <w:p w:rsidR="009C38D6" w:rsidRPr="00B926E8" w:rsidRDefault="00BA4D46" w:rsidP="00D86AB0">
            <w:r w:rsidRPr="00B926E8">
              <w:t>109,98</w:t>
            </w:r>
          </w:p>
        </w:tc>
        <w:tc>
          <w:tcPr>
            <w:tcW w:w="992" w:type="dxa"/>
            <w:shd w:val="clear" w:color="auto" w:fill="auto"/>
          </w:tcPr>
          <w:p w:rsidR="009C38D6" w:rsidRPr="00B926E8" w:rsidRDefault="00964253" w:rsidP="00D86AB0">
            <w:r w:rsidRPr="00B926E8">
              <w:t>2853249</w:t>
            </w:r>
          </w:p>
        </w:tc>
        <w:tc>
          <w:tcPr>
            <w:tcW w:w="851" w:type="dxa"/>
            <w:shd w:val="clear" w:color="auto" w:fill="auto"/>
          </w:tcPr>
          <w:p w:rsidR="009C38D6" w:rsidRPr="00B926E8" w:rsidRDefault="00BA4D46" w:rsidP="00D86AB0">
            <w:r w:rsidRPr="00B926E8">
              <w:t>110,81</w:t>
            </w:r>
          </w:p>
        </w:tc>
      </w:tr>
    </w:tbl>
    <w:p w:rsidR="00C3060D" w:rsidRPr="00B926E8" w:rsidRDefault="00C3060D" w:rsidP="00FF02C6">
      <w:pPr>
        <w:ind w:firstLine="993"/>
        <w:jc w:val="both"/>
        <w:rPr>
          <w:sz w:val="24"/>
          <w:szCs w:val="24"/>
        </w:rPr>
      </w:pPr>
    </w:p>
    <w:p w:rsidR="008835E5" w:rsidRPr="00B926E8" w:rsidRDefault="000C38B0" w:rsidP="008835E5">
      <w:pPr>
        <w:pStyle w:val="a4"/>
        <w:jc w:val="center"/>
        <w:rPr>
          <w:b/>
          <w:sz w:val="28"/>
          <w:szCs w:val="28"/>
        </w:rPr>
      </w:pPr>
      <w:r w:rsidRPr="00B926E8">
        <w:rPr>
          <w:b/>
          <w:sz w:val="28"/>
          <w:szCs w:val="28"/>
        </w:rPr>
        <w:t xml:space="preserve"> </w:t>
      </w:r>
      <w:r w:rsidR="008835E5" w:rsidRPr="00B926E8">
        <w:rPr>
          <w:b/>
          <w:sz w:val="28"/>
          <w:szCs w:val="28"/>
        </w:rPr>
        <w:t>Расходы бюджета</w:t>
      </w:r>
      <w:r w:rsidRPr="00B926E8">
        <w:rPr>
          <w:b/>
          <w:sz w:val="28"/>
          <w:szCs w:val="28"/>
        </w:rPr>
        <w:t xml:space="preserve"> </w:t>
      </w:r>
      <w:r w:rsidR="008835E5" w:rsidRPr="00B926E8">
        <w:rPr>
          <w:b/>
          <w:sz w:val="28"/>
          <w:szCs w:val="28"/>
        </w:rPr>
        <w:t xml:space="preserve">сельского поселения </w:t>
      </w:r>
    </w:p>
    <w:p w:rsidR="00E96651" w:rsidRPr="00B926E8" w:rsidRDefault="00E96651" w:rsidP="008835E5">
      <w:pPr>
        <w:pStyle w:val="a4"/>
        <w:jc w:val="center"/>
        <w:rPr>
          <w:b/>
          <w:sz w:val="28"/>
          <w:szCs w:val="28"/>
        </w:rPr>
      </w:pPr>
    </w:p>
    <w:p w:rsidR="006A6D5F" w:rsidRPr="00B926E8" w:rsidRDefault="001E0E9A" w:rsidP="00E96651">
      <w:pPr>
        <w:pStyle w:val="a4"/>
        <w:ind w:firstLine="720"/>
        <w:rPr>
          <w:sz w:val="24"/>
          <w:szCs w:val="24"/>
        </w:rPr>
      </w:pPr>
      <w:r w:rsidRPr="00B926E8">
        <w:rPr>
          <w:sz w:val="24"/>
          <w:szCs w:val="24"/>
        </w:rPr>
        <w:t>Б</w:t>
      </w:r>
      <w:r w:rsidR="006A6D5F" w:rsidRPr="00B926E8">
        <w:rPr>
          <w:sz w:val="24"/>
          <w:szCs w:val="24"/>
        </w:rPr>
        <w:t>юджет сельского поселения на 20</w:t>
      </w:r>
      <w:r w:rsidR="005B2D45" w:rsidRPr="00B926E8">
        <w:rPr>
          <w:sz w:val="24"/>
          <w:szCs w:val="24"/>
        </w:rPr>
        <w:t>2</w:t>
      </w:r>
      <w:r w:rsidR="009E416D" w:rsidRPr="00B926E8">
        <w:rPr>
          <w:sz w:val="24"/>
          <w:szCs w:val="24"/>
        </w:rPr>
        <w:t>1</w:t>
      </w:r>
      <w:r w:rsidR="006A6D5F" w:rsidRPr="00B926E8">
        <w:rPr>
          <w:sz w:val="24"/>
          <w:szCs w:val="24"/>
        </w:rPr>
        <w:t xml:space="preserve"> год и на плановый период 2</w:t>
      </w:r>
      <w:r w:rsidR="00411FFF" w:rsidRPr="00B926E8">
        <w:rPr>
          <w:sz w:val="24"/>
          <w:szCs w:val="24"/>
        </w:rPr>
        <w:t>02</w:t>
      </w:r>
      <w:r w:rsidR="009E416D" w:rsidRPr="00B926E8">
        <w:rPr>
          <w:sz w:val="24"/>
          <w:szCs w:val="24"/>
        </w:rPr>
        <w:t>2</w:t>
      </w:r>
      <w:r w:rsidR="006A6D5F" w:rsidRPr="00B926E8">
        <w:rPr>
          <w:sz w:val="24"/>
          <w:szCs w:val="24"/>
        </w:rPr>
        <w:t xml:space="preserve"> и 20</w:t>
      </w:r>
      <w:r w:rsidR="00A82380" w:rsidRPr="00B926E8">
        <w:rPr>
          <w:sz w:val="24"/>
          <w:szCs w:val="24"/>
        </w:rPr>
        <w:t>2</w:t>
      </w:r>
      <w:r w:rsidR="009E416D" w:rsidRPr="00B926E8">
        <w:rPr>
          <w:sz w:val="24"/>
          <w:szCs w:val="24"/>
        </w:rPr>
        <w:t>3</w:t>
      </w:r>
      <w:r w:rsidR="006A6D5F" w:rsidRPr="00B926E8">
        <w:rPr>
          <w:sz w:val="24"/>
          <w:szCs w:val="24"/>
        </w:rPr>
        <w:t xml:space="preserve"> годов сформирован с применением «программной» классификации расходов бюджета на основе проекта муниципальной программы: «Комплексное социально-экономическое развитие Воробейнского сельского поселения» (20</w:t>
      </w:r>
      <w:r w:rsidR="005B2D45" w:rsidRPr="00B926E8">
        <w:rPr>
          <w:sz w:val="24"/>
          <w:szCs w:val="24"/>
        </w:rPr>
        <w:t>2</w:t>
      </w:r>
      <w:r w:rsidR="009E416D" w:rsidRPr="00B926E8">
        <w:rPr>
          <w:sz w:val="24"/>
          <w:szCs w:val="24"/>
        </w:rPr>
        <w:t>1</w:t>
      </w:r>
      <w:r w:rsidR="006A6D5F" w:rsidRPr="00B926E8">
        <w:rPr>
          <w:sz w:val="24"/>
          <w:szCs w:val="24"/>
        </w:rPr>
        <w:t>-20</w:t>
      </w:r>
      <w:r w:rsidR="00A82380" w:rsidRPr="00B926E8">
        <w:rPr>
          <w:sz w:val="24"/>
          <w:szCs w:val="24"/>
        </w:rPr>
        <w:t>2</w:t>
      </w:r>
      <w:r w:rsidR="009E416D" w:rsidRPr="00B926E8">
        <w:rPr>
          <w:sz w:val="24"/>
          <w:szCs w:val="24"/>
        </w:rPr>
        <w:t>3</w:t>
      </w:r>
      <w:r w:rsidR="006A6D5F" w:rsidRPr="00B926E8">
        <w:rPr>
          <w:sz w:val="24"/>
          <w:szCs w:val="24"/>
        </w:rPr>
        <w:t xml:space="preserve"> годы).</w:t>
      </w:r>
    </w:p>
    <w:p w:rsidR="006A6D5F" w:rsidRPr="00B926E8" w:rsidRDefault="006A6D5F" w:rsidP="006A6D5F">
      <w:pPr>
        <w:pStyle w:val="20"/>
        <w:ind w:firstLine="720"/>
        <w:jc w:val="both"/>
        <w:rPr>
          <w:sz w:val="24"/>
          <w:szCs w:val="24"/>
        </w:rPr>
      </w:pPr>
      <w:r w:rsidRPr="00B926E8">
        <w:rPr>
          <w:sz w:val="24"/>
          <w:szCs w:val="24"/>
        </w:rPr>
        <w:t>Предусмотрено утверждение «Программной» структуры расходов бюджета сельского поселения.</w:t>
      </w:r>
    </w:p>
    <w:p w:rsidR="006A6D5F" w:rsidRPr="00B926E8" w:rsidRDefault="006A6D5F" w:rsidP="006A6D5F">
      <w:pPr>
        <w:ind w:firstLine="720"/>
        <w:jc w:val="both"/>
        <w:rPr>
          <w:sz w:val="24"/>
          <w:szCs w:val="24"/>
        </w:rPr>
      </w:pPr>
      <w:r w:rsidRPr="00B926E8">
        <w:rPr>
          <w:sz w:val="24"/>
          <w:szCs w:val="24"/>
        </w:rPr>
        <w:t xml:space="preserve">Объем расходов бюджета </w:t>
      </w:r>
      <w:r w:rsidR="00E96651" w:rsidRPr="00B926E8">
        <w:rPr>
          <w:sz w:val="24"/>
          <w:szCs w:val="24"/>
        </w:rPr>
        <w:t xml:space="preserve">сельского </w:t>
      </w:r>
      <w:r w:rsidRPr="00B926E8">
        <w:rPr>
          <w:sz w:val="24"/>
          <w:szCs w:val="24"/>
        </w:rPr>
        <w:t>поселения в 20</w:t>
      </w:r>
      <w:r w:rsidR="005B2D45" w:rsidRPr="00B926E8">
        <w:rPr>
          <w:sz w:val="24"/>
          <w:szCs w:val="24"/>
        </w:rPr>
        <w:t>2</w:t>
      </w:r>
      <w:r w:rsidR="009E416D" w:rsidRPr="00B926E8">
        <w:rPr>
          <w:sz w:val="24"/>
          <w:szCs w:val="24"/>
        </w:rPr>
        <w:t>1</w:t>
      </w:r>
      <w:r w:rsidRPr="00B926E8">
        <w:rPr>
          <w:sz w:val="24"/>
          <w:szCs w:val="24"/>
        </w:rPr>
        <w:t xml:space="preserve"> году составит </w:t>
      </w:r>
      <w:r w:rsidR="009E416D" w:rsidRPr="00B926E8">
        <w:rPr>
          <w:sz w:val="24"/>
          <w:szCs w:val="24"/>
        </w:rPr>
        <w:t>5522483</w:t>
      </w:r>
      <w:r w:rsidR="00E96651" w:rsidRPr="00B926E8">
        <w:rPr>
          <w:sz w:val="24"/>
          <w:szCs w:val="24"/>
        </w:rPr>
        <w:t xml:space="preserve"> рубля</w:t>
      </w:r>
      <w:r w:rsidRPr="00B926E8">
        <w:rPr>
          <w:sz w:val="24"/>
          <w:szCs w:val="24"/>
        </w:rPr>
        <w:t>, в 20</w:t>
      </w:r>
      <w:r w:rsidR="00411FFF" w:rsidRPr="00B926E8">
        <w:rPr>
          <w:sz w:val="24"/>
          <w:szCs w:val="24"/>
        </w:rPr>
        <w:t>2</w:t>
      </w:r>
      <w:r w:rsidR="009E416D" w:rsidRPr="00B926E8">
        <w:rPr>
          <w:sz w:val="24"/>
          <w:szCs w:val="24"/>
        </w:rPr>
        <w:t>2</w:t>
      </w:r>
      <w:r w:rsidRPr="00B926E8">
        <w:rPr>
          <w:sz w:val="24"/>
          <w:szCs w:val="24"/>
        </w:rPr>
        <w:t xml:space="preserve"> году </w:t>
      </w:r>
      <w:r w:rsidR="00D86AB0" w:rsidRPr="00B926E8">
        <w:rPr>
          <w:sz w:val="24"/>
          <w:szCs w:val="24"/>
        </w:rPr>
        <w:t>–</w:t>
      </w:r>
      <w:r w:rsidR="00A82380" w:rsidRPr="00B926E8">
        <w:rPr>
          <w:sz w:val="24"/>
          <w:szCs w:val="24"/>
        </w:rPr>
        <w:t xml:space="preserve"> </w:t>
      </w:r>
      <w:r w:rsidR="009E416D" w:rsidRPr="00B926E8">
        <w:rPr>
          <w:sz w:val="24"/>
          <w:szCs w:val="24"/>
        </w:rPr>
        <w:t>5714923</w:t>
      </w:r>
      <w:r w:rsidR="00D86AB0" w:rsidRPr="00B926E8">
        <w:rPr>
          <w:sz w:val="24"/>
          <w:szCs w:val="24"/>
        </w:rPr>
        <w:t xml:space="preserve"> </w:t>
      </w:r>
      <w:r w:rsidRPr="00B926E8">
        <w:rPr>
          <w:sz w:val="24"/>
          <w:szCs w:val="24"/>
        </w:rPr>
        <w:t>руб</w:t>
      </w:r>
      <w:r w:rsidR="00A82380" w:rsidRPr="00B926E8">
        <w:rPr>
          <w:sz w:val="24"/>
          <w:szCs w:val="24"/>
        </w:rPr>
        <w:t>л</w:t>
      </w:r>
      <w:r w:rsidR="009E416D" w:rsidRPr="00B926E8">
        <w:rPr>
          <w:sz w:val="24"/>
          <w:szCs w:val="24"/>
        </w:rPr>
        <w:t>я</w:t>
      </w:r>
      <w:r w:rsidRPr="00B926E8">
        <w:rPr>
          <w:sz w:val="24"/>
          <w:szCs w:val="24"/>
        </w:rPr>
        <w:t>, в 20</w:t>
      </w:r>
      <w:r w:rsidR="00A82380" w:rsidRPr="00B926E8">
        <w:rPr>
          <w:sz w:val="24"/>
          <w:szCs w:val="24"/>
        </w:rPr>
        <w:t>2</w:t>
      </w:r>
      <w:r w:rsidR="009E416D" w:rsidRPr="00B926E8">
        <w:rPr>
          <w:sz w:val="24"/>
          <w:szCs w:val="24"/>
        </w:rPr>
        <w:t>3</w:t>
      </w:r>
      <w:r w:rsidRPr="00B926E8">
        <w:rPr>
          <w:sz w:val="24"/>
          <w:szCs w:val="24"/>
        </w:rPr>
        <w:t xml:space="preserve"> году </w:t>
      </w:r>
      <w:r w:rsidR="009E416D" w:rsidRPr="00B926E8">
        <w:rPr>
          <w:sz w:val="24"/>
          <w:szCs w:val="24"/>
        </w:rPr>
        <w:t>5796515</w:t>
      </w:r>
      <w:r w:rsidR="009A7F9E" w:rsidRPr="00B926E8">
        <w:rPr>
          <w:sz w:val="24"/>
          <w:szCs w:val="24"/>
        </w:rPr>
        <w:t xml:space="preserve"> рубл</w:t>
      </w:r>
      <w:r w:rsidR="00D86AB0" w:rsidRPr="00B926E8">
        <w:rPr>
          <w:sz w:val="24"/>
          <w:szCs w:val="24"/>
        </w:rPr>
        <w:t>ей</w:t>
      </w:r>
      <w:r w:rsidRPr="00B926E8">
        <w:rPr>
          <w:sz w:val="24"/>
          <w:szCs w:val="24"/>
        </w:rPr>
        <w:t>.</w:t>
      </w:r>
    </w:p>
    <w:p w:rsidR="006A6D5F" w:rsidRPr="00B926E8" w:rsidRDefault="006A6D5F" w:rsidP="00FB473F">
      <w:pPr>
        <w:pStyle w:val="20"/>
        <w:ind w:firstLine="720"/>
        <w:jc w:val="both"/>
        <w:rPr>
          <w:sz w:val="24"/>
          <w:szCs w:val="24"/>
        </w:rPr>
      </w:pPr>
      <w:r w:rsidRPr="00B926E8">
        <w:rPr>
          <w:sz w:val="24"/>
          <w:szCs w:val="24"/>
        </w:rPr>
        <w:t>Планирование бюджетных проектировок на 20</w:t>
      </w:r>
      <w:r w:rsidR="00D86AB0" w:rsidRPr="00B926E8">
        <w:rPr>
          <w:sz w:val="24"/>
          <w:szCs w:val="24"/>
        </w:rPr>
        <w:t>2</w:t>
      </w:r>
      <w:r w:rsidR="009E416D" w:rsidRPr="00B926E8">
        <w:rPr>
          <w:sz w:val="24"/>
          <w:szCs w:val="24"/>
        </w:rPr>
        <w:t>1</w:t>
      </w:r>
      <w:r w:rsidRPr="00B926E8">
        <w:rPr>
          <w:sz w:val="24"/>
          <w:szCs w:val="24"/>
        </w:rPr>
        <w:t xml:space="preserve"> год и на плановый период 20</w:t>
      </w:r>
      <w:r w:rsidR="00411FFF" w:rsidRPr="00B926E8">
        <w:rPr>
          <w:sz w:val="24"/>
          <w:szCs w:val="24"/>
        </w:rPr>
        <w:t>2</w:t>
      </w:r>
      <w:r w:rsidR="009E416D" w:rsidRPr="00B926E8">
        <w:rPr>
          <w:sz w:val="24"/>
          <w:szCs w:val="24"/>
        </w:rPr>
        <w:t>2</w:t>
      </w:r>
      <w:r w:rsidRPr="00B926E8">
        <w:rPr>
          <w:sz w:val="24"/>
          <w:szCs w:val="24"/>
        </w:rPr>
        <w:t xml:space="preserve"> и </w:t>
      </w:r>
      <w:r w:rsidR="00434891" w:rsidRPr="00B926E8">
        <w:rPr>
          <w:sz w:val="24"/>
          <w:szCs w:val="24"/>
        </w:rPr>
        <w:t xml:space="preserve">             </w:t>
      </w:r>
      <w:r w:rsidRPr="00B926E8">
        <w:rPr>
          <w:sz w:val="24"/>
          <w:szCs w:val="24"/>
        </w:rPr>
        <w:t>20</w:t>
      </w:r>
      <w:r w:rsidR="00A82380" w:rsidRPr="00B926E8">
        <w:rPr>
          <w:sz w:val="24"/>
          <w:szCs w:val="24"/>
        </w:rPr>
        <w:t>2</w:t>
      </w:r>
      <w:r w:rsidR="009E416D" w:rsidRPr="00B926E8">
        <w:rPr>
          <w:sz w:val="24"/>
          <w:szCs w:val="24"/>
        </w:rPr>
        <w:t>3</w:t>
      </w:r>
      <w:r w:rsidRPr="00B926E8">
        <w:rPr>
          <w:sz w:val="24"/>
          <w:szCs w:val="24"/>
        </w:rPr>
        <w:t xml:space="preserve"> годов осуществлялось в условиях финансовых ограничений и обеспечения возможных расходных обязательств, исходя из имеющихся в наличии бюджетных ресурсов, поэтому в 20</w:t>
      </w:r>
      <w:r w:rsidR="00D86AB0" w:rsidRPr="00B926E8">
        <w:rPr>
          <w:sz w:val="24"/>
          <w:szCs w:val="24"/>
        </w:rPr>
        <w:t>2</w:t>
      </w:r>
      <w:r w:rsidR="009E416D" w:rsidRPr="00B926E8">
        <w:rPr>
          <w:sz w:val="24"/>
          <w:szCs w:val="24"/>
        </w:rPr>
        <w:t>1</w:t>
      </w:r>
      <w:r w:rsidRPr="00B926E8">
        <w:rPr>
          <w:sz w:val="24"/>
          <w:szCs w:val="24"/>
        </w:rPr>
        <w:t>-20</w:t>
      </w:r>
      <w:r w:rsidR="00A82380" w:rsidRPr="00B926E8">
        <w:rPr>
          <w:sz w:val="24"/>
          <w:szCs w:val="24"/>
        </w:rPr>
        <w:t>2</w:t>
      </w:r>
      <w:r w:rsidR="009E416D" w:rsidRPr="00B926E8">
        <w:rPr>
          <w:sz w:val="24"/>
          <w:szCs w:val="24"/>
        </w:rPr>
        <w:t>3</w:t>
      </w:r>
      <w:r w:rsidRPr="00B926E8">
        <w:rPr>
          <w:sz w:val="24"/>
          <w:szCs w:val="24"/>
        </w:rPr>
        <w:t xml:space="preserve"> годах должна быть продолжена работа по более эффективному использованию имеющихся бюджетных средств.</w:t>
      </w:r>
    </w:p>
    <w:p w:rsidR="002934AE" w:rsidRPr="00B926E8" w:rsidRDefault="002934AE" w:rsidP="00FB473F">
      <w:pPr>
        <w:pStyle w:val="20"/>
        <w:ind w:firstLine="720"/>
        <w:jc w:val="both"/>
        <w:rPr>
          <w:sz w:val="24"/>
          <w:szCs w:val="24"/>
        </w:rPr>
      </w:pPr>
    </w:p>
    <w:p w:rsidR="002934AE" w:rsidRPr="00B926E8" w:rsidRDefault="002934AE" w:rsidP="00FB473F">
      <w:pPr>
        <w:pStyle w:val="20"/>
        <w:ind w:firstLine="720"/>
        <w:jc w:val="both"/>
        <w:rPr>
          <w:sz w:val="24"/>
          <w:szCs w:val="24"/>
        </w:rPr>
      </w:pPr>
    </w:p>
    <w:p w:rsidR="00C04074" w:rsidRPr="00B926E8" w:rsidRDefault="00C04074" w:rsidP="006A6D5F">
      <w:pPr>
        <w:pStyle w:val="20"/>
        <w:jc w:val="both"/>
        <w:rPr>
          <w:sz w:val="24"/>
          <w:szCs w:val="24"/>
        </w:rPr>
      </w:pPr>
    </w:p>
    <w:p w:rsidR="00093AF1" w:rsidRPr="00B926E8" w:rsidRDefault="00C75A4F" w:rsidP="00093AF1">
      <w:pPr>
        <w:jc w:val="center"/>
        <w:rPr>
          <w:b/>
          <w:sz w:val="24"/>
          <w:szCs w:val="24"/>
        </w:rPr>
      </w:pPr>
      <w:r w:rsidRPr="00B926E8">
        <w:rPr>
          <w:b/>
          <w:sz w:val="24"/>
          <w:szCs w:val="24"/>
        </w:rPr>
        <w:t xml:space="preserve">           </w:t>
      </w:r>
      <w:r w:rsidRPr="00B926E8">
        <w:rPr>
          <w:sz w:val="24"/>
          <w:szCs w:val="24"/>
        </w:rPr>
        <w:t xml:space="preserve">        </w:t>
      </w:r>
      <w:r w:rsidR="00093AF1" w:rsidRPr="00B926E8">
        <w:rPr>
          <w:b/>
          <w:sz w:val="24"/>
          <w:szCs w:val="24"/>
        </w:rPr>
        <w:t xml:space="preserve">Структура расходов </w:t>
      </w:r>
      <w:proofErr w:type="gramStart"/>
      <w:r w:rsidR="003C000A" w:rsidRPr="00B926E8">
        <w:rPr>
          <w:b/>
          <w:sz w:val="24"/>
          <w:szCs w:val="24"/>
        </w:rPr>
        <w:t xml:space="preserve">бюджета  </w:t>
      </w:r>
      <w:r w:rsidR="008835E5" w:rsidRPr="00B926E8">
        <w:rPr>
          <w:b/>
          <w:sz w:val="24"/>
          <w:szCs w:val="24"/>
        </w:rPr>
        <w:t>сельского</w:t>
      </w:r>
      <w:proofErr w:type="gramEnd"/>
      <w:r w:rsidR="008835E5" w:rsidRPr="00B926E8">
        <w:rPr>
          <w:b/>
          <w:sz w:val="24"/>
          <w:szCs w:val="24"/>
        </w:rPr>
        <w:t xml:space="preserve"> </w:t>
      </w:r>
    </w:p>
    <w:p w:rsidR="00E96651" w:rsidRPr="00B926E8" w:rsidRDefault="00E96651" w:rsidP="00093AF1">
      <w:pPr>
        <w:jc w:val="cente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908"/>
        <w:gridCol w:w="1547"/>
        <w:gridCol w:w="851"/>
        <w:gridCol w:w="1429"/>
        <w:gridCol w:w="851"/>
        <w:gridCol w:w="1275"/>
        <w:gridCol w:w="709"/>
      </w:tblGrid>
      <w:tr w:rsidR="00093AF1" w:rsidRPr="00B926E8" w:rsidTr="00C61C99">
        <w:trPr>
          <w:cantSplit/>
          <w:trHeight w:val="315"/>
        </w:trPr>
        <w:tc>
          <w:tcPr>
            <w:tcW w:w="886" w:type="dxa"/>
            <w:vMerge w:val="restart"/>
            <w:tcBorders>
              <w:top w:val="single" w:sz="4" w:space="0" w:color="auto"/>
              <w:left w:val="single" w:sz="4" w:space="0" w:color="auto"/>
              <w:right w:val="single" w:sz="4" w:space="0" w:color="auto"/>
            </w:tcBorders>
          </w:tcPr>
          <w:p w:rsidR="00093AF1" w:rsidRPr="00B926E8" w:rsidRDefault="00093AF1" w:rsidP="00915775">
            <w:pPr>
              <w:jc w:val="center"/>
            </w:pPr>
            <w:r w:rsidRPr="00B926E8">
              <w:lastRenderedPageBreak/>
              <w:t>Раздел, подраздел</w:t>
            </w:r>
          </w:p>
        </w:tc>
        <w:tc>
          <w:tcPr>
            <w:tcW w:w="2908" w:type="dxa"/>
            <w:vMerge w:val="restart"/>
            <w:tcBorders>
              <w:top w:val="single" w:sz="4" w:space="0" w:color="auto"/>
              <w:left w:val="single" w:sz="4" w:space="0" w:color="auto"/>
              <w:right w:val="single" w:sz="4" w:space="0" w:color="auto"/>
            </w:tcBorders>
          </w:tcPr>
          <w:p w:rsidR="00093AF1" w:rsidRPr="00B926E8" w:rsidRDefault="00093AF1" w:rsidP="00915775">
            <w:pPr>
              <w:jc w:val="center"/>
            </w:pPr>
            <w:r w:rsidRPr="00B926E8">
              <w:t>Наименование</w:t>
            </w:r>
          </w:p>
          <w:p w:rsidR="00093AF1" w:rsidRPr="00B926E8" w:rsidRDefault="00093AF1" w:rsidP="00915775">
            <w:pPr>
              <w:jc w:val="center"/>
            </w:pPr>
            <w:r w:rsidRPr="00B926E8">
              <w:t>расходов</w:t>
            </w:r>
          </w:p>
        </w:tc>
        <w:tc>
          <w:tcPr>
            <w:tcW w:w="2398" w:type="dxa"/>
            <w:gridSpan w:val="2"/>
            <w:tcBorders>
              <w:top w:val="single" w:sz="4" w:space="0" w:color="auto"/>
              <w:left w:val="single" w:sz="4" w:space="0" w:color="auto"/>
              <w:right w:val="single" w:sz="4" w:space="0" w:color="auto"/>
            </w:tcBorders>
          </w:tcPr>
          <w:p w:rsidR="00093AF1" w:rsidRPr="00B926E8" w:rsidRDefault="00093AF1" w:rsidP="004918E5">
            <w:pPr>
              <w:jc w:val="center"/>
            </w:pPr>
            <w:r w:rsidRPr="00B926E8">
              <w:t>20</w:t>
            </w:r>
            <w:r w:rsidR="00D86AB0" w:rsidRPr="00B926E8">
              <w:t>2</w:t>
            </w:r>
            <w:r w:rsidR="004918E5" w:rsidRPr="00B926E8">
              <w:t>1</w:t>
            </w:r>
            <w:r w:rsidRPr="00B926E8">
              <w:t xml:space="preserve"> год</w:t>
            </w:r>
          </w:p>
        </w:tc>
        <w:tc>
          <w:tcPr>
            <w:tcW w:w="2280" w:type="dxa"/>
            <w:gridSpan w:val="2"/>
            <w:tcBorders>
              <w:top w:val="single" w:sz="4" w:space="0" w:color="auto"/>
              <w:left w:val="single" w:sz="4" w:space="0" w:color="auto"/>
              <w:right w:val="single" w:sz="4" w:space="0" w:color="auto"/>
            </w:tcBorders>
          </w:tcPr>
          <w:p w:rsidR="00093AF1" w:rsidRPr="00B926E8" w:rsidRDefault="00093AF1" w:rsidP="004918E5">
            <w:pPr>
              <w:jc w:val="center"/>
            </w:pPr>
            <w:r w:rsidRPr="00B926E8">
              <w:t>20</w:t>
            </w:r>
            <w:r w:rsidR="00E63915" w:rsidRPr="00B926E8">
              <w:t>2</w:t>
            </w:r>
            <w:r w:rsidR="004918E5" w:rsidRPr="00B926E8">
              <w:t>2</w:t>
            </w:r>
            <w:r w:rsidRPr="00B926E8">
              <w:t xml:space="preserve"> год</w:t>
            </w:r>
          </w:p>
        </w:tc>
        <w:tc>
          <w:tcPr>
            <w:tcW w:w="1984" w:type="dxa"/>
            <w:gridSpan w:val="2"/>
            <w:tcBorders>
              <w:top w:val="single" w:sz="4" w:space="0" w:color="auto"/>
              <w:left w:val="single" w:sz="4" w:space="0" w:color="auto"/>
              <w:right w:val="single" w:sz="4" w:space="0" w:color="auto"/>
            </w:tcBorders>
          </w:tcPr>
          <w:p w:rsidR="00093AF1" w:rsidRPr="00B926E8" w:rsidRDefault="00093AF1" w:rsidP="004918E5">
            <w:pPr>
              <w:jc w:val="center"/>
            </w:pPr>
            <w:r w:rsidRPr="00B926E8">
              <w:t>20</w:t>
            </w:r>
            <w:r w:rsidR="00A82380" w:rsidRPr="00B926E8">
              <w:t>2</w:t>
            </w:r>
            <w:r w:rsidR="004918E5" w:rsidRPr="00B926E8">
              <w:t>3</w:t>
            </w:r>
            <w:r w:rsidRPr="00B926E8">
              <w:t xml:space="preserve"> год</w:t>
            </w:r>
          </w:p>
        </w:tc>
      </w:tr>
      <w:tr w:rsidR="00093AF1" w:rsidRPr="00B926E8" w:rsidTr="00C61C99">
        <w:trPr>
          <w:cantSplit/>
          <w:trHeight w:val="681"/>
        </w:trPr>
        <w:tc>
          <w:tcPr>
            <w:tcW w:w="886" w:type="dxa"/>
            <w:vMerge/>
            <w:tcBorders>
              <w:left w:val="single" w:sz="4" w:space="0" w:color="auto"/>
              <w:bottom w:val="single" w:sz="4" w:space="0" w:color="auto"/>
              <w:right w:val="single" w:sz="4" w:space="0" w:color="auto"/>
            </w:tcBorders>
          </w:tcPr>
          <w:p w:rsidR="00093AF1" w:rsidRPr="00B926E8" w:rsidRDefault="00093AF1" w:rsidP="00915775">
            <w:pPr>
              <w:jc w:val="center"/>
            </w:pPr>
          </w:p>
        </w:tc>
        <w:tc>
          <w:tcPr>
            <w:tcW w:w="2908" w:type="dxa"/>
            <w:vMerge/>
            <w:tcBorders>
              <w:left w:val="single" w:sz="4" w:space="0" w:color="auto"/>
              <w:bottom w:val="single" w:sz="4" w:space="0" w:color="auto"/>
              <w:right w:val="single" w:sz="4" w:space="0" w:color="auto"/>
            </w:tcBorders>
          </w:tcPr>
          <w:p w:rsidR="00093AF1" w:rsidRPr="00B926E8" w:rsidRDefault="00093AF1" w:rsidP="00915775">
            <w:pPr>
              <w:jc w:val="center"/>
            </w:pPr>
          </w:p>
        </w:tc>
        <w:tc>
          <w:tcPr>
            <w:tcW w:w="1547" w:type="dxa"/>
            <w:tcBorders>
              <w:top w:val="single" w:sz="4" w:space="0" w:color="auto"/>
              <w:left w:val="single" w:sz="4" w:space="0" w:color="auto"/>
              <w:right w:val="single" w:sz="4" w:space="0" w:color="auto"/>
            </w:tcBorders>
          </w:tcPr>
          <w:p w:rsidR="00093AF1" w:rsidRPr="00B926E8" w:rsidRDefault="00093AF1" w:rsidP="00915775">
            <w:pPr>
              <w:jc w:val="center"/>
            </w:pPr>
            <w:r w:rsidRPr="00B926E8">
              <w:t>Сумма, руб.</w:t>
            </w:r>
          </w:p>
        </w:tc>
        <w:tc>
          <w:tcPr>
            <w:tcW w:w="851" w:type="dxa"/>
            <w:tcBorders>
              <w:top w:val="single" w:sz="4" w:space="0" w:color="auto"/>
              <w:left w:val="single" w:sz="4" w:space="0" w:color="auto"/>
              <w:right w:val="single" w:sz="4" w:space="0" w:color="auto"/>
            </w:tcBorders>
          </w:tcPr>
          <w:p w:rsidR="00093AF1" w:rsidRPr="00B926E8" w:rsidRDefault="00093AF1" w:rsidP="00915775">
            <w:pPr>
              <w:jc w:val="center"/>
            </w:pPr>
            <w:r w:rsidRPr="00B926E8">
              <w:t>Доля в общем объеме расх</w:t>
            </w:r>
            <w:r w:rsidRPr="00B926E8">
              <w:t>о</w:t>
            </w:r>
            <w:r w:rsidRPr="00B926E8">
              <w:t>дов,</w:t>
            </w:r>
          </w:p>
          <w:p w:rsidR="00093AF1" w:rsidRPr="00B926E8" w:rsidRDefault="00093AF1" w:rsidP="00915775">
            <w:pPr>
              <w:jc w:val="center"/>
            </w:pPr>
            <w:r w:rsidRPr="00B926E8">
              <w:t>%</w:t>
            </w:r>
          </w:p>
        </w:tc>
        <w:tc>
          <w:tcPr>
            <w:tcW w:w="1429" w:type="dxa"/>
            <w:tcBorders>
              <w:top w:val="single" w:sz="4" w:space="0" w:color="auto"/>
              <w:left w:val="single" w:sz="4" w:space="0" w:color="auto"/>
              <w:right w:val="single" w:sz="4" w:space="0" w:color="auto"/>
            </w:tcBorders>
          </w:tcPr>
          <w:p w:rsidR="00093AF1" w:rsidRPr="00B926E8" w:rsidRDefault="00093AF1" w:rsidP="00915775">
            <w:pPr>
              <w:jc w:val="center"/>
            </w:pPr>
            <w:r w:rsidRPr="00B926E8">
              <w:t>Сумма, руб.</w:t>
            </w:r>
          </w:p>
        </w:tc>
        <w:tc>
          <w:tcPr>
            <w:tcW w:w="851" w:type="dxa"/>
            <w:tcBorders>
              <w:top w:val="single" w:sz="4" w:space="0" w:color="auto"/>
              <w:left w:val="single" w:sz="4" w:space="0" w:color="auto"/>
              <w:right w:val="single" w:sz="4" w:space="0" w:color="auto"/>
            </w:tcBorders>
          </w:tcPr>
          <w:p w:rsidR="00093AF1" w:rsidRPr="00B926E8" w:rsidRDefault="00093AF1" w:rsidP="00915775">
            <w:pPr>
              <w:jc w:val="center"/>
            </w:pPr>
            <w:r w:rsidRPr="00B926E8">
              <w:t>Доля в общем объеме расх</w:t>
            </w:r>
            <w:r w:rsidRPr="00B926E8">
              <w:t>о</w:t>
            </w:r>
            <w:r w:rsidRPr="00B926E8">
              <w:t>дов,</w:t>
            </w:r>
          </w:p>
          <w:p w:rsidR="00093AF1" w:rsidRPr="00B926E8" w:rsidRDefault="00093AF1" w:rsidP="00915775">
            <w:pPr>
              <w:jc w:val="center"/>
            </w:pPr>
            <w:r w:rsidRPr="00B926E8">
              <w:t>%</w:t>
            </w:r>
          </w:p>
        </w:tc>
        <w:tc>
          <w:tcPr>
            <w:tcW w:w="1275" w:type="dxa"/>
            <w:tcBorders>
              <w:top w:val="single" w:sz="4" w:space="0" w:color="auto"/>
              <w:left w:val="single" w:sz="4" w:space="0" w:color="auto"/>
              <w:right w:val="single" w:sz="4" w:space="0" w:color="auto"/>
            </w:tcBorders>
          </w:tcPr>
          <w:p w:rsidR="00093AF1" w:rsidRPr="00B926E8" w:rsidRDefault="00093AF1" w:rsidP="00915775">
            <w:pPr>
              <w:jc w:val="center"/>
            </w:pPr>
            <w:r w:rsidRPr="00B926E8">
              <w:t>Сумма, руб.</w:t>
            </w:r>
          </w:p>
        </w:tc>
        <w:tc>
          <w:tcPr>
            <w:tcW w:w="709" w:type="dxa"/>
            <w:tcBorders>
              <w:top w:val="single" w:sz="4" w:space="0" w:color="auto"/>
              <w:left w:val="single" w:sz="4" w:space="0" w:color="auto"/>
              <w:right w:val="single" w:sz="4" w:space="0" w:color="auto"/>
            </w:tcBorders>
          </w:tcPr>
          <w:p w:rsidR="00093AF1" w:rsidRPr="00B926E8" w:rsidRDefault="00093AF1" w:rsidP="00915775">
            <w:pPr>
              <w:jc w:val="center"/>
            </w:pPr>
            <w:r w:rsidRPr="00B926E8">
              <w:t>Доля в общем объеме расх</w:t>
            </w:r>
            <w:r w:rsidRPr="00B926E8">
              <w:t>о</w:t>
            </w:r>
            <w:r w:rsidRPr="00B926E8">
              <w:t>дов,</w:t>
            </w:r>
          </w:p>
          <w:p w:rsidR="00093AF1" w:rsidRPr="00B926E8" w:rsidRDefault="00093AF1" w:rsidP="00915775">
            <w:pPr>
              <w:jc w:val="center"/>
            </w:pPr>
            <w:r w:rsidRPr="00B926E8">
              <w:t>%</w:t>
            </w:r>
          </w:p>
        </w:tc>
      </w:tr>
      <w:tr w:rsidR="00F67F69" w:rsidRPr="00B926E8" w:rsidTr="00C61C99">
        <w:trPr>
          <w:trHeight w:val="382"/>
        </w:trPr>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bCs/>
              </w:rPr>
            </w:pPr>
            <w:r w:rsidRPr="00B926E8">
              <w:rPr>
                <w:b/>
                <w:bCs/>
              </w:rPr>
              <w:t>0100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rPr>
                <w:b/>
                <w:bCs/>
              </w:rPr>
            </w:pPr>
            <w:r w:rsidRPr="00B926E8">
              <w:rPr>
                <w:b/>
                <w:bCs/>
              </w:rPr>
              <w:t>Общегосударственные вопросы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4918E5" w:rsidP="0025320B">
            <w:pPr>
              <w:jc w:val="center"/>
              <w:rPr>
                <w:b/>
                <w:bCs/>
              </w:rPr>
            </w:pPr>
            <w:r w:rsidRPr="00B926E8">
              <w:rPr>
                <w:b/>
                <w:bCs/>
              </w:rPr>
              <w:t>2 426 047,00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bCs/>
              </w:rPr>
            </w:pPr>
            <w:r w:rsidRPr="00B926E8">
              <w:rPr>
                <w:b/>
                <w:bCs/>
              </w:rPr>
              <w:t>43,93</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2 481 992,00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43,43</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2 540 548,00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pPr>
            <w:r w:rsidRPr="00B926E8">
              <w:t>43,83</w:t>
            </w:r>
          </w:p>
        </w:tc>
      </w:tr>
      <w:tr w:rsidR="00F67F69" w:rsidRPr="00B926E8" w:rsidTr="00C61C99">
        <w:trPr>
          <w:trHeight w:val="382"/>
        </w:trPr>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Cs/>
              </w:rPr>
            </w:pPr>
            <w:r w:rsidRPr="00B926E8">
              <w:rPr>
                <w:bCs/>
              </w:rPr>
              <w:t>0102</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rPr>
                <w:bCs/>
              </w:rPr>
            </w:pPr>
            <w:r w:rsidRPr="00B926E8">
              <w:rPr>
                <w:bCs/>
              </w:rPr>
              <w:t xml:space="preserve">Функционирование высшего должностного лица субъекта РФ и муниципального образования </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Cs/>
              </w:rPr>
            </w:pPr>
            <w:r w:rsidRPr="00B926E8">
              <w:rPr>
                <w:bCs/>
              </w:rPr>
              <w:t>563619</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Cs/>
              </w:rPr>
            </w:pPr>
            <w:r w:rsidRPr="00B926E8">
              <w:rPr>
                <w:bCs/>
              </w:rPr>
              <w:t>10,21</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C61C99">
            <w:pPr>
              <w:jc w:val="center"/>
              <w:rPr>
                <w:bCs/>
              </w:rPr>
            </w:pPr>
            <w:r w:rsidRPr="00B926E8">
              <w:rPr>
                <w:bCs/>
              </w:rPr>
              <w:t>563619</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9,86</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Cs/>
              </w:rPr>
            </w:pPr>
            <w:r w:rsidRPr="00B926E8">
              <w:rPr>
                <w:bCs/>
              </w:rPr>
              <w:t>563619</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pPr>
            <w:r w:rsidRPr="00B926E8">
              <w:t>9,72</w:t>
            </w:r>
          </w:p>
        </w:tc>
      </w:tr>
      <w:tr w:rsidR="00F67F6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r w:rsidRPr="00B926E8">
              <w:t>0104</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pPr>
            <w:r w:rsidRPr="00B926E8">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1727628</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31,28</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1721414</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30,12</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1718834</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pPr>
            <w:r w:rsidRPr="00B926E8">
              <w:t>29,65</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r w:rsidRPr="00B926E8">
              <w:t>0111</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pPr>
            <w:r w:rsidRPr="00B926E8">
              <w:t>Резервные фонды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r w:rsidRPr="00B926E8">
              <w:t>10000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0,18</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r w:rsidRPr="00B926E8">
              <w:t>10000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0,17</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r w:rsidRPr="00B926E8">
              <w:t>10000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pPr>
            <w:r w:rsidRPr="00B926E8">
              <w:t>0,17</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r w:rsidRPr="00B926E8">
              <w:t>0113</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pPr>
            <w:r w:rsidRPr="00B926E8">
              <w:t>Другие общегосударственные вопросы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124800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lang w:val="en-US"/>
              </w:rPr>
            </w:pPr>
            <w:r w:rsidRPr="00B926E8">
              <w:t>2,26</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186959</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3,27</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248095</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pPr>
            <w:r w:rsidRPr="00B926E8">
              <w:t>4,28</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pPr>
            <w:r w:rsidRPr="00B926E8">
              <w:t xml:space="preserve"> том числе </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3D34DD">
            <w:pPr>
              <w:jc w:val="both"/>
              <w:rPr>
                <w:bCs/>
              </w:rPr>
            </w:pPr>
            <w:r w:rsidRPr="00B926E8">
              <w:rPr>
                <w:bCs/>
              </w:rPr>
              <w:t>Условно утвержденные расходы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69831</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1,22</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142506</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pPr>
            <w:r w:rsidRPr="00B926E8">
              <w:t>2,46</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bCs/>
              </w:rPr>
            </w:pPr>
            <w:r w:rsidRPr="00B926E8">
              <w:rPr>
                <w:b/>
                <w:bCs/>
              </w:rPr>
              <w:t>0200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rPr>
                <w:b/>
                <w:bCs/>
              </w:rPr>
            </w:pPr>
            <w:r w:rsidRPr="00B926E8">
              <w:rPr>
                <w:b/>
                <w:bCs/>
              </w:rPr>
              <w:t>Национальная оборона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88836</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bCs/>
              </w:rPr>
            </w:pPr>
            <w:r w:rsidRPr="00B926E8">
              <w:rPr>
                <w:b/>
                <w:bCs/>
              </w:rPr>
              <w:t>1,61</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89724</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1,57</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93154</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D5213" w:rsidP="0025320B">
            <w:pPr>
              <w:jc w:val="center"/>
              <w:rPr>
                <w:b/>
                <w:bCs/>
              </w:rPr>
            </w:pPr>
            <w:r w:rsidRPr="00B926E8">
              <w:rPr>
                <w:b/>
                <w:bCs/>
              </w:rPr>
              <w:t>1,61</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E86738">
            <w:pPr>
              <w:rPr>
                <w:bCs/>
              </w:rPr>
            </w:pPr>
            <w:r w:rsidRPr="00B926E8">
              <w:rPr>
                <w:bCs/>
              </w:rPr>
              <w:t>0203</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E86738">
            <w:pPr>
              <w:jc w:val="both"/>
              <w:rPr>
                <w:bCs/>
              </w:rPr>
            </w:pPr>
            <w:r w:rsidRPr="00B926E8">
              <w:rPr>
                <w:bCs/>
              </w:rPr>
              <w:t>Мобилизационная и вневойсковая подготовка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88836</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1,61</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89724</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1,57</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pPr>
            <w:r w:rsidRPr="00B926E8">
              <w:t>93154</w:t>
            </w:r>
          </w:p>
        </w:tc>
        <w:tc>
          <w:tcPr>
            <w:tcW w:w="709" w:type="dxa"/>
            <w:tcBorders>
              <w:top w:val="single" w:sz="4" w:space="0" w:color="auto"/>
              <w:left w:val="single" w:sz="4" w:space="0" w:color="auto"/>
              <w:bottom w:val="single" w:sz="4" w:space="0" w:color="auto"/>
              <w:right w:val="single" w:sz="4" w:space="0" w:color="auto"/>
            </w:tcBorders>
            <w:vAlign w:val="center"/>
          </w:tcPr>
          <w:p w:rsidR="00FD5213" w:rsidRPr="00B926E8" w:rsidRDefault="00FD5213" w:rsidP="0025320B">
            <w:pPr>
              <w:jc w:val="center"/>
            </w:pPr>
            <w:r w:rsidRPr="00B926E8">
              <w:t>1,61</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bCs/>
              </w:rPr>
            </w:pPr>
            <w:r w:rsidRPr="00B926E8">
              <w:rPr>
                <w:b/>
                <w:bCs/>
              </w:rPr>
              <w:t>0300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rPr>
                <w:b/>
                <w:bCs/>
              </w:rPr>
            </w:pPr>
            <w:r w:rsidRPr="00B926E8">
              <w:rPr>
                <w:b/>
                <w:bCs/>
              </w:rPr>
              <w:t>Национальная безопасность и правоохранительная деятельность</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rPr>
                <w:b/>
                <w:bCs/>
              </w:rPr>
            </w:pPr>
            <w:r w:rsidRPr="00B926E8">
              <w:rPr>
                <w:b/>
                <w:bCs/>
              </w:rPr>
              <w:t>15000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bCs/>
              </w:rPr>
            </w:pPr>
            <w:r w:rsidRPr="00B926E8">
              <w:rPr>
                <w:b/>
                <w:bCs/>
              </w:rPr>
              <w:t>0,27</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C61C99">
            <w:pPr>
              <w:jc w:val="center"/>
              <w:rPr>
                <w:b/>
                <w:bCs/>
              </w:rPr>
            </w:pPr>
            <w:r w:rsidRPr="00B926E8">
              <w:rPr>
                <w:b/>
                <w:bCs/>
              </w:rPr>
              <w:t>1</w:t>
            </w:r>
            <w:r w:rsidR="00C61C99" w:rsidRPr="00B926E8">
              <w:rPr>
                <w:b/>
                <w:bCs/>
              </w:rPr>
              <w:t>5</w:t>
            </w:r>
            <w:r w:rsidRPr="00B926E8">
              <w:rPr>
                <w:b/>
                <w:bCs/>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0,26</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11600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D5213" w:rsidP="0025320B">
            <w:pPr>
              <w:jc w:val="center"/>
              <w:rPr>
                <w:b/>
                <w:bCs/>
              </w:rPr>
            </w:pPr>
            <w:r w:rsidRPr="00B926E8">
              <w:rPr>
                <w:b/>
                <w:bCs/>
              </w:rPr>
              <w:t>0,20</w:t>
            </w:r>
          </w:p>
        </w:tc>
      </w:tr>
      <w:tr w:rsidR="00C61C99" w:rsidRPr="00B926E8" w:rsidTr="008E1FB8">
        <w:tc>
          <w:tcPr>
            <w:tcW w:w="886" w:type="dxa"/>
            <w:tcBorders>
              <w:top w:val="single" w:sz="4" w:space="0" w:color="auto"/>
              <w:left w:val="single" w:sz="4" w:space="0" w:color="auto"/>
              <w:bottom w:val="single" w:sz="4" w:space="0" w:color="auto"/>
              <w:right w:val="single" w:sz="4" w:space="0" w:color="auto"/>
            </w:tcBorders>
          </w:tcPr>
          <w:p w:rsidR="00C61C99" w:rsidRPr="00B926E8" w:rsidRDefault="00C61C99" w:rsidP="00E86738">
            <w:pPr>
              <w:rPr>
                <w:bCs/>
              </w:rPr>
            </w:pPr>
            <w:r w:rsidRPr="00B926E8">
              <w:rPr>
                <w:bCs/>
              </w:rPr>
              <w:t>0309</w:t>
            </w:r>
          </w:p>
        </w:tc>
        <w:tc>
          <w:tcPr>
            <w:tcW w:w="2908" w:type="dxa"/>
            <w:tcBorders>
              <w:top w:val="single" w:sz="4" w:space="0" w:color="auto"/>
              <w:left w:val="single" w:sz="4" w:space="0" w:color="auto"/>
              <w:bottom w:val="single" w:sz="4" w:space="0" w:color="auto"/>
              <w:right w:val="single" w:sz="4" w:space="0" w:color="auto"/>
            </w:tcBorders>
          </w:tcPr>
          <w:p w:rsidR="00C61C99" w:rsidRPr="00B926E8" w:rsidRDefault="00C61C99" w:rsidP="00E86738">
            <w:pPr>
              <w:jc w:val="both"/>
              <w:rPr>
                <w:bCs/>
              </w:rPr>
            </w:pPr>
            <w:r w:rsidRPr="00B926E8">
              <w:rPr>
                <w:bCs/>
              </w:rPr>
              <w:t>Защита населения и территории от последствий чрезвычайных ситуаций природного и техногенного характера, гражданская оборона</w:t>
            </w:r>
          </w:p>
        </w:tc>
        <w:tc>
          <w:tcPr>
            <w:tcW w:w="1547" w:type="dxa"/>
            <w:tcBorders>
              <w:top w:val="single" w:sz="4" w:space="0" w:color="auto"/>
              <w:left w:val="single" w:sz="4" w:space="0" w:color="auto"/>
              <w:bottom w:val="single" w:sz="4" w:space="0" w:color="auto"/>
              <w:right w:val="single" w:sz="4" w:space="0" w:color="auto"/>
            </w:tcBorders>
          </w:tcPr>
          <w:p w:rsidR="00C61C99" w:rsidRPr="00B926E8" w:rsidRDefault="00C61C99" w:rsidP="008E1FB8">
            <w:r w:rsidRPr="00B926E8">
              <w:t>15000</w:t>
            </w:r>
          </w:p>
        </w:tc>
        <w:tc>
          <w:tcPr>
            <w:tcW w:w="851" w:type="dxa"/>
            <w:tcBorders>
              <w:top w:val="single" w:sz="4" w:space="0" w:color="auto"/>
              <w:left w:val="single" w:sz="4" w:space="0" w:color="auto"/>
              <w:bottom w:val="single" w:sz="4" w:space="0" w:color="auto"/>
              <w:right w:val="single" w:sz="4" w:space="0" w:color="auto"/>
            </w:tcBorders>
          </w:tcPr>
          <w:p w:rsidR="00C61C99" w:rsidRPr="00B926E8" w:rsidRDefault="0094215A" w:rsidP="008E1FB8">
            <w:r w:rsidRPr="00B926E8">
              <w:t>0,27</w:t>
            </w:r>
          </w:p>
        </w:tc>
        <w:tc>
          <w:tcPr>
            <w:tcW w:w="1429" w:type="dxa"/>
            <w:tcBorders>
              <w:top w:val="single" w:sz="4" w:space="0" w:color="auto"/>
              <w:left w:val="single" w:sz="4" w:space="0" w:color="auto"/>
              <w:bottom w:val="single" w:sz="4" w:space="0" w:color="auto"/>
              <w:right w:val="single" w:sz="4" w:space="0" w:color="auto"/>
            </w:tcBorders>
          </w:tcPr>
          <w:p w:rsidR="00C61C99" w:rsidRPr="00B926E8" w:rsidRDefault="00C61C99" w:rsidP="008E1FB8">
            <w:r w:rsidRPr="00B926E8">
              <w:t>15000</w:t>
            </w:r>
          </w:p>
        </w:tc>
        <w:tc>
          <w:tcPr>
            <w:tcW w:w="851" w:type="dxa"/>
            <w:tcBorders>
              <w:top w:val="single" w:sz="4" w:space="0" w:color="auto"/>
              <w:left w:val="single" w:sz="4" w:space="0" w:color="auto"/>
              <w:bottom w:val="single" w:sz="4" w:space="0" w:color="auto"/>
              <w:right w:val="single" w:sz="4" w:space="0" w:color="auto"/>
            </w:tcBorders>
          </w:tcPr>
          <w:p w:rsidR="00C61C99" w:rsidRPr="00B926E8" w:rsidRDefault="00C61C99" w:rsidP="00F71A63">
            <w:r w:rsidRPr="00B926E8">
              <w:t>0,2</w:t>
            </w:r>
            <w:r w:rsidR="00F71A63" w:rsidRPr="00B926E8">
              <w:t>6</w:t>
            </w:r>
          </w:p>
        </w:tc>
        <w:tc>
          <w:tcPr>
            <w:tcW w:w="1275" w:type="dxa"/>
            <w:tcBorders>
              <w:top w:val="single" w:sz="4" w:space="0" w:color="auto"/>
              <w:left w:val="single" w:sz="4" w:space="0" w:color="auto"/>
              <w:bottom w:val="single" w:sz="4" w:space="0" w:color="auto"/>
              <w:right w:val="single" w:sz="4" w:space="0" w:color="auto"/>
            </w:tcBorders>
          </w:tcPr>
          <w:p w:rsidR="00C61C99" w:rsidRPr="00B926E8" w:rsidRDefault="00C61C99" w:rsidP="008E1FB8">
            <w:r w:rsidRPr="00B926E8">
              <w:t>11600</w:t>
            </w:r>
          </w:p>
        </w:tc>
        <w:tc>
          <w:tcPr>
            <w:tcW w:w="709" w:type="dxa"/>
            <w:tcBorders>
              <w:top w:val="single" w:sz="4" w:space="0" w:color="auto"/>
              <w:left w:val="single" w:sz="4" w:space="0" w:color="auto"/>
              <w:bottom w:val="single" w:sz="4" w:space="0" w:color="auto"/>
              <w:right w:val="single" w:sz="4" w:space="0" w:color="auto"/>
            </w:tcBorders>
            <w:vAlign w:val="center"/>
          </w:tcPr>
          <w:p w:rsidR="00C61C99" w:rsidRPr="00B926E8" w:rsidRDefault="00FD5213" w:rsidP="0025320B">
            <w:pPr>
              <w:jc w:val="center"/>
            </w:pPr>
            <w:r w:rsidRPr="00B926E8">
              <w:t>0,20</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bCs/>
              </w:rPr>
            </w:pPr>
            <w:r w:rsidRPr="00B926E8">
              <w:rPr>
                <w:b/>
                <w:bCs/>
              </w:rPr>
              <w:t>0400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rPr>
                <w:b/>
                <w:bCs/>
              </w:rPr>
            </w:pPr>
            <w:r w:rsidRPr="00B926E8">
              <w:rPr>
                <w:b/>
                <w:bCs/>
              </w:rPr>
              <w:t>Национальная экономика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2687788</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bCs/>
              </w:rPr>
            </w:pPr>
            <w:r w:rsidRPr="00B926E8">
              <w:rPr>
                <w:b/>
                <w:bCs/>
              </w:rPr>
              <w:t>48,67</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2831959</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49,55</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C61C99" w:rsidP="0025320B">
            <w:pPr>
              <w:jc w:val="center"/>
              <w:rPr>
                <w:b/>
                <w:bCs/>
              </w:rPr>
            </w:pPr>
            <w:r w:rsidRPr="00B926E8">
              <w:rPr>
                <w:b/>
                <w:bCs/>
              </w:rPr>
              <w:t>2853249</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D5213" w:rsidP="0025320B">
            <w:pPr>
              <w:jc w:val="center"/>
              <w:rPr>
                <w:b/>
                <w:bCs/>
              </w:rPr>
            </w:pPr>
            <w:r w:rsidRPr="00B926E8">
              <w:rPr>
                <w:b/>
                <w:bCs/>
              </w:rPr>
              <w:t>49,22</w:t>
            </w:r>
          </w:p>
        </w:tc>
      </w:tr>
      <w:tr w:rsidR="00C61C99" w:rsidRPr="00B926E8" w:rsidTr="008E1FB8">
        <w:tc>
          <w:tcPr>
            <w:tcW w:w="886" w:type="dxa"/>
            <w:tcBorders>
              <w:top w:val="single" w:sz="4" w:space="0" w:color="auto"/>
              <w:left w:val="single" w:sz="4" w:space="0" w:color="auto"/>
              <w:bottom w:val="single" w:sz="4" w:space="0" w:color="auto"/>
              <w:right w:val="single" w:sz="4" w:space="0" w:color="auto"/>
            </w:tcBorders>
          </w:tcPr>
          <w:p w:rsidR="00C61C99" w:rsidRPr="00B926E8" w:rsidRDefault="00C61C99" w:rsidP="00E86738">
            <w:pPr>
              <w:rPr>
                <w:bCs/>
              </w:rPr>
            </w:pPr>
            <w:r w:rsidRPr="00B926E8">
              <w:rPr>
                <w:bCs/>
              </w:rPr>
              <w:t>0409</w:t>
            </w:r>
          </w:p>
        </w:tc>
        <w:tc>
          <w:tcPr>
            <w:tcW w:w="2908" w:type="dxa"/>
            <w:tcBorders>
              <w:top w:val="single" w:sz="4" w:space="0" w:color="auto"/>
              <w:left w:val="single" w:sz="4" w:space="0" w:color="auto"/>
              <w:bottom w:val="single" w:sz="4" w:space="0" w:color="auto"/>
              <w:right w:val="single" w:sz="4" w:space="0" w:color="auto"/>
            </w:tcBorders>
          </w:tcPr>
          <w:p w:rsidR="00C61C99" w:rsidRPr="00B926E8" w:rsidRDefault="00C61C99" w:rsidP="00E86738">
            <w:pPr>
              <w:jc w:val="both"/>
              <w:rPr>
                <w:bCs/>
              </w:rPr>
            </w:pPr>
            <w:r w:rsidRPr="00B926E8">
              <w:rPr>
                <w:bCs/>
              </w:rPr>
              <w:t>Дорожное хозяйство (дорожные фонды)</w:t>
            </w:r>
          </w:p>
        </w:tc>
        <w:tc>
          <w:tcPr>
            <w:tcW w:w="1547" w:type="dxa"/>
            <w:tcBorders>
              <w:top w:val="single" w:sz="4" w:space="0" w:color="auto"/>
              <w:left w:val="single" w:sz="4" w:space="0" w:color="auto"/>
              <w:bottom w:val="single" w:sz="4" w:space="0" w:color="auto"/>
              <w:right w:val="single" w:sz="4" w:space="0" w:color="auto"/>
            </w:tcBorders>
          </w:tcPr>
          <w:p w:rsidR="00C61C99" w:rsidRPr="00B926E8" w:rsidRDefault="00C61C99" w:rsidP="008E1FB8">
            <w:r w:rsidRPr="00B926E8">
              <w:t>2687788</w:t>
            </w:r>
          </w:p>
        </w:tc>
        <w:tc>
          <w:tcPr>
            <w:tcW w:w="851" w:type="dxa"/>
            <w:tcBorders>
              <w:top w:val="single" w:sz="4" w:space="0" w:color="auto"/>
              <w:left w:val="single" w:sz="4" w:space="0" w:color="auto"/>
              <w:bottom w:val="single" w:sz="4" w:space="0" w:color="auto"/>
              <w:right w:val="single" w:sz="4" w:space="0" w:color="auto"/>
            </w:tcBorders>
          </w:tcPr>
          <w:p w:rsidR="00C61C99" w:rsidRPr="00B926E8" w:rsidRDefault="0094215A" w:rsidP="008E1FB8">
            <w:r w:rsidRPr="00B926E8">
              <w:t>48,67</w:t>
            </w:r>
          </w:p>
        </w:tc>
        <w:tc>
          <w:tcPr>
            <w:tcW w:w="1429" w:type="dxa"/>
            <w:tcBorders>
              <w:top w:val="single" w:sz="4" w:space="0" w:color="auto"/>
              <w:left w:val="single" w:sz="4" w:space="0" w:color="auto"/>
              <w:bottom w:val="single" w:sz="4" w:space="0" w:color="auto"/>
              <w:right w:val="single" w:sz="4" w:space="0" w:color="auto"/>
            </w:tcBorders>
          </w:tcPr>
          <w:p w:rsidR="00C61C99" w:rsidRPr="00B926E8" w:rsidRDefault="00C61C99" w:rsidP="008E1FB8">
            <w:r w:rsidRPr="00B926E8">
              <w:t>2831959</w:t>
            </w:r>
          </w:p>
        </w:tc>
        <w:tc>
          <w:tcPr>
            <w:tcW w:w="851" w:type="dxa"/>
            <w:tcBorders>
              <w:top w:val="single" w:sz="4" w:space="0" w:color="auto"/>
              <w:left w:val="single" w:sz="4" w:space="0" w:color="auto"/>
              <w:bottom w:val="single" w:sz="4" w:space="0" w:color="auto"/>
              <w:right w:val="single" w:sz="4" w:space="0" w:color="auto"/>
            </w:tcBorders>
          </w:tcPr>
          <w:p w:rsidR="00C61C99" w:rsidRPr="00B926E8" w:rsidRDefault="00F71A63" w:rsidP="008E1FB8">
            <w:r w:rsidRPr="00B926E8">
              <w:t>49,55</w:t>
            </w:r>
          </w:p>
        </w:tc>
        <w:tc>
          <w:tcPr>
            <w:tcW w:w="1275" w:type="dxa"/>
            <w:tcBorders>
              <w:top w:val="single" w:sz="4" w:space="0" w:color="auto"/>
              <w:left w:val="single" w:sz="4" w:space="0" w:color="auto"/>
              <w:bottom w:val="single" w:sz="4" w:space="0" w:color="auto"/>
              <w:right w:val="single" w:sz="4" w:space="0" w:color="auto"/>
            </w:tcBorders>
          </w:tcPr>
          <w:p w:rsidR="00C61C99" w:rsidRPr="00B926E8" w:rsidRDefault="00C61C99" w:rsidP="008E1FB8">
            <w:r w:rsidRPr="00B926E8">
              <w:t>2853249</w:t>
            </w:r>
          </w:p>
        </w:tc>
        <w:tc>
          <w:tcPr>
            <w:tcW w:w="709" w:type="dxa"/>
            <w:tcBorders>
              <w:top w:val="single" w:sz="4" w:space="0" w:color="auto"/>
              <w:left w:val="single" w:sz="4" w:space="0" w:color="auto"/>
              <w:bottom w:val="single" w:sz="4" w:space="0" w:color="auto"/>
              <w:right w:val="single" w:sz="4" w:space="0" w:color="auto"/>
            </w:tcBorders>
            <w:vAlign w:val="center"/>
          </w:tcPr>
          <w:p w:rsidR="00C61C99" w:rsidRPr="00B926E8" w:rsidRDefault="00FD5213" w:rsidP="0025320B">
            <w:pPr>
              <w:jc w:val="center"/>
            </w:pPr>
            <w:r w:rsidRPr="00B926E8">
              <w:t>49,22</w:t>
            </w:r>
          </w:p>
        </w:tc>
      </w:tr>
      <w:tr w:rsidR="00C61C99" w:rsidRPr="00B926E8" w:rsidTr="00C61C99">
        <w:trPr>
          <w:trHeight w:val="322"/>
        </w:trPr>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rPr>
            </w:pPr>
            <w:r w:rsidRPr="00B926E8">
              <w:rPr>
                <w:b/>
              </w:rPr>
              <w:t>0500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rPr>
                <w:b/>
              </w:rPr>
            </w:pPr>
            <w:r w:rsidRPr="00B926E8">
              <w:rPr>
                <w:b/>
              </w:rPr>
              <w:t>Жилищно-коммунальное хозяйство</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190888</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3,46</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182324</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3,19</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184040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D5213" w:rsidP="0025320B">
            <w:pPr>
              <w:jc w:val="center"/>
              <w:rPr>
                <w:b/>
                <w:bCs/>
              </w:rPr>
            </w:pPr>
            <w:r w:rsidRPr="00B926E8">
              <w:rPr>
                <w:b/>
                <w:bCs/>
              </w:rPr>
              <w:t>3,17</w:t>
            </w:r>
          </w:p>
        </w:tc>
      </w:tr>
      <w:tr w:rsidR="0094215A" w:rsidRPr="00B926E8" w:rsidTr="008E1FB8">
        <w:trPr>
          <w:trHeight w:val="322"/>
        </w:trPr>
        <w:tc>
          <w:tcPr>
            <w:tcW w:w="886" w:type="dxa"/>
            <w:tcBorders>
              <w:top w:val="single" w:sz="4" w:space="0" w:color="auto"/>
              <w:left w:val="single" w:sz="4" w:space="0" w:color="auto"/>
              <w:bottom w:val="single" w:sz="4" w:space="0" w:color="auto"/>
              <w:right w:val="single" w:sz="4" w:space="0" w:color="auto"/>
            </w:tcBorders>
          </w:tcPr>
          <w:p w:rsidR="0094215A" w:rsidRPr="00B926E8" w:rsidRDefault="0094215A" w:rsidP="001E0FA4">
            <w:r w:rsidRPr="00B926E8">
              <w:t>0503</w:t>
            </w:r>
          </w:p>
        </w:tc>
        <w:tc>
          <w:tcPr>
            <w:tcW w:w="2908" w:type="dxa"/>
            <w:tcBorders>
              <w:top w:val="single" w:sz="4" w:space="0" w:color="auto"/>
              <w:left w:val="single" w:sz="4" w:space="0" w:color="auto"/>
              <w:bottom w:val="single" w:sz="4" w:space="0" w:color="auto"/>
              <w:right w:val="single" w:sz="4" w:space="0" w:color="auto"/>
            </w:tcBorders>
          </w:tcPr>
          <w:p w:rsidR="0094215A" w:rsidRPr="00B926E8" w:rsidRDefault="0094215A" w:rsidP="001E0FA4">
            <w:pPr>
              <w:jc w:val="both"/>
            </w:pPr>
            <w:r w:rsidRPr="00B926E8">
              <w:t>Благоустройство</w:t>
            </w:r>
          </w:p>
        </w:tc>
        <w:tc>
          <w:tcPr>
            <w:tcW w:w="1547"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190888</w:t>
            </w:r>
          </w:p>
        </w:tc>
        <w:tc>
          <w:tcPr>
            <w:tcW w:w="851"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3,46</w:t>
            </w:r>
          </w:p>
        </w:tc>
        <w:tc>
          <w:tcPr>
            <w:tcW w:w="1429"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182324</w:t>
            </w:r>
          </w:p>
        </w:tc>
        <w:tc>
          <w:tcPr>
            <w:tcW w:w="851" w:type="dxa"/>
            <w:tcBorders>
              <w:top w:val="single" w:sz="4" w:space="0" w:color="auto"/>
              <w:left w:val="single" w:sz="4" w:space="0" w:color="auto"/>
              <w:bottom w:val="single" w:sz="4" w:space="0" w:color="auto"/>
              <w:right w:val="single" w:sz="4" w:space="0" w:color="auto"/>
            </w:tcBorders>
          </w:tcPr>
          <w:p w:rsidR="0094215A" w:rsidRPr="00B926E8" w:rsidRDefault="00F71A63" w:rsidP="008E1FB8">
            <w:r w:rsidRPr="00B926E8">
              <w:t>3,19</w:t>
            </w:r>
          </w:p>
        </w:tc>
        <w:tc>
          <w:tcPr>
            <w:tcW w:w="1275"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184040</w:t>
            </w:r>
          </w:p>
        </w:tc>
        <w:tc>
          <w:tcPr>
            <w:tcW w:w="709" w:type="dxa"/>
            <w:tcBorders>
              <w:top w:val="single" w:sz="4" w:space="0" w:color="auto"/>
              <w:left w:val="single" w:sz="4" w:space="0" w:color="auto"/>
              <w:bottom w:val="single" w:sz="4" w:space="0" w:color="auto"/>
              <w:right w:val="single" w:sz="4" w:space="0" w:color="auto"/>
            </w:tcBorders>
            <w:vAlign w:val="center"/>
          </w:tcPr>
          <w:p w:rsidR="0094215A" w:rsidRPr="00B926E8" w:rsidRDefault="00FD5213" w:rsidP="0025320B">
            <w:pPr>
              <w:jc w:val="center"/>
            </w:pPr>
            <w:r w:rsidRPr="00B926E8">
              <w:t>3,17</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bCs/>
              </w:rPr>
            </w:pPr>
            <w:r w:rsidRPr="00B926E8">
              <w:rPr>
                <w:b/>
                <w:bCs/>
              </w:rPr>
              <w:t>0700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E96651">
            <w:pPr>
              <w:rPr>
                <w:b/>
              </w:rPr>
            </w:pPr>
            <w:r w:rsidRPr="00B926E8">
              <w:rPr>
                <w:b/>
              </w:rPr>
              <w:t xml:space="preserve">    Образование</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5000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0,09</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rPr>
                <w:b/>
              </w:rPr>
            </w:pPr>
            <w:r w:rsidRPr="00B926E8">
              <w:rPr>
                <w:b/>
              </w:rPr>
              <w:t>5000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0,09</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5</w:t>
            </w:r>
            <w:r w:rsidR="00F67F69" w:rsidRPr="00B926E8">
              <w:rPr>
                <w:b/>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FD5213">
            <w:pPr>
              <w:jc w:val="center"/>
              <w:rPr>
                <w:b/>
                <w:bCs/>
              </w:rPr>
            </w:pPr>
            <w:r w:rsidRPr="00B926E8">
              <w:rPr>
                <w:b/>
                <w:bCs/>
              </w:rPr>
              <w:t>0,0</w:t>
            </w:r>
            <w:r w:rsidR="00FD5213" w:rsidRPr="00B926E8">
              <w:rPr>
                <w:b/>
                <w:bCs/>
              </w:rPr>
              <w:t>9</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bCs/>
              </w:rPr>
            </w:pPr>
            <w:r w:rsidRPr="00B926E8">
              <w:rPr>
                <w:b/>
                <w:bCs/>
              </w:rPr>
              <w:t>0707</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A66E0F">
            <w:r w:rsidRPr="00B926E8">
              <w:t xml:space="preserve">      Молодежная политика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5000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0,09</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r w:rsidRPr="00B926E8">
              <w:t>5000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0,09</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5</w:t>
            </w:r>
            <w:r w:rsidR="00F67F69" w:rsidRPr="00B926E8">
              <w:t>000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E9423F" w:rsidP="00FD5213">
            <w:pPr>
              <w:jc w:val="center"/>
            </w:pPr>
            <w:r w:rsidRPr="00B926E8">
              <w:t>0,0</w:t>
            </w:r>
            <w:r w:rsidR="00FD5213" w:rsidRPr="00B926E8">
              <w:t>9</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rPr>
                <w:b/>
                <w:bCs/>
              </w:rPr>
            </w:pPr>
            <w:r w:rsidRPr="00B926E8">
              <w:rPr>
                <w:b/>
                <w:bCs/>
              </w:rPr>
              <w:t>1000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915775">
            <w:pPr>
              <w:jc w:val="both"/>
              <w:rPr>
                <w:b/>
                <w:bCs/>
              </w:rPr>
            </w:pPr>
            <w:r w:rsidRPr="00B926E8">
              <w:rPr>
                <w:b/>
                <w:bCs/>
              </w:rPr>
              <w:t>Социальная политика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103924</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1,88</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103924</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1,82</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103924</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D5213" w:rsidP="0025320B">
            <w:pPr>
              <w:jc w:val="center"/>
              <w:rPr>
                <w:b/>
                <w:bCs/>
              </w:rPr>
            </w:pPr>
            <w:r w:rsidRPr="00B926E8">
              <w:rPr>
                <w:b/>
                <w:bCs/>
              </w:rPr>
              <w:t>1,79</w:t>
            </w:r>
          </w:p>
        </w:tc>
      </w:tr>
      <w:tr w:rsidR="0094215A" w:rsidRPr="00B926E8" w:rsidTr="008E1FB8">
        <w:tc>
          <w:tcPr>
            <w:tcW w:w="886" w:type="dxa"/>
            <w:tcBorders>
              <w:top w:val="single" w:sz="4" w:space="0" w:color="auto"/>
              <w:left w:val="single" w:sz="4" w:space="0" w:color="auto"/>
              <w:bottom w:val="single" w:sz="4" w:space="0" w:color="auto"/>
              <w:right w:val="single" w:sz="4" w:space="0" w:color="auto"/>
            </w:tcBorders>
          </w:tcPr>
          <w:p w:rsidR="0094215A" w:rsidRPr="00B926E8" w:rsidRDefault="0094215A" w:rsidP="001E0FA4">
            <w:pPr>
              <w:rPr>
                <w:bCs/>
              </w:rPr>
            </w:pPr>
            <w:r w:rsidRPr="00B926E8">
              <w:rPr>
                <w:bCs/>
              </w:rPr>
              <w:t>1001</w:t>
            </w:r>
          </w:p>
        </w:tc>
        <w:tc>
          <w:tcPr>
            <w:tcW w:w="2908" w:type="dxa"/>
            <w:tcBorders>
              <w:top w:val="single" w:sz="4" w:space="0" w:color="auto"/>
              <w:left w:val="single" w:sz="4" w:space="0" w:color="auto"/>
              <w:bottom w:val="single" w:sz="4" w:space="0" w:color="auto"/>
              <w:right w:val="single" w:sz="4" w:space="0" w:color="auto"/>
            </w:tcBorders>
          </w:tcPr>
          <w:p w:rsidR="0094215A" w:rsidRPr="00B926E8" w:rsidRDefault="0094215A" w:rsidP="001E0FA4">
            <w:pPr>
              <w:jc w:val="both"/>
              <w:rPr>
                <w:bCs/>
              </w:rPr>
            </w:pPr>
            <w:r w:rsidRPr="00B926E8">
              <w:rPr>
                <w:bCs/>
              </w:rPr>
              <w:t>Пенсионное обеспечение</w:t>
            </w:r>
          </w:p>
        </w:tc>
        <w:tc>
          <w:tcPr>
            <w:tcW w:w="1547"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103924</w:t>
            </w:r>
          </w:p>
        </w:tc>
        <w:tc>
          <w:tcPr>
            <w:tcW w:w="851"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1,88</w:t>
            </w:r>
          </w:p>
        </w:tc>
        <w:tc>
          <w:tcPr>
            <w:tcW w:w="1429"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103924</w:t>
            </w:r>
          </w:p>
        </w:tc>
        <w:tc>
          <w:tcPr>
            <w:tcW w:w="851" w:type="dxa"/>
            <w:tcBorders>
              <w:top w:val="single" w:sz="4" w:space="0" w:color="auto"/>
              <w:left w:val="single" w:sz="4" w:space="0" w:color="auto"/>
              <w:bottom w:val="single" w:sz="4" w:space="0" w:color="auto"/>
              <w:right w:val="single" w:sz="4" w:space="0" w:color="auto"/>
            </w:tcBorders>
          </w:tcPr>
          <w:p w:rsidR="0094215A" w:rsidRPr="00B926E8" w:rsidRDefault="00F71A63" w:rsidP="008E1FB8">
            <w:r w:rsidRPr="00B926E8">
              <w:t>1,82</w:t>
            </w:r>
          </w:p>
        </w:tc>
        <w:tc>
          <w:tcPr>
            <w:tcW w:w="1275" w:type="dxa"/>
            <w:tcBorders>
              <w:top w:val="single" w:sz="4" w:space="0" w:color="auto"/>
              <w:left w:val="single" w:sz="4" w:space="0" w:color="auto"/>
              <w:bottom w:val="single" w:sz="4" w:space="0" w:color="auto"/>
              <w:right w:val="single" w:sz="4" w:space="0" w:color="auto"/>
            </w:tcBorders>
          </w:tcPr>
          <w:p w:rsidR="0094215A" w:rsidRPr="00B926E8" w:rsidRDefault="0094215A" w:rsidP="008E1FB8">
            <w:r w:rsidRPr="00B926E8">
              <w:t>103924</w:t>
            </w:r>
          </w:p>
        </w:tc>
        <w:tc>
          <w:tcPr>
            <w:tcW w:w="709" w:type="dxa"/>
            <w:tcBorders>
              <w:top w:val="single" w:sz="4" w:space="0" w:color="auto"/>
              <w:left w:val="single" w:sz="4" w:space="0" w:color="auto"/>
              <w:bottom w:val="single" w:sz="4" w:space="0" w:color="auto"/>
              <w:right w:val="single" w:sz="4" w:space="0" w:color="auto"/>
            </w:tcBorders>
            <w:vAlign w:val="center"/>
          </w:tcPr>
          <w:p w:rsidR="0094215A" w:rsidRPr="00B926E8" w:rsidRDefault="00FD5213" w:rsidP="0025320B">
            <w:pPr>
              <w:jc w:val="center"/>
            </w:pPr>
            <w:r w:rsidRPr="00B926E8">
              <w:t>1,79</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1E0FA4">
            <w:pPr>
              <w:rPr>
                <w:b/>
                <w:bCs/>
              </w:rPr>
            </w:pPr>
            <w:r w:rsidRPr="00B926E8">
              <w:rPr>
                <w:b/>
                <w:bCs/>
              </w:rPr>
              <w:t>1100</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E96651">
            <w:pPr>
              <w:rPr>
                <w:b/>
              </w:rPr>
            </w:pPr>
            <w:r w:rsidRPr="00B926E8">
              <w:t xml:space="preserve">    </w:t>
            </w:r>
            <w:r w:rsidRPr="00B926E8">
              <w:rPr>
                <w:b/>
              </w:rPr>
              <w:t>Физическая культура и спорт</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5000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0,09</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5</w:t>
            </w:r>
            <w:r w:rsidR="00F67F69" w:rsidRPr="00B926E8">
              <w:rPr>
                <w:b/>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0,09</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rPr>
                <w:b/>
              </w:rPr>
            </w:pPr>
            <w:r w:rsidRPr="00B926E8">
              <w:rPr>
                <w:b/>
              </w:rPr>
              <w:t>5</w:t>
            </w:r>
            <w:r w:rsidR="00F67F69" w:rsidRPr="00B926E8">
              <w:rPr>
                <w:b/>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rPr>
                <w:b/>
                <w:bCs/>
              </w:rPr>
            </w:pPr>
            <w:r w:rsidRPr="00B926E8">
              <w:rPr>
                <w:b/>
                <w:bCs/>
              </w:rPr>
              <w:t>0,09</w:t>
            </w:r>
          </w:p>
        </w:tc>
      </w:tr>
      <w:tr w:rsidR="00C61C99" w:rsidRPr="00B926E8" w:rsidTr="00C61C99">
        <w:tc>
          <w:tcPr>
            <w:tcW w:w="886" w:type="dxa"/>
            <w:tcBorders>
              <w:top w:val="single" w:sz="4" w:space="0" w:color="auto"/>
              <w:left w:val="single" w:sz="4" w:space="0" w:color="auto"/>
              <w:bottom w:val="single" w:sz="4" w:space="0" w:color="auto"/>
              <w:right w:val="single" w:sz="4" w:space="0" w:color="auto"/>
            </w:tcBorders>
          </w:tcPr>
          <w:p w:rsidR="00F67F69" w:rsidRPr="00B926E8" w:rsidRDefault="00F67F69" w:rsidP="001E0FA4">
            <w:pPr>
              <w:rPr>
                <w:b/>
                <w:bCs/>
              </w:rPr>
            </w:pPr>
            <w:r w:rsidRPr="00B926E8">
              <w:rPr>
                <w:b/>
                <w:bCs/>
              </w:rPr>
              <w:t>1102</w:t>
            </w:r>
          </w:p>
        </w:tc>
        <w:tc>
          <w:tcPr>
            <w:tcW w:w="2908" w:type="dxa"/>
            <w:tcBorders>
              <w:top w:val="single" w:sz="4" w:space="0" w:color="auto"/>
              <w:left w:val="single" w:sz="4" w:space="0" w:color="auto"/>
              <w:bottom w:val="single" w:sz="4" w:space="0" w:color="auto"/>
              <w:right w:val="single" w:sz="4" w:space="0" w:color="auto"/>
            </w:tcBorders>
          </w:tcPr>
          <w:p w:rsidR="00F67F69" w:rsidRPr="00B926E8" w:rsidRDefault="00F67F69" w:rsidP="00A66E0F">
            <w:r w:rsidRPr="00B926E8">
              <w:t xml:space="preserve">      Массовый спорт</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5000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0,09</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5</w:t>
            </w:r>
            <w:r w:rsidR="00F67F69" w:rsidRPr="00B926E8">
              <w:t>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71A63" w:rsidP="0025320B">
            <w:pPr>
              <w:jc w:val="center"/>
              <w:rPr>
                <w:b/>
                <w:bCs/>
              </w:rPr>
            </w:pPr>
            <w:r w:rsidRPr="00B926E8">
              <w:rPr>
                <w:b/>
                <w:bCs/>
              </w:rPr>
              <w:t>0,09</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94215A" w:rsidP="0025320B">
            <w:pPr>
              <w:jc w:val="center"/>
            </w:pPr>
            <w:r w:rsidRPr="00B926E8">
              <w:t>5</w:t>
            </w:r>
            <w:r w:rsidR="00F67F69" w:rsidRPr="00B926E8">
              <w:t>000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E9423F" w:rsidP="0025320B">
            <w:pPr>
              <w:jc w:val="center"/>
            </w:pPr>
            <w:r w:rsidRPr="00B926E8">
              <w:t>0,09</w:t>
            </w:r>
          </w:p>
        </w:tc>
      </w:tr>
      <w:tr w:rsidR="00C61C99" w:rsidRPr="00B926E8" w:rsidTr="00C61C99">
        <w:trPr>
          <w:trHeight w:val="295"/>
        </w:trPr>
        <w:tc>
          <w:tcPr>
            <w:tcW w:w="886"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915775">
            <w:pPr>
              <w:jc w:val="center"/>
              <w:rPr>
                <w:b/>
                <w:bCs/>
              </w:rPr>
            </w:pPr>
          </w:p>
        </w:tc>
        <w:tc>
          <w:tcPr>
            <w:tcW w:w="2908"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915775">
            <w:pPr>
              <w:pStyle w:val="4"/>
              <w:jc w:val="center"/>
              <w:rPr>
                <w:sz w:val="20"/>
                <w:szCs w:val="20"/>
              </w:rPr>
            </w:pPr>
            <w:r w:rsidRPr="00B926E8">
              <w:rPr>
                <w:sz w:val="20"/>
                <w:szCs w:val="20"/>
              </w:rPr>
              <w:t>ИТОГО РАСХОДОВ</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B926E8" w:rsidRDefault="004918E5" w:rsidP="0025320B">
            <w:pPr>
              <w:jc w:val="center"/>
              <w:rPr>
                <w:b/>
                <w:bCs/>
              </w:rPr>
            </w:pPr>
            <w:r w:rsidRPr="00B926E8">
              <w:rPr>
                <w:b/>
                <w:bCs/>
              </w:rPr>
              <w:t>5522483</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rPr>
                <w:b/>
                <w:bCs/>
              </w:rPr>
            </w:pPr>
            <w:r w:rsidRPr="00B926E8">
              <w:rPr>
                <w:b/>
                <w:bCs/>
              </w:rPr>
              <w:t>100,00</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B926E8" w:rsidRDefault="004918E5" w:rsidP="0025320B">
            <w:pPr>
              <w:jc w:val="center"/>
              <w:rPr>
                <w:b/>
                <w:bCs/>
              </w:rPr>
            </w:pPr>
            <w:r w:rsidRPr="00B926E8">
              <w:rPr>
                <w:b/>
                <w:bCs/>
              </w:rPr>
              <w:t>5714923</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rPr>
                <w:b/>
                <w:bCs/>
              </w:rPr>
            </w:pPr>
            <w:r w:rsidRPr="00B926E8">
              <w:rPr>
                <w:b/>
                <w:bCs/>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B926E8" w:rsidRDefault="004918E5" w:rsidP="0025320B">
            <w:pPr>
              <w:jc w:val="center"/>
              <w:rPr>
                <w:b/>
                <w:bCs/>
              </w:rPr>
            </w:pPr>
            <w:r w:rsidRPr="00B926E8">
              <w:rPr>
                <w:b/>
                <w:bCs/>
              </w:rPr>
              <w:t>5796515</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B926E8" w:rsidRDefault="00F67F69" w:rsidP="0025320B">
            <w:pPr>
              <w:jc w:val="center"/>
            </w:pPr>
            <w:r w:rsidRPr="00B926E8">
              <w:t>100</w:t>
            </w:r>
          </w:p>
        </w:tc>
      </w:tr>
    </w:tbl>
    <w:p w:rsidR="00093AF1" w:rsidRPr="00B926E8" w:rsidRDefault="00093AF1" w:rsidP="00093AF1">
      <w:pPr>
        <w:tabs>
          <w:tab w:val="left" w:pos="6311"/>
        </w:tabs>
      </w:pPr>
      <w:r w:rsidRPr="00B926E8">
        <w:tab/>
      </w:r>
    </w:p>
    <w:p w:rsidR="000E733B" w:rsidRPr="00B926E8" w:rsidRDefault="00093AF1" w:rsidP="00FB473F">
      <w:pPr>
        <w:ind w:firstLine="720"/>
        <w:jc w:val="both"/>
        <w:rPr>
          <w:sz w:val="24"/>
          <w:szCs w:val="24"/>
        </w:rPr>
      </w:pPr>
      <w:proofErr w:type="gramStart"/>
      <w:r w:rsidRPr="00B926E8">
        <w:rPr>
          <w:sz w:val="24"/>
          <w:szCs w:val="24"/>
        </w:rPr>
        <w:t>Наибольший  удельный</w:t>
      </w:r>
      <w:proofErr w:type="gramEnd"/>
      <w:r w:rsidRPr="00B926E8">
        <w:rPr>
          <w:sz w:val="24"/>
          <w:szCs w:val="24"/>
        </w:rPr>
        <w:t xml:space="preserve"> вес в структуре расходов </w:t>
      </w:r>
      <w:r w:rsidR="005108D0" w:rsidRPr="00B926E8">
        <w:rPr>
          <w:sz w:val="24"/>
          <w:szCs w:val="24"/>
        </w:rPr>
        <w:t xml:space="preserve">бюджета </w:t>
      </w:r>
      <w:r w:rsidR="00D86AB0" w:rsidRPr="00B926E8">
        <w:rPr>
          <w:sz w:val="24"/>
          <w:szCs w:val="24"/>
        </w:rPr>
        <w:t xml:space="preserve">сельского поселения  </w:t>
      </w:r>
      <w:r w:rsidR="000E733B" w:rsidRPr="00B926E8">
        <w:rPr>
          <w:sz w:val="24"/>
          <w:szCs w:val="24"/>
        </w:rPr>
        <w:t xml:space="preserve">занимают расходы </w:t>
      </w:r>
    </w:p>
    <w:p w:rsidR="00093AF1" w:rsidRPr="00B926E8" w:rsidRDefault="00AA7A55" w:rsidP="000E733B">
      <w:pPr>
        <w:ind w:firstLine="720"/>
        <w:jc w:val="both"/>
        <w:rPr>
          <w:sz w:val="24"/>
          <w:szCs w:val="24"/>
        </w:rPr>
      </w:pPr>
      <w:r w:rsidRPr="00B926E8">
        <w:rPr>
          <w:sz w:val="24"/>
          <w:szCs w:val="24"/>
        </w:rPr>
        <w:t>в</w:t>
      </w:r>
      <w:r w:rsidR="00093AF1" w:rsidRPr="00B926E8">
        <w:rPr>
          <w:sz w:val="24"/>
          <w:szCs w:val="24"/>
        </w:rPr>
        <w:t xml:space="preserve"> 20</w:t>
      </w:r>
      <w:r w:rsidR="00044E87" w:rsidRPr="00B926E8">
        <w:rPr>
          <w:sz w:val="24"/>
          <w:szCs w:val="24"/>
        </w:rPr>
        <w:t>2</w:t>
      </w:r>
      <w:r w:rsidR="00FD5213" w:rsidRPr="00B926E8">
        <w:rPr>
          <w:sz w:val="24"/>
          <w:szCs w:val="24"/>
        </w:rPr>
        <w:t>1</w:t>
      </w:r>
      <w:r w:rsidR="00093AF1" w:rsidRPr="00B926E8">
        <w:rPr>
          <w:sz w:val="24"/>
          <w:szCs w:val="24"/>
        </w:rPr>
        <w:t xml:space="preserve"> </w:t>
      </w:r>
      <w:proofErr w:type="gramStart"/>
      <w:r w:rsidR="00093AF1" w:rsidRPr="00B926E8">
        <w:rPr>
          <w:sz w:val="24"/>
          <w:szCs w:val="24"/>
        </w:rPr>
        <w:t>год</w:t>
      </w:r>
      <w:r w:rsidRPr="00B926E8">
        <w:rPr>
          <w:sz w:val="24"/>
          <w:szCs w:val="24"/>
        </w:rPr>
        <w:t>у</w:t>
      </w:r>
      <w:r w:rsidR="00093AF1" w:rsidRPr="00B926E8">
        <w:rPr>
          <w:sz w:val="24"/>
          <w:szCs w:val="24"/>
        </w:rPr>
        <w:t xml:space="preserve">  по</w:t>
      </w:r>
      <w:proofErr w:type="gramEnd"/>
      <w:r w:rsidR="00093AF1" w:rsidRPr="00B926E8">
        <w:rPr>
          <w:sz w:val="24"/>
          <w:szCs w:val="24"/>
        </w:rPr>
        <w:t xml:space="preserve"> разделам </w:t>
      </w:r>
      <w:r w:rsidR="000E733B" w:rsidRPr="00B926E8">
        <w:rPr>
          <w:sz w:val="24"/>
          <w:szCs w:val="24"/>
        </w:rPr>
        <w:t xml:space="preserve">«Общегосударственные расходы»  - </w:t>
      </w:r>
      <w:r w:rsidR="00FD5213" w:rsidRPr="00B926E8">
        <w:rPr>
          <w:sz w:val="24"/>
          <w:szCs w:val="24"/>
        </w:rPr>
        <w:t>43,93</w:t>
      </w:r>
      <w:r w:rsidR="000E733B" w:rsidRPr="00B926E8">
        <w:rPr>
          <w:sz w:val="24"/>
          <w:szCs w:val="24"/>
        </w:rPr>
        <w:t xml:space="preserve">% или </w:t>
      </w:r>
      <w:r w:rsidR="00FD5213" w:rsidRPr="00B926E8">
        <w:rPr>
          <w:sz w:val="24"/>
          <w:szCs w:val="24"/>
        </w:rPr>
        <w:t>2 426 047,00</w:t>
      </w:r>
      <w:r w:rsidR="000E733B" w:rsidRPr="00B926E8">
        <w:rPr>
          <w:sz w:val="24"/>
          <w:szCs w:val="24"/>
        </w:rPr>
        <w:t xml:space="preserve"> рублей, </w:t>
      </w:r>
      <w:r w:rsidR="00093AF1" w:rsidRPr="00B926E8">
        <w:rPr>
          <w:sz w:val="24"/>
          <w:szCs w:val="24"/>
        </w:rPr>
        <w:t xml:space="preserve">«Национальная экономика» - </w:t>
      </w:r>
      <w:r w:rsidR="00FD5213" w:rsidRPr="00B926E8">
        <w:rPr>
          <w:sz w:val="24"/>
          <w:szCs w:val="24"/>
        </w:rPr>
        <w:t>48,67</w:t>
      </w:r>
      <w:r w:rsidR="00093AF1" w:rsidRPr="00B926E8">
        <w:rPr>
          <w:sz w:val="24"/>
          <w:szCs w:val="24"/>
        </w:rPr>
        <w:t xml:space="preserve">% или </w:t>
      </w:r>
      <w:r w:rsidR="00FD5213" w:rsidRPr="00B926E8">
        <w:rPr>
          <w:sz w:val="24"/>
          <w:szCs w:val="24"/>
        </w:rPr>
        <w:t>2687788</w:t>
      </w:r>
      <w:r w:rsidR="000C1291" w:rsidRPr="00B926E8">
        <w:rPr>
          <w:sz w:val="24"/>
          <w:szCs w:val="24"/>
        </w:rPr>
        <w:t xml:space="preserve"> рубл</w:t>
      </w:r>
      <w:r w:rsidR="00044E87" w:rsidRPr="00B926E8">
        <w:rPr>
          <w:sz w:val="24"/>
          <w:szCs w:val="24"/>
        </w:rPr>
        <w:t>я</w:t>
      </w:r>
      <w:r w:rsidR="00093AF1" w:rsidRPr="00B926E8">
        <w:rPr>
          <w:sz w:val="24"/>
          <w:szCs w:val="24"/>
        </w:rPr>
        <w:t xml:space="preserve">; </w:t>
      </w:r>
    </w:p>
    <w:p w:rsidR="00093AF1" w:rsidRPr="00B926E8" w:rsidRDefault="00AA7A55" w:rsidP="00093AF1">
      <w:pPr>
        <w:ind w:firstLine="720"/>
        <w:jc w:val="both"/>
        <w:rPr>
          <w:sz w:val="24"/>
          <w:szCs w:val="24"/>
        </w:rPr>
      </w:pPr>
      <w:r w:rsidRPr="00B926E8">
        <w:rPr>
          <w:sz w:val="24"/>
          <w:szCs w:val="24"/>
        </w:rPr>
        <w:lastRenderedPageBreak/>
        <w:t>в</w:t>
      </w:r>
      <w:r w:rsidR="00093AF1" w:rsidRPr="00B926E8">
        <w:rPr>
          <w:sz w:val="24"/>
          <w:szCs w:val="24"/>
        </w:rPr>
        <w:t xml:space="preserve"> 20</w:t>
      </w:r>
      <w:r w:rsidR="001E0FA4" w:rsidRPr="00B926E8">
        <w:rPr>
          <w:sz w:val="24"/>
          <w:szCs w:val="24"/>
        </w:rPr>
        <w:t>2</w:t>
      </w:r>
      <w:r w:rsidR="00FD5213" w:rsidRPr="00B926E8">
        <w:rPr>
          <w:sz w:val="24"/>
          <w:szCs w:val="24"/>
        </w:rPr>
        <w:t>2</w:t>
      </w:r>
      <w:r w:rsidR="000E733B" w:rsidRPr="00B926E8">
        <w:rPr>
          <w:sz w:val="24"/>
          <w:szCs w:val="24"/>
        </w:rPr>
        <w:t xml:space="preserve"> </w:t>
      </w:r>
      <w:proofErr w:type="gramStart"/>
      <w:r w:rsidR="00093AF1" w:rsidRPr="00B926E8">
        <w:rPr>
          <w:sz w:val="24"/>
          <w:szCs w:val="24"/>
        </w:rPr>
        <w:t>год</w:t>
      </w:r>
      <w:r w:rsidRPr="00B926E8">
        <w:rPr>
          <w:sz w:val="24"/>
          <w:szCs w:val="24"/>
        </w:rPr>
        <w:t>у</w:t>
      </w:r>
      <w:r w:rsidR="00093AF1" w:rsidRPr="00B926E8">
        <w:rPr>
          <w:sz w:val="24"/>
          <w:szCs w:val="24"/>
        </w:rPr>
        <w:t xml:space="preserve">  по</w:t>
      </w:r>
      <w:proofErr w:type="gramEnd"/>
      <w:r w:rsidR="00093AF1" w:rsidRPr="00B926E8">
        <w:rPr>
          <w:sz w:val="24"/>
          <w:szCs w:val="24"/>
        </w:rPr>
        <w:t xml:space="preserve"> разделам </w:t>
      </w:r>
      <w:r w:rsidR="00245746" w:rsidRPr="00B926E8">
        <w:rPr>
          <w:sz w:val="24"/>
          <w:szCs w:val="24"/>
        </w:rPr>
        <w:t xml:space="preserve">«Общегосударственные расходы»- </w:t>
      </w:r>
      <w:r w:rsidR="00FD5213" w:rsidRPr="00B926E8">
        <w:rPr>
          <w:sz w:val="24"/>
          <w:szCs w:val="24"/>
        </w:rPr>
        <w:t>43,43</w:t>
      </w:r>
      <w:r w:rsidR="00245746" w:rsidRPr="00B926E8">
        <w:rPr>
          <w:sz w:val="24"/>
          <w:szCs w:val="24"/>
        </w:rPr>
        <w:t xml:space="preserve">% или </w:t>
      </w:r>
      <w:r w:rsidR="00FD5213" w:rsidRPr="00B926E8">
        <w:rPr>
          <w:sz w:val="24"/>
          <w:szCs w:val="24"/>
        </w:rPr>
        <w:t>2 481 992,00</w:t>
      </w:r>
      <w:r w:rsidR="00245746" w:rsidRPr="00B926E8">
        <w:rPr>
          <w:sz w:val="24"/>
          <w:szCs w:val="24"/>
        </w:rPr>
        <w:t>рубл</w:t>
      </w:r>
      <w:r w:rsidR="00044E87" w:rsidRPr="00B926E8">
        <w:rPr>
          <w:sz w:val="24"/>
          <w:szCs w:val="24"/>
        </w:rPr>
        <w:t>я</w:t>
      </w:r>
      <w:r w:rsidR="00245746" w:rsidRPr="00B926E8">
        <w:rPr>
          <w:sz w:val="24"/>
          <w:szCs w:val="24"/>
        </w:rPr>
        <w:t xml:space="preserve">, </w:t>
      </w:r>
      <w:r w:rsidR="00093AF1" w:rsidRPr="00B926E8">
        <w:rPr>
          <w:sz w:val="24"/>
          <w:szCs w:val="24"/>
        </w:rPr>
        <w:t xml:space="preserve">«Национальная экономика» - </w:t>
      </w:r>
      <w:r w:rsidR="00FD5213" w:rsidRPr="00B926E8">
        <w:rPr>
          <w:sz w:val="24"/>
          <w:szCs w:val="24"/>
        </w:rPr>
        <w:t>49,55</w:t>
      </w:r>
      <w:r w:rsidR="00093AF1" w:rsidRPr="00B926E8">
        <w:rPr>
          <w:sz w:val="24"/>
          <w:szCs w:val="24"/>
        </w:rPr>
        <w:t xml:space="preserve">% или </w:t>
      </w:r>
      <w:r w:rsidR="00FD5213" w:rsidRPr="00B926E8">
        <w:rPr>
          <w:sz w:val="24"/>
          <w:szCs w:val="24"/>
        </w:rPr>
        <w:t>2831959</w:t>
      </w:r>
      <w:r w:rsidR="00093AF1" w:rsidRPr="00B926E8">
        <w:rPr>
          <w:sz w:val="24"/>
          <w:szCs w:val="24"/>
        </w:rPr>
        <w:t xml:space="preserve"> рубл</w:t>
      </w:r>
      <w:r w:rsidR="00245746" w:rsidRPr="00B926E8">
        <w:rPr>
          <w:sz w:val="24"/>
          <w:szCs w:val="24"/>
        </w:rPr>
        <w:t>ей</w:t>
      </w:r>
      <w:r w:rsidR="00093AF1" w:rsidRPr="00B926E8">
        <w:rPr>
          <w:sz w:val="24"/>
          <w:szCs w:val="24"/>
        </w:rPr>
        <w:t>;</w:t>
      </w:r>
    </w:p>
    <w:p w:rsidR="00093AF1" w:rsidRPr="00B926E8" w:rsidRDefault="00AA7A55" w:rsidP="002934AE">
      <w:pPr>
        <w:ind w:firstLine="720"/>
        <w:jc w:val="both"/>
        <w:rPr>
          <w:sz w:val="24"/>
          <w:szCs w:val="24"/>
        </w:rPr>
      </w:pPr>
      <w:r w:rsidRPr="00B926E8">
        <w:rPr>
          <w:sz w:val="24"/>
          <w:szCs w:val="24"/>
        </w:rPr>
        <w:t>в</w:t>
      </w:r>
      <w:r w:rsidR="00093AF1" w:rsidRPr="00B926E8">
        <w:rPr>
          <w:sz w:val="24"/>
          <w:szCs w:val="24"/>
        </w:rPr>
        <w:t xml:space="preserve"> 20</w:t>
      </w:r>
      <w:r w:rsidR="00302375" w:rsidRPr="00B926E8">
        <w:rPr>
          <w:sz w:val="24"/>
          <w:szCs w:val="24"/>
        </w:rPr>
        <w:t>2</w:t>
      </w:r>
      <w:r w:rsidR="00044E87" w:rsidRPr="00B926E8">
        <w:rPr>
          <w:sz w:val="24"/>
          <w:szCs w:val="24"/>
        </w:rPr>
        <w:t>2</w:t>
      </w:r>
      <w:r w:rsidR="00093AF1" w:rsidRPr="00B926E8">
        <w:rPr>
          <w:sz w:val="24"/>
          <w:szCs w:val="24"/>
        </w:rPr>
        <w:t xml:space="preserve"> </w:t>
      </w:r>
      <w:proofErr w:type="gramStart"/>
      <w:r w:rsidR="00093AF1" w:rsidRPr="00B926E8">
        <w:rPr>
          <w:sz w:val="24"/>
          <w:szCs w:val="24"/>
        </w:rPr>
        <w:t>год</w:t>
      </w:r>
      <w:r w:rsidRPr="00B926E8">
        <w:rPr>
          <w:sz w:val="24"/>
          <w:szCs w:val="24"/>
        </w:rPr>
        <w:t>у</w:t>
      </w:r>
      <w:r w:rsidR="00093AF1" w:rsidRPr="00B926E8">
        <w:rPr>
          <w:sz w:val="24"/>
          <w:szCs w:val="24"/>
        </w:rPr>
        <w:t xml:space="preserve">  по</w:t>
      </w:r>
      <w:proofErr w:type="gramEnd"/>
      <w:r w:rsidR="00093AF1" w:rsidRPr="00B926E8">
        <w:rPr>
          <w:sz w:val="24"/>
          <w:szCs w:val="24"/>
        </w:rPr>
        <w:t xml:space="preserve"> разделам </w:t>
      </w:r>
      <w:r w:rsidR="00245746" w:rsidRPr="00B926E8">
        <w:rPr>
          <w:sz w:val="24"/>
          <w:szCs w:val="24"/>
        </w:rPr>
        <w:t xml:space="preserve">«Общегосударственные расходы»  - </w:t>
      </w:r>
      <w:r w:rsidR="00FD5213" w:rsidRPr="00B926E8">
        <w:rPr>
          <w:sz w:val="24"/>
          <w:szCs w:val="24"/>
        </w:rPr>
        <w:t>43,83</w:t>
      </w:r>
      <w:r w:rsidR="00245746" w:rsidRPr="00B926E8">
        <w:rPr>
          <w:sz w:val="24"/>
          <w:szCs w:val="24"/>
        </w:rPr>
        <w:t xml:space="preserve">% или  </w:t>
      </w:r>
      <w:r w:rsidR="00FD5213" w:rsidRPr="00B926E8">
        <w:rPr>
          <w:sz w:val="24"/>
          <w:szCs w:val="24"/>
        </w:rPr>
        <w:t>2 540 548,00</w:t>
      </w:r>
      <w:r w:rsidR="00245746" w:rsidRPr="00B926E8">
        <w:rPr>
          <w:sz w:val="24"/>
          <w:szCs w:val="24"/>
        </w:rPr>
        <w:t xml:space="preserve"> рубл</w:t>
      </w:r>
      <w:r w:rsidRPr="00B926E8">
        <w:rPr>
          <w:sz w:val="24"/>
          <w:szCs w:val="24"/>
        </w:rPr>
        <w:t>ей</w:t>
      </w:r>
      <w:r w:rsidR="004D61F5" w:rsidRPr="00B926E8">
        <w:rPr>
          <w:sz w:val="24"/>
          <w:szCs w:val="24"/>
        </w:rPr>
        <w:t>,</w:t>
      </w:r>
      <w:r w:rsidR="002934AE" w:rsidRPr="00B926E8">
        <w:rPr>
          <w:sz w:val="24"/>
          <w:szCs w:val="24"/>
        </w:rPr>
        <w:t xml:space="preserve"> </w:t>
      </w:r>
      <w:r w:rsidR="00093AF1" w:rsidRPr="00B926E8">
        <w:rPr>
          <w:sz w:val="24"/>
          <w:szCs w:val="24"/>
        </w:rPr>
        <w:t xml:space="preserve">«Национальная экономика» - </w:t>
      </w:r>
      <w:r w:rsidR="00FD5213" w:rsidRPr="00B926E8">
        <w:rPr>
          <w:sz w:val="24"/>
          <w:szCs w:val="24"/>
        </w:rPr>
        <w:t>49,22</w:t>
      </w:r>
      <w:r w:rsidR="00093AF1" w:rsidRPr="00B926E8">
        <w:rPr>
          <w:sz w:val="24"/>
          <w:szCs w:val="24"/>
        </w:rPr>
        <w:t xml:space="preserve">% или </w:t>
      </w:r>
      <w:r w:rsidR="00FD5213" w:rsidRPr="00B926E8">
        <w:rPr>
          <w:sz w:val="24"/>
          <w:szCs w:val="24"/>
        </w:rPr>
        <w:t>2853249</w:t>
      </w:r>
      <w:r w:rsidR="00093AF1" w:rsidRPr="00B926E8">
        <w:rPr>
          <w:sz w:val="24"/>
          <w:szCs w:val="24"/>
        </w:rPr>
        <w:t xml:space="preserve"> рубл</w:t>
      </w:r>
      <w:r w:rsidR="00245746" w:rsidRPr="00B926E8">
        <w:rPr>
          <w:sz w:val="24"/>
          <w:szCs w:val="24"/>
        </w:rPr>
        <w:t>ей.</w:t>
      </w:r>
      <w:r w:rsidR="00093AF1" w:rsidRPr="00B926E8">
        <w:rPr>
          <w:sz w:val="24"/>
          <w:szCs w:val="24"/>
        </w:rPr>
        <w:t xml:space="preserve"> </w:t>
      </w:r>
    </w:p>
    <w:p w:rsidR="00525ADD" w:rsidRPr="00B926E8" w:rsidRDefault="00525ADD" w:rsidP="00C05604">
      <w:pPr>
        <w:tabs>
          <w:tab w:val="left" w:pos="2342"/>
        </w:tabs>
        <w:ind w:left="284" w:hanging="284"/>
      </w:pPr>
    </w:p>
    <w:p w:rsidR="001B28C0" w:rsidRPr="00B926E8" w:rsidRDefault="00C75A4F" w:rsidP="00C75A4F">
      <w:pPr>
        <w:pStyle w:val="1"/>
        <w:spacing w:line="252" w:lineRule="auto"/>
        <w:rPr>
          <w:snapToGrid w:val="0"/>
          <w:kern w:val="28"/>
          <w:szCs w:val="24"/>
        </w:rPr>
      </w:pPr>
      <w:proofErr w:type="gramStart"/>
      <w:r w:rsidRPr="00B926E8">
        <w:rPr>
          <w:snapToGrid w:val="0"/>
          <w:kern w:val="28"/>
          <w:szCs w:val="24"/>
        </w:rPr>
        <w:t xml:space="preserve">РАСХОДЫ </w:t>
      </w:r>
      <w:r w:rsidR="00004D96" w:rsidRPr="00B926E8">
        <w:rPr>
          <w:snapToGrid w:val="0"/>
          <w:kern w:val="28"/>
          <w:szCs w:val="24"/>
        </w:rPr>
        <w:t xml:space="preserve"> </w:t>
      </w:r>
      <w:r w:rsidRPr="00B926E8">
        <w:rPr>
          <w:snapToGrid w:val="0"/>
          <w:kern w:val="28"/>
          <w:szCs w:val="24"/>
        </w:rPr>
        <w:t>БЮДЖЕТА</w:t>
      </w:r>
      <w:proofErr w:type="gramEnd"/>
      <w:r w:rsidRPr="00B926E8">
        <w:rPr>
          <w:snapToGrid w:val="0"/>
          <w:kern w:val="28"/>
          <w:szCs w:val="24"/>
        </w:rPr>
        <w:t xml:space="preserve"> СЕЛЬСКО</w:t>
      </w:r>
      <w:r w:rsidR="008835E5" w:rsidRPr="00B926E8">
        <w:rPr>
          <w:snapToGrid w:val="0"/>
          <w:kern w:val="28"/>
          <w:szCs w:val="24"/>
        </w:rPr>
        <w:t>ГО</w:t>
      </w:r>
      <w:r w:rsidRPr="00B926E8">
        <w:rPr>
          <w:snapToGrid w:val="0"/>
          <w:kern w:val="28"/>
          <w:szCs w:val="24"/>
        </w:rPr>
        <w:t xml:space="preserve"> ПОСЕЛЕНИ</w:t>
      </w:r>
      <w:r w:rsidR="008835E5" w:rsidRPr="00B926E8">
        <w:rPr>
          <w:snapToGrid w:val="0"/>
          <w:kern w:val="28"/>
          <w:szCs w:val="24"/>
        </w:rPr>
        <w:t xml:space="preserve">Я </w:t>
      </w:r>
      <w:r w:rsidRPr="00B926E8">
        <w:rPr>
          <w:snapToGrid w:val="0"/>
          <w:kern w:val="28"/>
          <w:szCs w:val="24"/>
        </w:rPr>
        <w:t>НА ФИНАНСОВОЕ</w:t>
      </w:r>
      <w:r w:rsidRPr="00B926E8">
        <w:rPr>
          <w:snapToGrid w:val="0"/>
          <w:kern w:val="28"/>
          <w:szCs w:val="24"/>
        </w:rPr>
        <w:br/>
        <w:t>ОБЕСПЕЧЕНИЕ РЕАЛИЗАЦИИ МУНИЦИПАЛЬН</w:t>
      </w:r>
      <w:r w:rsidR="00233CD6" w:rsidRPr="00B926E8">
        <w:rPr>
          <w:snapToGrid w:val="0"/>
          <w:kern w:val="28"/>
          <w:szCs w:val="24"/>
        </w:rPr>
        <w:t>ОЙ</w:t>
      </w:r>
      <w:r w:rsidRPr="00B926E8">
        <w:rPr>
          <w:snapToGrid w:val="0"/>
          <w:kern w:val="28"/>
          <w:szCs w:val="24"/>
        </w:rPr>
        <w:t xml:space="preserve"> ПРОГРАММ</w:t>
      </w:r>
      <w:r w:rsidR="00233CD6" w:rsidRPr="00B926E8">
        <w:rPr>
          <w:snapToGrid w:val="0"/>
          <w:kern w:val="28"/>
          <w:szCs w:val="24"/>
        </w:rPr>
        <w:t>Ы</w:t>
      </w:r>
      <w:r w:rsidRPr="00B926E8">
        <w:rPr>
          <w:snapToGrid w:val="0"/>
          <w:kern w:val="28"/>
          <w:szCs w:val="24"/>
        </w:rPr>
        <w:t xml:space="preserve">  </w:t>
      </w:r>
    </w:p>
    <w:p w:rsidR="00C75A4F" w:rsidRPr="00B926E8" w:rsidRDefault="008319C8" w:rsidP="00C75A4F">
      <w:pPr>
        <w:pStyle w:val="1"/>
        <w:spacing w:line="252" w:lineRule="auto"/>
        <w:rPr>
          <w:snapToGrid w:val="0"/>
          <w:kern w:val="28"/>
          <w:szCs w:val="24"/>
        </w:rPr>
      </w:pPr>
      <w:r w:rsidRPr="00B926E8">
        <w:rPr>
          <w:snapToGrid w:val="0"/>
          <w:kern w:val="28"/>
          <w:szCs w:val="24"/>
        </w:rPr>
        <w:t>ВОРОБЕЙН</w:t>
      </w:r>
      <w:r w:rsidR="00C75A4F" w:rsidRPr="00B926E8">
        <w:rPr>
          <w:snapToGrid w:val="0"/>
          <w:kern w:val="28"/>
          <w:szCs w:val="24"/>
        </w:rPr>
        <w:t>СКОГО СЕЛЬСКОГО ПОСЕЛЕНИЯ</w:t>
      </w:r>
    </w:p>
    <w:p w:rsidR="00715DEF" w:rsidRPr="00B926E8" w:rsidRDefault="00C75A4F" w:rsidP="00F31422">
      <w:pPr>
        <w:ind w:firstLine="720"/>
        <w:jc w:val="both"/>
        <w:rPr>
          <w:sz w:val="24"/>
          <w:szCs w:val="24"/>
        </w:rPr>
      </w:pPr>
      <w:r w:rsidRPr="00B926E8">
        <w:rPr>
          <w:sz w:val="24"/>
          <w:szCs w:val="24"/>
        </w:rPr>
        <w:t>В составе бюджета</w:t>
      </w:r>
      <w:r w:rsidR="003C000A" w:rsidRPr="00B926E8">
        <w:rPr>
          <w:sz w:val="24"/>
          <w:szCs w:val="24"/>
        </w:rPr>
        <w:t xml:space="preserve"> </w:t>
      </w:r>
      <w:r w:rsidR="008835E5" w:rsidRPr="00B926E8">
        <w:rPr>
          <w:sz w:val="24"/>
          <w:szCs w:val="24"/>
        </w:rPr>
        <w:t xml:space="preserve">сельского поселения </w:t>
      </w:r>
      <w:r w:rsidRPr="00B926E8">
        <w:rPr>
          <w:sz w:val="24"/>
          <w:szCs w:val="24"/>
        </w:rPr>
        <w:t>предусмотрена реал</w:t>
      </w:r>
      <w:r w:rsidR="00B45A85" w:rsidRPr="00B926E8">
        <w:rPr>
          <w:sz w:val="24"/>
          <w:szCs w:val="24"/>
        </w:rPr>
        <w:t>изация  муниципальной программы</w:t>
      </w:r>
      <w:r w:rsidRPr="00B926E8">
        <w:rPr>
          <w:sz w:val="24"/>
          <w:szCs w:val="24"/>
        </w:rPr>
        <w:t xml:space="preserve"> «Комплексное социально-экономическое развитие </w:t>
      </w:r>
      <w:r w:rsidR="008319C8" w:rsidRPr="00B926E8">
        <w:rPr>
          <w:sz w:val="24"/>
          <w:szCs w:val="24"/>
        </w:rPr>
        <w:t>Воробейн</w:t>
      </w:r>
      <w:r w:rsidRPr="00B926E8">
        <w:rPr>
          <w:sz w:val="24"/>
          <w:szCs w:val="24"/>
        </w:rPr>
        <w:t>ского сельского поселения» (20</w:t>
      </w:r>
      <w:r w:rsidR="00044E87" w:rsidRPr="00B926E8">
        <w:rPr>
          <w:sz w:val="24"/>
          <w:szCs w:val="24"/>
        </w:rPr>
        <w:t>2</w:t>
      </w:r>
      <w:r w:rsidR="00FD5213" w:rsidRPr="00B926E8">
        <w:rPr>
          <w:sz w:val="24"/>
          <w:szCs w:val="24"/>
        </w:rPr>
        <w:t>1</w:t>
      </w:r>
      <w:r w:rsidRPr="00B926E8">
        <w:rPr>
          <w:sz w:val="24"/>
          <w:szCs w:val="24"/>
        </w:rPr>
        <w:t>-20</w:t>
      </w:r>
      <w:r w:rsidR="00302375" w:rsidRPr="00B926E8">
        <w:rPr>
          <w:sz w:val="24"/>
          <w:szCs w:val="24"/>
        </w:rPr>
        <w:t>2</w:t>
      </w:r>
      <w:r w:rsidR="00FD5213" w:rsidRPr="00B926E8">
        <w:rPr>
          <w:sz w:val="24"/>
          <w:szCs w:val="24"/>
        </w:rPr>
        <w:t>3</w:t>
      </w:r>
      <w:r w:rsidRPr="00B926E8">
        <w:rPr>
          <w:sz w:val="24"/>
          <w:szCs w:val="24"/>
        </w:rPr>
        <w:t>г</w:t>
      </w:r>
      <w:r w:rsidR="00964575" w:rsidRPr="00B926E8">
        <w:rPr>
          <w:sz w:val="24"/>
          <w:szCs w:val="24"/>
        </w:rPr>
        <w:t>оды</w:t>
      </w:r>
      <w:r w:rsidRPr="00B926E8">
        <w:rPr>
          <w:sz w:val="24"/>
          <w:szCs w:val="24"/>
        </w:rPr>
        <w:t>)</w:t>
      </w:r>
      <w:r w:rsidR="00F31422" w:rsidRPr="00B926E8">
        <w:rPr>
          <w:sz w:val="24"/>
          <w:szCs w:val="24"/>
        </w:rPr>
        <w:t xml:space="preserve">, которая </w:t>
      </w:r>
      <w:r w:rsidR="00715DEF" w:rsidRPr="00B926E8">
        <w:rPr>
          <w:sz w:val="24"/>
          <w:szCs w:val="24"/>
        </w:rPr>
        <w:t xml:space="preserve">направлена на </w:t>
      </w:r>
      <w:r w:rsidR="007F1EDC" w:rsidRPr="00B926E8">
        <w:rPr>
          <w:sz w:val="24"/>
          <w:szCs w:val="24"/>
        </w:rPr>
        <w:t>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w:t>
      </w:r>
      <w:r w:rsidR="00F31422" w:rsidRPr="00B926E8">
        <w:rPr>
          <w:sz w:val="24"/>
          <w:szCs w:val="24"/>
        </w:rPr>
        <w:t>у</w:t>
      </w:r>
      <w:r w:rsidR="007F1EDC" w:rsidRPr="00B926E8">
        <w:rPr>
          <w:sz w:val="24"/>
          <w:szCs w:val="24"/>
        </w:rPr>
        <w:t xml:space="preserve"> интересов и безопасности во всех сферах деятельности и жизнеобеспечения.</w:t>
      </w:r>
    </w:p>
    <w:p w:rsidR="00715DEF" w:rsidRPr="00B926E8" w:rsidRDefault="00FB473F" w:rsidP="007F1EDC">
      <w:pPr>
        <w:pStyle w:val="002"/>
        <w:spacing w:line="257" w:lineRule="auto"/>
        <w:ind w:firstLine="720"/>
        <w:rPr>
          <w:sz w:val="24"/>
          <w:szCs w:val="24"/>
        </w:rPr>
      </w:pPr>
      <w:r w:rsidRPr="00B926E8">
        <w:rPr>
          <w:sz w:val="24"/>
          <w:szCs w:val="24"/>
        </w:rPr>
        <w:t xml:space="preserve">Задачами муниципальной </w:t>
      </w:r>
      <w:r w:rsidR="00715DEF" w:rsidRPr="00B926E8">
        <w:rPr>
          <w:sz w:val="24"/>
          <w:szCs w:val="24"/>
        </w:rPr>
        <w:t>программы являются:</w:t>
      </w:r>
    </w:p>
    <w:p w:rsidR="007F1EDC" w:rsidRPr="00B926E8" w:rsidRDefault="002172EB" w:rsidP="002172EB">
      <w:pPr>
        <w:pStyle w:val="HTML"/>
        <w:rPr>
          <w:rFonts w:ascii="Times New Roman" w:hAnsi="Times New Roman" w:cs="Times New Roman"/>
          <w:sz w:val="24"/>
          <w:szCs w:val="24"/>
        </w:rPr>
      </w:pPr>
      <w:r w:rsidRPr="00B926E8">
        <w:rPr>
          <w:rFonts w:ascii="Times New Roman" w:hAnsi="Times New Roman" w:cs="Times New Roman"/>
          <w:i/>
          <w:sz w:val="24"/>
          <w:szCs w:val="24"/>
        </w:rPr>
        <w:t xml:space="preserve">  </w:t>
      </w:r>
      <w:r w:rsidR="007F1EDC" w:rsidRPr="00B926E8">
        <w:rPr>
          <w:rFonts w:ascii="Times New Roman" w:hAnsi="Times New Roman" w:cs="Times New Roman"/>
          <w:i/>
          <w:sz w:val="24"/>
          <w:szCs w:val="24"/>
        </w:rPr>
        <w:t>-с</w:t>
      </w:r>
      <w:r w:rsidR="007F1EDC" w:rsidRPr="00B926E8">
        <w:rPr>
          <w:rFonts w:ascii="Times New Roman" w:hAnsi="Times New Roman" w:cs="Times New Roman"/>
          <w:sz w:val="24"/>
          <w:szCs w:val="24"/>
        </w:rPr>
        <w:t>оздание условий для улучшения социального положения и благосостояния жителей сельского поселения;</w:t>
      </w:r>
    </w:p>
    <w:p w:rsidR="007F1EDC" w:rsidRPr="00B926E8" w:rsidRDefault="007F1EDC" w:rsidP="002172EB">
      <w:pPr>
        <w:pStyle w:val="HTML"/>
        <w:rPr>
          <w:rFonts w:ascii="Times New Roman" w:hAnsi="Times New Roman" w:cs="Times New Roman"/>
          <w:sz w:val="24"/>
          <w:szCs w:val="24"/>
        </w:rPr>
      </w:pPr>
      <w:r w:rsidRPr="00B926E8">
        <w:rPr>
          <w:rFonts w:ascii="Times New Roman" w:hAnsi="Times New Roman" w:cs="Times New Roman"/>
          <w:sz w:val="24"/>
          <w:szCs w:val="24"/>
        </w:rPr>
        <w:t xml:space="preserve"> -повышение уровня собираемости налогов;</w:t>
      </w:r>
    </w:p>
    <w:p w:rsidR="007F1EDC" w:rsidRPr="00B926E8" w:rsidRDefault="002172EB" w:rsidP="002172EB">
      <w:pPr>
        <w:pStyle w:val="HTML"/>
        <w:rPr>
          <w:rFonts w:ascii="Times New Roman" w:hAnsi="Times New Roman" w:cs="Times New Roman"/>
          <w:sz w:val="24"/>
          <w:szCs w:val="24"/>
        </w:rPr>
      </w:pPr>
      <w:r w:rsidRPr="00B926E8">
        <w:rPr>
          <w:rFonts w:ascii="Times New Roman" w:hAnsi="Times New Roman" w:cs="Times New Roman"/>
          <w:sz w:val="24"/>
          <w:szCs w:val="24"/>
        </w:rPr>
        <w:t xml:space="preserve"> </w:t>
      </w:r>
      <w:r w:rsidR="007F1EDC" w:rsidRPr="00B926E8">
        <w:rPr>
          <w:rFonts w:ascii="Times New Roman" w:hAnsi="Times New Roman" w:cs="Times New Roman"/>
          <w:sz w:val="24"/>
          <w:szCs w:val="24"/>
        </w:rPr>
        <w:t>-повышение качества услуг, оказываемых населению в социальной сфере;</w:t>
      </w:r>
    </w:p>
    <w:p w:rsidR="007F1EDC" w:rsidRPr="00B926E8" w:rsidRDefault="002172EB" w:rsidP="002172EB">
      <w:pPr>
        <w:pStyle w:val="HTML"/>
        <w:rPr>
          <w:rFonts w:ascii="Times New Roman" w:hAnsi="Times New Roman" w:cs="Times New Roman"/>
          <w:sz w:val="24"/>
          <w:szCs w:val="24"/>
        </w:rPr>
      </w:pPr>
      <w:r w:rsidRPr="00B926E8">
        <w:rPr>
          <w:rFonts w:ascii="Times New Roman" w:hAnsi="Times New Roman" w:cs="Times New Roman"/>
          <w:sz w:val="24"/>
          <w:szCs w:val="24"/>
        </w:rPr>
        <w:t xml:space="preserve"> </w:t>
      </w:r>
      <w:r w:rsidR="007F1EDC" w:rsidRPr="00B926E8">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7F1EDC" w:rsidRPr="00B926E8" w:rsidRDefault="002172EB" w:rsidP="002172EB">
      <w:pPr>
        <w:autoSpaceDE w:val="0"/>
        <w:autoSpaceDN w:val="0"/>
        <w:adjustRightInd w:val="0"/>
        <w:jc w:val="both"/>
        <w:rPr>
          <w:sz w:val="24"/>
          <w:szCs w:val="24"/>
        </w:rPr>
      </w:pPr>
      <w:r w:rsidRPr="00B926E8">
        <w:rPr>
          <w:sz w:val="24"/>
          <w:szCs w:val="24"/>
        </w:rPr>
        <w:t>-о</w:t>
      </w:r>
      <w:r w:rsidR="007F1EDC" w:rsidRPr="00B926E8">
        <w:rPr>
          <w:sz w:val="24"/>
          <w:szCs w:val="24"/>
        </w:rPr>
        <w:t>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F1EDC" w:rsidRPr="00B926E8" w:rsidRDefault="002172EB" w:rsidP="002172EB">
      <w:pPr>
        <w:autoSpaceDE w:val="0"/>
        <w:autoSpaceDN w:val="0"/>
        <w:adjustRightInd w:val="0"/>
        <w:jc w:val="both"/>
        <w:rPr>
          <w:sz w:val="24"/>
          <w:szCs w:val="24"/>
        </w:rPr>
      </w:pPr>
      <w:r w:rsidRPr="00B926E8">
        <w:rPr>
          <w:sz w:val="24"/>
          <w:szCs w:val="24"/>
        </w:rPr>
        <w:t>-о</w:t>
      </w:r>
      <w:r w:rsidR="007F1EDC" w:rsidRPr="00B926E8">
        <w:rPr>
          <w:sz w:val="24"/>
          <w:szCs w:val="24"/>
        </w:rPr>
        <w:t>рганизация сбора и вывоза бытовых отходов и мусора;</w:t>
      </w:r>
    </w:p>
    <w:p w:rsidR="007F1EDC" w:rsidRPr="00B926E8" w:rsidRDefault="002172EB" w:rsidP="002172EB">
      <w:pPr>
        <w:autoSpaceDE w:val="0"/>
        <w:autoSpaceDN w:val="0"/>
        <w:adjustRightInd w:val="0"/>
        <w:jc w:val="both"/>
        <w:rPr>
          <w:sz w:val="24"/>
          <w:szCs w:val="24"/>
        </w:rPr>
      </w:pPr>
      <w:r w:rsidRPr="00B926E8">
        <w:rPr>
          <w:sz w:val="24"/>
          <w:szCs w:val="24"/>
        </w:rPr>
        <w:t>-о</w:t>
      </w:r>
      <w:r w:rsidR="007F1EDC" w:rsidRPr="00B926E8">
        <w:rPr>
          <w:sz w:val="24"/>
          <w:szCs w:val="24"/>
        </w:rPr>
        <w:t>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F1EDC" w:rsidRPr="00B926E8" w:rsidRDefault="002172EB" w:rsidP="002172EB">
      <w:pPr>
        <w:autoSpaceDE w:val="0"/>
        <w:autoSpaceDN w:val="0"/>
        <w:adjustRightInd w:val="0"/>
        <w:jc w:val="both"/>
        <w:rPr>
          <w:sz w:val="24"/>
          <w:szCs w:val="24"/>
        </w:rPr>
      </w:pPr>
      <w:r w:rsidRPr="00B926E8">
        <w:rPr>
          <w:sz w:val="24"/>
          <w:szCs w:val="24"/>
        </w:rPr>
        <w:t>-о</w:t>
      </w:r>
      <w:r w:rsidR="007F1EDC" w:rsidRPr="00B926E8">
        <w:rPr>
          <w:sz w:val="24"/>
          <w:szCs w:val="24"/>
        </w:rPr>
        <w:t>рганизация ритуальных услуг и содержание мест захоронения;</w:t>
      </w:r>
    </w:p>
    <w:p w:rsidR="007F1EDC" w:rsidRPr="00B926E8" w:rsidRDefault="002172EB" w:rsidP="002172EB">
      <w:pPr>
        <w:autoSpaceDE w:val="0"/>
        <w:autoSpaceDN w:val="0"/>
        <w:adjustRightInd w:val="0"/>
        <w:jc w:val="both"/>
        <w:rPr>
          <w:sz w:val="24"/>
          <w:szCs w:val="24"/>
        </w:rPr>
      </w:pPr>
      <w:r w:rsidRPr="00B926E8">
        <w:rPr>
          <w:sz w:val="24"/>
          <w:szCs w:val="24"/>
        </w:rPr>
        <w:t>-с</w:t>
      </w:r>
      <w:r w:rsidR="007F1EDC" w:rsidRPr="00B926E8">
        <w:rPr>
          <w:sz w:val="24"/>
          <w:szCs w:val="24"/>
        </w:rPr>
        <w:t>одействие развитию сельскохозяйственного производства, создание условий для развития малого и среднего предпринимательства;</w:t>
      </w:r>
    </w:p>
    <w:p w:rsidR="007F1EDC" w:rsidRPr="00B926E8" w:rsidRDefault="002172EB" w:rsidP="002172EB">
      <w:pPr>
        <w:autoSpaceDE w:val="0"/>
        <w:autoSpaceDN w:val="0"/>
        <w:adjustRightInd w:val="0"/>
        <w:jc w:val="both"/>
        <w:rPr>
          <w:sz w:val="24"/>
          <w:szCs w:val="24"/>
        </w:rPr>
      </w:pPr>
      <w:r w:rsidRPr="00B926E8">
        <w:rPr>
          <w:sz w:val="24"/>
          <w:szCs w:val="24"/>
        </w:rPr>
        <w:t>-о</w:t>
      </w:r>
      <w:r w:rsidR="007F1EDC" w:rsidRPr="00B926E8">
        <w:rPr>
          <w:sz w:val="24"/>
          <w:szCs w:val="24"/>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1EDC" w:rsidRPr="00B926E8" w:rsidRDefault="002172EB" w:rsidP="007F1EDC">
      <w:pPr>
        <w:pStyle w:val="HTML"/>
        <w:jc w:val="both"/>
        <w:rPr>
          <w:rFonts w:ascii="Times New Roman" w:hAnsi="Times New Roman" w:cs="Times New Roman"/>
          <w:sz w:val="24"/>
          <w:szCs w:val="24"/>
        </w:rPr>
      </w:pPr>
      <w:r w:rsidRPr="00B926E8">
        <w:rPr>
          <w:rFonts w:ascii="Times New Roman" w:hAnsi="Times New Roman" w:cs="Times New Roman"/>
          <w:sz w:val="24"/>
          <w:szCs w:val="24"/>
        </w:rPr>
        <w:t xml:space="preserve"> -д</w:t>
      </w:r>
      <w:r w:rsidR="007F1EDC" w:rsidRPr="00B926E8">
        <w:rPr>
          <w:rFonts w:ascii="Times New Roman" w:hAnsi="Times New Roman" w:cs="Times New Roman"/>
          <w:sz w:val="24"/>
          <w:szCs w:val="24"/>
        </w:rPr>
        <w:t>ругие.</w:t>
      </w:r>
    </w:p>
    <w:p w:rsidR="00914794" w:rsidRPr="00B926E8" w:rsidRDefault="00914794" w:rsidP="00715DEF">
      <w:pPr>
        <w:rPr>
          <w:b/>
          <w:sz w:val="24"/>
          <w:szCs w:val="24"/>
        </w:rPr>
      </w:pPr>
    </w:p>
    <w:p w:rsidR="00C75A4F" w:rsidRPr="00B926E8" w:rsidRDefault="00A755AF" w:rsidP="00C75A4F">
      <w:pPr>
        <w:jc w:val="center"/>
        <w:rPr>
          <w:b/>
          <w:sz w:val="24"/>
          <w:szCs w:val="24"/>
        </w:rPr>
      </w:pPr>
      <w:r w:rsidRPr="00B926E8">
        <w:rPr>
          <w:b/>
          <w:sz w:val="24"/>
          <w:szCs w:val="24"/>
        </w:rPr>
        <w:t>0</w:t>
      </w:r>
      <w:r w:rsidR="00C75A4F" w:rsidRPr="00B926E8">
        <w:rPr>
          <w:b/>
          <w:sz w:val="24"/>
          <w:szCs w:val="24"/>
        </w:rPr>
        <w:t>100 ОБЩЕГОСУДАРСТВЕННЫЕ ВОПРОСЫ</w:t>
      </w:r>
    </w:p>
    <w:p w:rsidR="00C75A4F" w:rsidRPr="00B926E8" w:rsidRDefault="00C75A4F" w:rsidP="00C75A4F">
      <w:pPr>
        <w:jc w:val="center"/>
        <w:rPr>
          <w:b/>
          <w:sz w:val="24"/>
          <w:szCs w:val="24"/>
        </w:rPr>
      </w:pPr>
    </w:p>
    <w:p w:rsidR="001B28C0" w:rsidRPr="00B926E8" w:rsidRDefault="00676438" w:rsidP="00FB473F">
      <w:pPr>
        <w:pStyle w:val="a4"/>
        <w:ind w:firstLine="720"/>
        <w:rPr>
          <w:sz w:val="24"/>
          <w:szCs w:val="24"/>
        </w:rPr>
      </w:pPr>
      <w:r w:rsidRPr="00B926E8">
        <w:rPr>
          <w:sz w:val="24"/>
          <w:szCs w:val="24"/>
        </w:rPr>
        <w:t xml:space="preserve">Расходы по разделу «Общегосударственные вопросы» </w:t>
      </w:r>
      <w:r w:rsidR="005E6F2A" w:rsidRPr="00B926E8">
        <w:rPr>
          <w:sz w:val="24"/>
          <w:szCs w:val="24"/>
        </w:rPr>
        <w:t>в 20</w:t>
      </w:r>
      <w:r w:rsidR="00044E87" w:rsidRPr="00B926E8">
        <w:rPr>
          <w:sz w:val="24"/>
          <w:szCs w:val="24"/>
        </w:rPr>
        <w:t>2</w:t>
      </w:r>
      <w:r w:rsidR="00FD5213" w:rsidRPr="00B926E8">
        <w:rPr>
          <w:sz w:val="24"/>
          <w:szCs w:val="24"/>
        </w:rPr>
        <w:t>1</w:t>
      </w:r>
      <w:r w:rsidR="00434891" w:rsidRPr="00B926E8">
        <w:rPr>
          <w:sz w:val="24"/>
          <w:szCs w:val="24"/>
        </w:rPr>
        <w:t xml:space="preserve"> году</w:t>
      </w:r>
      <w:r w:rsidR="005E6F2A" w:rsidRPr="00B926E8">
        <w:rPr>
          <w:sz w:val="24"/>
          <w:szCs w:val="24"/>
        </w:rPr>
        <w:t xml:space="preserve"> составят </w:t>
      </w:r>
      <w:r w:rsidR="00FB473F" w:rsidRPr="00B926E8">
        <w:rPr>
          <w:sz w:val="24"/>
          <w:szCs w:val="24"/>
        </w:rPr>
        <w:t xml:space="preserve">              </w:t>
      </w:r>
      <w:r w:rsidR="005E6F2A" w:rsidRPr="00B926E8">
        <w:rPr>
          <w:sz w:val="24"/>
          <w:szCs w:val="24"/>
        </w:rPr>
        <w:t xml:space="preserve"> </w:t>
      </w:r>
      <w:r w:rsidR="00FD5213" w:rsidRPr="00B926E8">
        <w:rPr>
          <w:sz w:val="24"/>
          <w:szCs w:val="24"/>
        </w:rPr>
        <w:t>2426047</w:t>
      </w:r>
      <w:r w:rsidR="00434891" w:rsidRPr="00B926E8">
        <w:rPr>
          <w:sz w:val="24"/>
          <w:szCs w:val="24"/>
        </w:rPr>
        <w:t xml:space="preserve"> рублей (</w:t>
      </w:r>
      <w:r w:rsidR="00FD5213" w:rsidRPr="00B926E8">
        <w:rPr>
          <w:sz w:val="24"/>
          <w:szCs w:val="24"/>
        </w:rPr>
        <w:t>43,93</w:t>
      </w:r>
      <w:r w:rsidR="005E6F2A" w:rsidRPr="00B926E8">
        <w:rPr>
          <w:sz w:val="24"/>
          <w:szCs w:val="24"/>
        </w:rPr>
        <w:t>% от общего объема расходов</w:t>
      </w:r>
      <w:r w:rsidR="00434891" w:rsidRPr="00B926E8">
        <w:rPr>
          <w:sz w:val="24"/>
          <w:szCs w:val="24"/>
        </w:rPr>
        <w:t>)</w:t>
      </w:r>
      <w:r w:rsidR="005E6F2A" w:rsidRPr="00B926E8">
        <w:rPr>
          <w:sz w:val="24"/>
          <w:szCs w:val="24"/>
        </w:rPr>
        <w:t>,</w:t>
      </w:r>
      <w:r w:rsidR="001B28C0" w:rsidRPr="00B926E8">
        <w:rPr>
          <w:sz w:val="24"/>
          <w:szCs w:val="24"/>
        </w:rPr>
        <w:t xml:space="preserve"> в том числе в рамках муниципальной программы «Комплексное социально - экономическое развитие Воробейнского сельского поселения» (20</w:t>
      </w:r>
      <w:r w:rsidR="00F24129" w:rsidRPr="00B926E8">
        <w:rPr>
          <w:sz w:val="24"/>
          <w:szCs w:val="24"/>
        </w:rPr>
        <w:t>2</w:t>
      </w:r>
      <w:r w:rsidR="00FD5213" w:rsidRPr="00B926E8">
        <w:rPr>
          <w:sz w:val="24"/>
          <w:szCs w:val="24"/>
        </w:rPr>
        <w:t>1</w:t>
      </w:r>
      <w:r w:rsidR="001B28C0" w:rsidRPr="00B926E8">
        <w:rPr>
          <w:sz w:val="24"/>
          <w:szCs w:val="24"/>
        </w:rPr>
        <w:t>-202</w:t>
      </w:r>
      <w:r w:rsidR="00FD5213" w:rsidRPr="00B926E8">
        <w:rPr>
          <w:sz w:val="24"/>
          <w:szCs w:val="24"/>
        </w:rPr>
        <w:t>3</w:t>
      </w:r>
      <w:r w:rsidR="00F24129" w:rsidRPr="00B926E8">
        <w:rPr>
          <w:sz w:val="24"/>
          <w:szCs w:val="24"/>
        </w:rPr>
        <w:t>г</w:t>
      </w:r>
      <w:r w:rsidR="001B28C0" w:rsidRPr="00B926E8">
        <w:rPr>
          <w:sz w:val="24"/>
          <w:szCs w:val="24"/>
        </w:rPr>
        <w:t>оды):</w:t>
      </w:r>
    </w:p>
    <w:p w:rsidR="001B28C0" w:rsidRPr="00B926E8" w:rsidRDefault="001B28C0" w:rsidP="001B28C0">
      <w:pPr>
        <w:pStyle w:val="a4"/>
        <w:ind w:firstLine="720"/>
        <w:rPr>
          <w:sz w:val="24"/>
          <w:szCs w:val="24"/>
        </w:rPr>
      </w:pPr>
      <w:r w:rsidRPr="00B926E8">
        <w:rPr>
          <w:sz w:val="24"/>
          <w:szCs w:val="24"/>
        </w:rPr>
        <w:t xml:space="preserve">на </w:t>
      </w:r>
      <w:proofErr w:type="gramStart"/>
      <w:r w:rsidRPr="00B926E8">
        <w:rPr>
          <w:sz w:val="24"/>
          <w:szCs w:val="24"/>
        </w:rPr>
        <w:t>содержание  Воробейнской</w:t>
      </w:r>
      <w:proofErr w:type="gramEnd"/>
      <w:r w:rsidRPr="00B926E8">
        <w:rPr>
          <w:sz w:val="24"/>
          <w:szCs w:val="24"/>
        </w:rPr>
        <w:t xml:space="preserve"> сельской администрации </w:t>
      </w:r>
      <w:r w:rsidR="00255DFF" w:rsidRPr="00B926E8">
        <w:rPr>
          <w:sz w:val="24"/>
          <w:szCs w:val="24"/>
        </w:rPr>
        <w:t>-</w:t>
      </w:r>
      <w:r w:rsidR="00FD5213" w:rsidRPr="00B926E8">
        <w:rPr>
          <w:sz w:val="24"/>
          <w:szCs w:val="24"/>
        </w:rPr>
        <w:t>1727628</w:t>
      </w:r>
      <w:r w:rsidR="00255DFF" w:rsidRPr="00B926E8">
        <w:rPr>
          <w:sz w:val="24"/>
          <w:szCs w:val="24"/>
        </w:rPr>
        <w:t xml:space="preserve"> </w:t>
      </w:r>
      <w:r w:rsidRPr="00B926E8">
        <w:rPr>
          <w:sz w:val="24"/>
          <w:szCs w:val="24"/>
        </w:rPr>
        <w:t>рубл</w:t>
      </w:r>
      <w:r w:rsidR="00FD5213" w:rsidRPr="00B926E8">
        <w:rPr>
          <w:sz w:val="24"/>
          <w:szCs w:val="24"/>
        </w:rPr>
        <w:t>ей</w:t>
      </w:r>
      <w:r w:rsidRPr="00B926E8">
        <w:rPr>
          <w:sz w:val="24"/>
          <w:szCs w:val="24"/>
        </w:rPr>
        <w:t xml:space="preserve">, </w:t>
      </w:r>
    </w:p>
    <w:p w:rsidR="001B28C0" w:rsidRPr="00B926E8" w:rsidRDefault="001B28C0" w:rsidP="00255DFF">
      <w:pPr>
        <w:pStyle w:val="a4"/>
        <w:ind w:firstLine="720"/>
        <w:rPr>
          <w:sz w:val="24"/>
          <w:szCs w:val="24"/>
        </w:rPr>
      </w:pPr>
      <w:r w:rsidRPr="00B926E8">
        <w:rPr>
          <w:sz w:val="24"/>
          <w:szCs w:val="24"/>
        </w:rPr>
        <w:t xml:space="preserve">на другие общегосударственные вопросы </w:t>
      </w:r>
      <w:r w:rsidR="00255DFF" w:rsidRPr="00B926E8">
        <w:rPr>
          <w:sz w:val="24"/>
          <w:szCs w:val="24"/>
        </w:rPr>
        <w:t>-</w:t>
      </w:r>
      <w:r w:rsidRPr="00B926E8">
        <w:rPr>
          <w:sz w:val="24"/>
          <w:szCs w:val="24"/>
        </w:rPr>
        <w:t xml:space="preserve"> </w:t>
      </w:r>
      <w:r w:rsidR="00FD5213" w:rsidRPr="00B926E8">
        <w:rPr>
          <w:sz w:val="24"/>
          <w:szCs w:val="24"/>
        </w:rPr>
        <w:t>124800</w:t>
      </w:r>
      <w:r w:rsidRPr="00B926E8">
        <w:rPr>
          <w:sz w:val="24"/>
          <w:szCs w:val="24"/>
        </w:rPr>
        <w:t xml:space="preserve"> </w:t>
      </w:r>
      <w:r w:rsidR="00255DFF" w:rsidRPr="00B926E8">
        <w:rPr>
          <w:sz w:val="24"/>
          <w:szCs w:val="24"/>
        </w:rPr>
        <w:t>рублей</w:t>
      </w:r>
      <w:r w:rsidR="007A7FD0" w:rsidRPr="00B926E8">
        <w:rPr>
          <w:sz w:val="24"/>
          <w:szCs w:val="24"/>
        </w:rPr>
        <w:t xml:space="preserve">, </w:t>
      </w:r>
      <w:r w:rsidR="00FB473F" w:rsidRPr="00B926E8">
        <w:rPr>
          <w:sz w:val="24"/>
          <w:szCs w:val="24"/>
        </w:rPr>
        <w:t>из них</w:t>
      </w:r>
      <w:r w:rsidR="007A7FD0" w:rsidRPr="00B926E8">
        <w:rPr>
          <w:sz w:val="24"/>
          <w:szCs w:val="24"/>
        </w:rPr>
        <w:t xml:space="preserve"> на:</w:t>
      </w:r>
    </w:p>
    <w:p w:rsidR="007A7FD0" w:rsidRPr="00B926E8" w:rsidRDefault="000963AA" w:rsidP="007A7FD0">
      <w:pPr>
        <w:pStyle w:val="a4"/>
        <w:ind w:firstLine="720"/>
        <w:rPr>
          <w:sz w:val="24"/>
          <w:szCs w:val="24"/>
        </w:rPr>
      </w:pPr>
      <w:r w:rsidRPr="00B926E8">
        <w:rPr>
          <w:sz w:val="24"/>
          <w:szCs w:val="24"/>
        </w:rPr>
        <w:t>Опубликование НПА муниципальных образований и иной официальной информации 1</w:t>
      </w:r>
      <w:r w:rsidR="007A7FD0" w:rsidRPr="00B926E8">
        <w:rPr>
          <w:sz w:val="24"/>
          <w:szCs w:val="24"/>
        </w:rPr>
        <w:t>5000 рублей;</w:t>
      </w:r>
    </w:p>
    <w:p w:rsidR="00F24129" w:rsidRPr="00B926E8" w:rsidRDefault="00AA7A55" w:rsidP="007A7FD0">
      <w:pPr>
        <w:pStyle w:val="a4"/>
        <w:ind w:firstLine="720"/>
        <w:rPr>
          <w:sz w:val="24"/>
          <w:szCs w:val="24"/>
        </w:rPr>
      </w:pPr>
      <w:r w:rsidRPr="00B926E8">
        <w:rPr>
          <w:sz w:val="24"/>
          <w:szCs w:val="24"/>
        </w:rPr>
        <w:t>-о</w:t>
      </w:r>
      <w:r w:rsidR="00F24129" w:rsidRPr="00B926E8">
        <w:rPr>
          <w:sz w:val="24"/>
          <w:szCs w:val="24"/>
        </w:rPr>
        <w:t xml:space="preserve">ценка имущества, признание прав и регулирование отношений муниципальной собственности в сумме </w:t>
      </w:r>
      <w:r w:rsidR="000963AA" w:rsidRPr="00B926E8">
        <w:rPr>
          <w:sz w:val="24"/>
          <w:szCs w:val="24"/>
        </w:rPr>
        <w:t>6</w:t>
      </w:r>
      <w:r w:rsidR="00F24129" w:rsidRPr="00B926E8">
        <w:rPr>
          <w:sz w:val="24"/>
          <w:szCs w:val="24"/>
        </w:rPr>
        <w:t>000 рублей;</w:t>
      </w:r>
    </w:p>
    <w:p w:rsidR="007A7FD0" w:rsidRPr="00B926E8" w:rsidRDefault="007A7FD0" w:rsidP="007A7FD0">
      <w:pPr>
        <w:ind w:firstLine="720"/>
        <w:jc w:val="both"/>
        <w:rPr>
          <w:sz w:val="24"/>
          <w:szCs w:val="24"/>
        </w:rPr>
      </w:pPr>
      <w:r w:rsidRPr="00B926E8">
        <w:rPr>
          <w:sz w:val="24"/>
          <w:szCs w:val="24"/>
        </w:rPr>
        <w:t xml:space="preserve">- эксплуатацию и содержание имущества муниципальной казны муниципального образования в </w:t>
      </w:r>
      <w:proofErr w:type="gramStart"/>
      <w:r w:rsidRPr="00B926E8">
        <w:rPr>
          <w:sz w:val="24"/>
          <w:szCs w:val="24"/>
        </w:rPr>
        <w:t xml:space="preserve">сумме  </w:t>
      </w:r>
      <w:r w:rsidR="000963AA" w:rsidRPr="00B926E8">
        <w:rPr>
          <w:sz w:val="24"/>
          <w:szCs w:val="24"/>
        </w:rPr>
        <w:t>98200</w:t>
      </w:r>
      <w:proofErr w:type="gramEnd"/>
      <w:r w:rsidRPr="00B926E8">
        <w:rPr>
          <w:sz w:val="24"/>
          <w:szCs w:val="24"/>
        </w:rPr>
        <w:t xml:space="preserve"> рублей;</w:t>
      </w:r>
    </w:p>
    <w:p w:rsidR="007A7FD0" w:rsidRPr="00B926E8" w:rsidRDefault="007A7FD0" w:rsidP="007A7FD0">
      <w:pPr>
        <w:ind w:firstLine="720"/>
        <w:jc w:val="both"/>
        <w:rPr>
          <w:sz w:val="24"/>
          <w:szCs w:val="24"/>
        </w:rPr>
      </w:pPr>
      <w:r w:rsidRPr="00B926E8">
        <w:rPr>
          <w:sz w:val="24"/>
          <w:szCs w:val="24"/>
        </w:rPr>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 рублей.</w:t>
      </w:r>
    </w:p>
    <w:p w:rsidR="000963AA" w:rsidRPr="00B926E8" w:rsidRDefault="000963AA" w:rsidP="007A7FD0">
      <w:pPr>
        <w:ind w:firstLine="720"/>
        <w:jc w:val="both"/>
        <w:rPr>
          <w:sz w:val="24"/>
          <w:szCs w:val="24"/>
        </w:rPr>
      </w:pPr>
      <w:r w:rsidRPr="00B926E8">
        <w:rPr>
          <w:sz w:val="24"/>
          <w:szCs w:val="24"/>
        </w:rPr>
        <w:t>Членские взносы неко</w:t>
      </w:r>
      <w:r w:rsidR="002934AE" w:rsidRPr="00B926E8">
        <w:rPr>
          <w:sz w:val="24"/>
          <w:szCs w:val="24"/>
        </w:rPr>
        <w:t>м</w:t>
      </w:r>
      <w:r w:rsidRPr="00B926E8">
        <w:rPr>
          <w:sz w:val="24"/>
          <w:szCs w:val="24"/>
        </w:rPr>
        <w:t>мерческим организациям в сумме 5000 рублей;</w:t>
      </w:r>
    </w:p>
    <w:p w:rsidR="007A7FD0" w:rsidRPr="00B926E8" w:rsidRDefault="007A7FD0" w:rsidP="00255DFF">
      <w:pPr>
        <w:pStyle w:val="a4"/>
        <w:ind w:firstLine="720"/>
        <w:rPr>
          <w:sz w:val="24"/>
          <w:szCs w:val="24"/>
        </w:rPr>
      </w:pPr>
    </w:p>
    <w:p w:rsidR="00255DFF" w:rsidRPr="00B926E8" w:rsidRDefault="001B28C0" w:rsidP="002934AE">
      <w:pPr>
        <w:pStyle w:val="a4"/>
        <w:ind w:firstLine="720"/>
        <w:rPr>
          <w:sz w:val="24"/>
          <w:szCs w:val="24"/>
        </w:rPr>
      </w:pPr>
      <w:r w:rsidRPr="00B926E8">
        <w:rPr>
          <w:sz w:val="24"/>
          <w:szCs w:val="24"/>
        </w:rPr>
        <w:lastRenderedPageBreak/>
        <w:t xml:space="preserve">Расходы на общегосударственные вопросы </w:t>
      </w:r>
      <w:r w:rsidR="005E6F2A" w:rsidRPr="00B926E8">
        <w:rPr>
          <w:sz w:val="24"/>
          <w:szCs w:val="24"/>
        </w:rPr>
        <w:t>в 20</w:t>
      </w:r>
      <w:r w:rsidR="00411FFF" w:rsidRPr="00B926E8">
        <w:rPr>
          <w:sz w:val="24"/>
          <w:szCs w:val="24"/>
        </w:rPr>
        <w:t>2</w:t>
      </w:r>
      <w:r w:rsidR="000963AA" w:rsidRPr="00B926E8">
        <w:rPr>
          <w:sz w:val="24"/>
          <w:szCs w:val="24"/>
        </w:rPr>
        <w:t>2</w:t>
      </w:r>
      <w:r w:rsidR="005E6F2A" w:rsidRPr="00B926E8">
        <w:rPr>
          <w:sz w:val="24"/>
          <w:szCs w:val="24"/>
        </w:rPr>
        <w:t xml:space="preserve"> году</w:t>
      </w:r>
      <w:r w:rsidR="00255DFF" w:rsidRPr="00B926E8">
        <w:rPr>
          <w:sz w:val="24"/>
          <w:szCs w:val="24"/>
        </w:rPr>
        <w:t xml:space="preserve"> составят </w:t>
      </w:r>
      <w:r w:rsidR="000963AA" w:rsidRPr="00B926E8">
        <w:rPr>
          <w:sz w:val="24"/>
          <w:szCs w:val="24"/>
        </w:rPr>
        <w:t>2481992</w:t>
      </w:r>
      <w:r w:rsidR="00255DFF" w:rsidRPr="00B926E8">
        <w:rPr>
          <w:sz w:val="24"/>
          <w:szCs w:val="24"/>
        </w:rPr>
        <w:t>рубл</w:t>
      </w:r>
      <w:r w:rsidR="000963AA" w:rsidRPr="00B926E8">
        <w:rPr>
          <w:sz w:val="24"/>
          <w:szCs w:val="24"/>
        </w:rPr>
        <w:t>я</w:t>
      </w:r>
      <w:r w:rsidR="00255DFF" w:rsidRPr="00B926E8">
        <w:rPr>
          <w:sz w:val="24"/>
          <w:szCs w:val="24"/>
        </w:rPr>
        <w:t xml:space="preserve"> (</w:t>
      </w:r>
      <w:r w:rsidR="000963AA" w:rsidRPr="00B926E8">
        <w:rPr>
          <w:sz w:val="24"/>
          <w:szCs w:val="24"/>
        </w:rPr>
        <w:t>43,43</w:t>
      </w:r>
      <w:r w:rsidR="005E6F2A" w:rsidRPr="00B926E8">
        <w:rPr>
          <w:sz w:val="24"/>
          <w:szCs w:val="24"/>
        </w:rPr>
        <w:t>% от общего объема расходов</w:t>
      </w:r>
      <w:r w:rsidR="00255DFF" w:rsidRPr="00B926E8">
        <w:rPr>
          <w:sz w:val="24"/>
          <w:szCs w:val="24"/>
        </w:rPr>
        <w:t>), в том числе в рамках муниципальной программы «Комплексное социально - экономическое развитие Воробейнского сельского поселения» (20</w:t>
      </w:r>
      <w:r w:rsidR="00F24129" w:rsidRPr="00B926E8">
        <w:rPr>
          <w:sz w:val="24"/>
          <w:szCs w:val="24"/>
        </w:rPr>
        <w:t>2</w:t>
      </w:r>
      <w:r w:rsidR="000963AA" w:rsidRPr="00B926E8">
        <w:rPr>
          <w:sz w:val="24"/>
          <w:szCs w:val="24"/>
        </w:rPr>
        <w:t>1</w:t>
      </w:r>
      <w:r w:rsidR="00255DFF" w:rsidRPr="00B926E8">
        <w:rPr>
          <w:sz w:val="24"/>
          <w:szCs w:val="24"/>
        </w:rPr>
        <w:t>-202</w:t>
      </w:r>
      <w:r w:rsidR="000963AA" w:rsidRPr="00B926E8">
        <w:rPr>
          <w:sz w:val="24"/>
          <w:szCs w:val="24"/>
        </w:rPr>
        <w:t>3</w:t>
      </w:r>
      <w:r w:rsidR="00255DFF" w:rsidRPr="00B926E8">
        <w:rPr>
          <w:sz w:val="24"/>
          <w:szCs w:val="24"/>
        </w:rPr>
        <w:t>годы):</w:t>
      </w:r>
    </w:p>
    <w:p w:rsidR="00255DFF" w:rsidRPr="00B926E8" w:rsidRDefault="00255DFF" w:rsidP="00255DFF">
      <w:pPr>
        <w:pStyle w:val="a4"/>
        <w:ind w:firstLine="720"/>
        <w:rPr>
          <w:sz w:val="24"/>
          <w:szCs w:val="24"/>
        </w:rPr>
      </w:pPr>
      <w:r w:rsidRPr="00B926E8">
        <w:rPr>
          <w:sz w:val="24"/>
          <w:szCs w:val="24"/>
        </w:rPr>
        <w:t xml:space="preserve">на </w:t>
      </w:r>
      <w:proofErr w:type="gramStart"/>
      <w:r w:rsidRPr="00B926E8">
        <w:rPr>
          <w:sz w:val="24"/>
          <w:szCs w:val="24"/>
        </w:rPr>
        <w:t>содержание  Воробейнской</w:t>
      </w:r>
      <w:proofErr w:type="gramEnd"/>
      <w:r w:rsidRPr="00B926E8">
        <w:rPr>
          <w:sz w:val="24"/>
          <w:szCs w:val="24"/>
        </w:rPr>
        <w:t xml:space="preserve"> сельской администрации -</w:t>
      </w:r>
      <w:r w:rsidR="00F24129" w:rsidRPr="00B926E8">
        <w:rPr>
          <w:sz w:val="24"/>
          <w:szCs w:val="24"/>
        </w:rPr>
        <w:t xml:space="preserve"> </w:t>
      </w:r>
      <w:r w:rsidR="000963AA" w:rsidRPr="00B926E8">
        <w:rPr>
          <w:sz w:val="24"/>
          <w:szCs w:val="24"/>
        </w:rPr>
        <w:t>1721414</w:t>
      </w:r>
      <w:r w:rsidRPr="00B926E8">
        <w:rPr>
          <w:sz w:val="24"/>
          <w:szCs w:val="24"/>
        </w:rPr>
        <w:t xml:space="preserve"> рубл</w:t>
      </w:r>
      <w:r w:rsidR="000963AA" w:rsidRPr="00B926E8">
        <w:rPr>
          <w:sz w:val="24"/>
          <w:szCs w:val="24"/>
        </w:rPr>
        <w:t>ей</w:t>
      </w:r>
      <w:r w:rsidRPr="00B926E8">
        <w:rPr>
          <w:sz w:val="24"/>
          <w:szCs w:val="24"/>
        </w:rPr>
        <w:t xml:space="preserve">, </w:t>
      </w:r>
    </w:p>
    <w:p w:rsidR="000963AA" w:rsidRPr="00B926E8" w:rsidRDefault="000963AA" w:rsidP="000963AA">
      <w:pPr>
        <w:ind w:firstLine="720"/>
        <w:jc w:val="both"/>
        <w:rPr>
          <w:sz w:val="24"/>
          <w:szCs w:val="24"/>
        </w:rPr>
      </w:pPr>
      <w:r w:rsidRPr="00B926E8">
        <w:rPr>
          <w:sz w:val="24"/>
          <w:szCs w:val="24"/>
        </w:rPr>
        <w:t>на другие общегосударственные вопросы - 186959 рублей, из них на:</w:t>
      </w:r>
    </w:p>
    <w:p w:rsidR="000963AA" w:rsidRPr="00B926E8" w:rsidRDefault="000963AA" w:rsidP="000963AA">
      <w:pPr>
        <w:ind w:firstLine="720"/>
        <w:jc w:val="both"/>
        <w:rPr>
          <w:sz w:val="24"/>
          <w:szCs w:val="24"/>
        </w:rPr>
      </w:pPr>
      <w:r w:rsidRPr="00B926E8">
        <w:rPr>
          <w:sz w:val="24"/>
          <w:szCs w:val="24"/>
        </w:rPr>
        <w:t>Опубликование НПА муниципальных образований и иной официальной информации 15000 рублей;</w:t>
      </w:r>
    </w:p>
    <w:p w:rsidR="000963AA" w:rsidRPr="00B926E8" w:rsidRDefault="000963AA" w:rsidP="000963AA">
      <w:pPr>
        <w:ind w:firstLine="720"/>
        <w:jc w:val="both"/>
        <w:rPr>
          <w:sz w:val="24"/>
          <w:szCs w:val="24"/>
        </w:rPr>
      </w:pPr>
      <w:r w:rsidRPr="00B926E8">
        <w:rPr>
          <w:sz w:val="24"/>
          <w:szCs w:val="24"/>
        </w:rPr>
        <w:t xml:space="preserve">- эксплуатацию и содержание имущества муниципальной казны муниципального образования в </w:t>
      </w:r>
      <w:proofErr w:type="gramStart"/>
      <w:r w:rsidRPr="00B926E8">
        <w:rPr>
          <w:sz w:val="24"/>
          <w:szCs w:val="24"/>
        </w:rPr>
        <w:t>сумме  96528</w:t>
      </w:r>
      <w:proofErr w:type="gramEnd"/>
      <w:r w:rsidRPr="00B926E8">
        <w:rPr>
          <w:sz w:val="24"/>
          <w:szCs w:val="24"/>
        </w:rPr>
        <w:t xml:space="preserve"> рублей;</w:t>
      </w:r>
    </w:p>
    <w:p w:rsidR="000963AA" w:rsidRPr="00B926E8" w:rsidRDefault="000963AA" w:rsidP="000963AA">
      <w:pPr>
        <w:ind w:firstLine="720"/>
        <w:jc w:val="both"/>
        <w:rPr>
          <w:sz w:val="24"/>
          <w:szCs w:val="24"/>
        </w:rPr>
      </w:pPr>
      <w:r w:rsidRPr="00B926E8">
        <w:rPr>
          <w:sz w:val="24"/>
          <w:szCs w:val="24"/>
        </w:rPr>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 рублей.</w:t>
      </w:r>
    </w:p>
    <w:p w:rsidR="000963AA" w:rsidRPr="00B926E8" w:rsidRDefault="000963AA" w:rsidP="000963AA">
      <w:pPr>
        <w:ind w:firstLine="720"/>
        <w:jc w:val="both"/>
        <w:rPr>
          <w:b/>
          <w:sz w:val="24"/>
          <w:szCs w:val="24"/>
        </w:rPr>
      </w:pPr>
      <w:r w:rsidRPr="00B926E8">
        <w:rPr>
          <w:sz w:val="24"/>
          <w:szCs w:val="24"/>
        </w:rPr>
        <w:t>Членские взносы неко</w:t>
      </w:r>
      <w:r w:rsidR="002934AE" w:rsidRPr="00B926E8">
        <w:rPr>
          <w:sz w:val="24"/>
          <w:szCs w:val="24"/>
        </w:rPr>
        <w:t>м</w:t>
      </w:r>
      <w:r w:rsidRPr="00B926E8">
        <w:rPr>
          <w:sz w:val="24"/>
          <w:szCs w:val="24"/>
        </w:rPr>
        <w:t>мерческим организациям в сумме 5000 рублей;</w:t>
      </w:r>
    </w:p>
    <w:p w:rsidR="00255DFF" w:rsidRPr="00B926E8" w:rsidRDefault="00255DFF" w:rsidP="00255DFF">
      <w:pPr>
        <w:pStyle w:val="a4"/>
        <w:ind w:firstLine="720"/>
        <w:rPr>
          <w:sz w:val="24"/>
          <w:szCs w:val="24"/>
        </w:rPr>
      </w:pPr>
      <w:r w:rsidRPr="00B926E8">
        <w:rPr>
          <w:sz w:val="24"/>
          <w:szCs w:val="24"/>
        </w:rPr>
        <w:t>Расходы на общегосударственные вопросы в 202</w:t>
      </w:r>
      <w:r w:rsidR="000963AA" w:rsidRPr="00B926E8">
        <w:rPr>
          <w:sz w:val="24"/>
          <w:szCs w:val="24"/>
        </w:rPr>
        <w:t>3</w:t>
      </w:r>
      <w:r w:rsidRPr="00B926E8">
        <w:rPr>
          <w:sz w:val="24"/>
          <w:szCs w:val="24"/>
        </w:rPr>
        <w:t xml:space="preserve"> году составят </w:t>
      </w:r>
      <w:r w:rsidR="000963AA" w:rsidRPr="00B926E8">
        <w:rPr>
          <w:sz w:val="24"/>
          <w:szCs w:val="24"/>
        </w:rPr>
        <w:t>2540548</w:t>
      </w:r>
      <w:r w:rsidRPr="00B926E8">
        <w:rPr>
          <w:sz w:val="24"/>
          <w:szCs w:val="24"/>
        </w:rPr>
        <w:t xml:space="preserve"> рубл</w:t>
      </w:r>
      <w:r w:rsidR="00AA7A55" w:rsidRPr="00B926E8">
        <w:rPr>
          <w:sz w:val="24"/>
          <w:szCs w:val="24"/>
        </w:rPr>
        <w:t>ей</w:t>
      </w:r>
      <w:r w:rsidRPr="00B926E8">
        <w:rPr>
          <w:sz w:val="24"/>
          <w:szCs w:val="24"/>
        </w:rPr>
        <w:t xml:space="preserve"> (</w:t>
      </w:r>
      <w:r w:rsidR="000963AA" w:rsidRPr="00B926E8">
        <w:rPr>
          <w:sz w:val="24"/>
          <w:szCs w:val="24"/>
        </w:rPr>
        <w:t>43,83</w:t>
      </w:r>
      <w:r w:rsidRPr="00B926E8">
        <w:rPr>
          <w:sz w:val="24"/>
          <w:szCs w:val="24"/>
        </w:rPr>
        <w:t>% от общего объема расходов), в том числе в рамках муниципальной программы «Комплексное социально - экономическое развитие Воробейнского сельского поселения» (20</w:t>
      </w:r>
      <w:r w:rsidR="00F24129" w:rsidRPr="00B926E8">
        <w:rPr>
          <w:sz w:val="24"/>
          <w:szCs w:val="24"/>
        </w:rPr>
        <w:t>2</w:t>
      </w:r>
      <w:r w:rsidR="000963AA" w:rsidRPr="00B926E8">
        <w:rPr>
          <w:sz w:val="24"/>
          <w:szCs w:val="24"/>
        </w:rPr>
        <w:t>1</w:t>
      </w:r>
      <w:r w:rsidRPr="00B926E8">
        <w:rPr>
          <w:sz w:val="24"/>
          <w:szCs w:val="24"/>
        </w:rPr>
        <w:t>-202</w:t>
      </w:r>
      <w:r w:rsidR="000963AA" w:rsidRPr="00B926E8">
        <w:rPr>
          <w:sz w:val="24"/>
          <w:szCs w:val="24"/>
        </w:rPr>
        <w:t>3</w:t>
      </w:r>
      <w:r w:rsidRPr="00B926E8">
        <w:rPr>
          <w:sz w:val="24"/>
          <w:szCs w:val="24"/>
        </w:rPr>
        <w:t>годы):</w:t>
      </w:r>
    </w:p>
    <w:p w:rsidR="00255DFF" w:rsidRPr="00B926E8" w:rsidRDefault="00255DFF" w:rsidP="00255DFF">
      <w:pPr>
        <w:pStyle w:val="a4"/>
        <w:ind w:firstLine="720"/>
        <w:rPr>
          <w:sz w:val="24"/>
          <w:szCs w:val="24"/>
        </w:rPr>
      </w:pPr>
      <w:r w:rsidRPr="00B926E8">
        <w:rPr>
          <w:sz w:val="24"/>
          <w:szCs w:val="24"/>
        </w:rPr>
        <w:t xml:space="preserve">на </w:t>
      </w:r>
      <w:proofErr w:type="gramStart"/>
      <w:r w:rsidRPr="00B926E8">
        <w:rPr>
          <w:sz w:val="24"/>
          <w:szCs w:val="24"/>
        </w:rPr>
        <w:t>содержание  Воробейнской</w:t>
      </w:r>
      <w:proofErr w:type="gramEnd"/>
      <w:r w:rsidRPr="00B926E8">
        <w:rPr>
          <w:sz w:val="24"/>
          <w:szCs w:val="24"/>
        </w:rPr>
        <w:t xml:space="preserve"> сельской администрации -</w:t>
      </w:r>
      <w:r w:rsidR="000963AA" w:rsidRPr="00B926E8">
        <w:rPr>
          <w:sz w:val="24"/>
          <w:szCs w:val="24"/>
        </w:rPr>
        <w:t>1718834</w:t>
      </w:r>
      <w:r w:rsidRPr="00B926E8">
        <w:rPr>
          <w:sz w:val="24"/>
          <w:szCs w:val="24"/>
        </w:rPr>
        <w:t xml:space="preserve"> рубля, </w:t>
      </w:r>
    </w:p>
    <w:p w:rsidR="000963AA" w:rsidRPr="00B926E8" w:rsidRDefault="000963AA" w:rsidP="000963AA">
      <w:pPr>
        <w:pStyle w:val="a4"/>
        <w:ind w:firstLine="720"/>
        <w:rPr>
          <w:sz w:val="24"/>
          <w:szCs w:val="24"/>
        </w:rPr>
      </w:pPr>
      <w:r w:rsidRPr="00B926E8">
        <w:rPr>
          <w:sz w:val="24"/>
          <w:szCs w:val="24"/>
        </w:rPr>
        <w:t>на другие общегосударственные вопросы - 248095 рублей, из них на:</w:t>
      </w:r>
    </w:p>
    <w:p w:rsidR="000963AA" w:rsidRPr="00B926E8" w:rsidRDefault="000963AA" w:rsidP="000963AA">
      <w:pPr>
        <w:pStyle w:val="a4"/>
        <w:ind w:firstLine="720"/>
        <w:rPr>
          <w:sz w:val="24"/>
          <w:szCs w:val="24"/>
        </w:rPr>
      </w:pPr>
      <w:r w:rsidRPr="00B926E8">
        <w:rPr>
          <w:sz w:val="24"/>
          <w:szCs w:val="24"/>
        </w:rPr>
        <w:t>Опубликование НПА муниципальных образований и иной официальной информации 5000 рублей;</w:t>
      </w:r>
    </w:p>
    <w:p w:rsidR="000963AA" w:rsidRPr="00B926E8" w:rsidRDefault="000963AA" w:rsidP="000963AA">
      <w:pPr>
        <w:pStyle w:val="a4"/>
        <w:ind w:firstLine="720"/>
        <w:rPr>
          <w:sz w:val="24"/>
          <w:szCs w:val="24"/>
        </w:rPr>
      </w:pPr>
      <w:r w:rsidRPr="00B926E8">
        <w:rPr>
          <w:sz w:val="24"/>
          <w:szCs w:val="24"/>
        </w:rPr>
        <w:t xml:space="preserve">- эксплуатацию и содержание имущества муниципальной казны муниципального образования в </w:t>
      </w:r>
      <w:proofErr w:type="gramStart"/>
      <w:r w:rsidRPr="00B926E8">
        <w:rPr>
          <w:sz w:val="24"/>
          <w:szCs w:val="24"/>
        </w:rPr>
        <w:t>сумме  94989</w:t>
      </w:r>
      <w:proofErr w:type="gramEnd"/>
      <w:r w:rsidRPr="00B926E8">
        <w:rPr>
          <w:sz w:val="24"/>
          <w:szCs w:val="24"/>
        </w:rPr>
        <w:t xml:space="preserve"> рублей;</w:t>
      </w:r>
    </w:p>
    <w:p w:rsidR="000963AA" w:rsidRPr="00B926E8" w:rsidRDefault="000963AA" w:rsidP="000963AA">
      <w:pPr>
        <w:pStyle w:val="a4"/>
        <w:ind w:firstLine="720"/>
        <w:rPr>
          <w:sz w:val="24"/>
          <w:szCs w:val="24"/>
        </w:rPr>
      </w:pPr>
      <w:r w:rsidRPr="00B926E8">
        <w:rPr>
          <w:sz w:val="24"/>
          <w:szCs w:val="24"/>
        </w:rPr>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 рублей.</w:t>
      </w:r>
    </w:p>
    <w:p w:rsidR="007A7FD0" w:rsidRPr="00B926E8" w:rsidRDefault="000963AA" w:rsidP="000963AA">
      <w:pPr>
        <w:pStyle w:val="a4"/>
        <w:ind w:firstLine="720"/>
        <w:rPr>
          <w:sz w:val="24"/>
          <w:szCs w:val="24"/>
        </w:rPr>
      </w:pPr>
      <w:r w:rsidRPr="00B926E8">
        <w:rPr>
          <w:sz w:val="24"/>
          <w:szCs w:val="24"/>
        </w:rPr>
        <w:t>Членские взносы неко</w:t>
      </w:r>
      <w:r w:rsidR="002934AE" w:rsidRPr="00B926E8">
        <w:rPr>
          <w:sz w:val="24"/>
          <w:szCs w:val="24"/>
        </w:rPr>
        <w:t>м</w:t>
      </w:r>
      <w:r w:rsidRPr="00B926E8">
        <w:rPr>
          <w:sz w:val="24"/>
          <w:szCs w:val="24"/>
        </w:rPr>
        <w:t>мерческим организациям в сумме 5000 рублей;</w:t>
      </w:r>
    </w:p>
    <w:p w:rsidR="000963AA" w:rsidRPr="00B926E8" w:rsidRDefault="000963AA" w:rsidP="000963AA">
      <w:pPr>
        <w:pStyle w:val="a4"/>
        <w:ind w:firstLine="720"/>
        <w:rPr>
          <w:sz w:val="24"/>
          <w:szCs w:val="24"/>
        </w:rPr>
      </w:pPr>
    </w:p>
    <w:p w:rsidR="00C75A4F" w:rsidRPr="00B926E8" w:rsidRDefault="00C75A4F" w:rsidP="00F64D93">
      <w:pPr>
        <w:pStyle w:val="a4"/>
        <w:jc w:val="center"/>
        <w:rPr>
          <w:b/>
          <w:sz w:val="24"/>
          <w:szCs w:val="24"/>
        </w:rPr>
      </w:pPr>
      <w:r w:rsidRPr="00B926E8">
        <w:rPr>
          <w:b/>
          <w:sz w:val="24"/>
          <w:szCs w:val="24"/>
        </w:rPr>
        <w:t>0200 НАЦИОНАЛЬНАЯ ОБОРОНА</w:t>
      </w:r>
    </w:p>
    <w:p w:rsidR="00676438" w:rsidRPr="00B926E8" w:rsidRDefault="00676438" w:rsidP="00F64D93">
      <w:pPr>
        <w:pStyle w:val="a4"/>
        <w:jc w:val="center"/>
        <w:rPr>
          <w:b/>
          <w:sz w:val="24"/>
          <w:szCs w:val="24"/>
        </w:rPr>
      </w:pPr>
    </w:p>
    <w:p w:rsidR="00AE2057" w:rsidRPr="00B926E8" w:rsidRDefault="00A37EB2" w:rsidP="00AE2057">
      <w:pPr>
        <w:pStyle w:val="a4"/>
        <w:ind w:firstLine="720"/>
        <w:rPr>
          <w:sz w:val="24"/>
          <w:szCs w:val="24"/>
        </w:rPr>
      </w:pPr>
      <w:r w:rsidRPr="00B926E8">
        <w:rPr>
          <w:sz w:val="24"/>
          <w:szCs w:val="24"/>
        </w:rPr>
        <w:t xml:space="preserve">По разделу 02 «Национальная оборона» подразделу 0203 «Мобилизационная и вневойсковая подготовка» </w:t>
      </w:r>
      <w:r w:rsidR="00C75A4F" w:rsidRPr="00B926E8">
        <w:rPr>
          <w:sz w:val="24"/>
          <w:szCs w:val="24"/>
        </w:rPr>
        <w:t>запланированы</w:t>
      </w:r>
      <w:r w:rsidRPr="00B926E8">
        <w:rPr>
          <w:sz w:val="24"/>
          <w:szCs w:val="24"/>
        </w:rPr>
        <w:t xml:space="preserve"> расходы</w:t>
      </w:r>
      <w:r w:rsidR="00C75A4F" w:rsidRPr="00B926E8">
        <w:rPr>
          <w:sz w:val="24"/>
          <w:szCs w:val="24"/>
        </w:rPr>
        <w:t xml:space="preserve"> в пределах субвенции бюджетам</w:t>
      </w:r>
      <w:r w:rsidR="00004D96" w:rsidRPr="00B926E8">
        <w:rPr>
          <w:sz w:val="24"/>
          <w:szCs w:val="24"/>
        </w:rPr>
        <w:t xml:space="preserve"> сельских</w:t>
      </w:r>
      <w:r w:rsidR="00C75A4F" w:rsidRPr="00B926E8">
        <w:rPr>
          <w:sz w:val="24"/>
          <w:szCs w:val="24"/>
        </w:rPr>
        <w:t xml:space="preserve"> поселений на осуществление первичного воинского учета на территориях, где отсутствуют военные комиссариаты </w:t>
      </w:r>
      <w:r w:rsidRPr="00B926E8">
        <w:rPr>
          <w:sz w:val="24"/>
          <w:szCs w:val="24"/>
        </w:rPr>
        <w:t>в</w:t>
      </w:r>
      <w:r w:rsidR="00C80FF5" w:rsidRPr="00B926E8">
        <w:rPr>
          <w:sz w:val="24"/>
          <w:szCs w:val="24"/>
        </w:rPr>
        <w:t xml:space="preserve"> 202</w:t>
      </w:r>
      <w:r w:rsidR="00667EE7" w:rsidRPr="00B926E8">
        <w:rPr>
          <w:sz w:val="24"/>
          <w:szCs w:val="24"/>
        </w:rPr>
        <w:t>1</w:t>
      </w:r>
      <w:r w:rsidR="00C80FF5" w:rsidRPr="00B926E8">
        <w:rPr>
          <w:sz w:val="24"/>
          <w:szCs w:val="24"/>
        </w:rPr>
        <w:t xml:space="preserve"> году </w:t>
      </w:r>
      <w:r w:rsidRPr="00B926E8">
        <w:rPr>
          <w:sz w:val="24"/>
          <w:szCs w:val="24"/>
        </w:rPr>
        <w:t xml:space="preserve"> сумме</w:t>
      </w:r>
      <w:r w:rsidR="00502A27" w:rsidRPr="00B926E8">
        <w:rPr>
          <w:sz w:val="24"/>
          <w:szCs w:val="24"/>
        </w:rPr>
        <w:t xml:space="preserve"> </w:t>
      </w:r>
      <w:r w:rsidR="00667EE7" w:rsidRPr="00B926E8">
        <w:rPr>
          <w:sz w:val="24"/>
          <w:szCs w:val="24"/>
        </w:rPr>
        <w:t>88836</w:t>
      </w:r>
      <w:r w:rsidR="009742D6" w:rsidRPr="00B926E8">
        <w:rPr>
          <w:sz w:val="24"/>
          <w:szCs w:val="24"/>
        </w:rPr>
        <w:t xml:space="preserve"> </w:t>
      </w:r>
      <w:r w:rsidR="00502A27" w:rsidRPr="00B926E8">
        <w:rPr>
          <w:sz w:val="24"/>
          <w:szCs w:val="24"/>
        </w:rPr>
        <w:t>рублей</w:t>
      </w:r>
      <w:r w:rsidR="00C80FF5" w:rsidRPr="00B926E8">
        <w:rPr>
          <w:sz w:val="24"/>
          <w:szCs w:val="24"/>
        </w:rPr>
        <w:t>,</w:t>
      </w:r>
      <w:r w:rsidR="00C80FF5" w:rsidRPr="00B926E8">
        <w:t xml:space="preserve"> </w:t>
      </w:r>
      <w:r w:rsidR="00C80FF5" w:rsidRPr="00B926E8">
        <w:rPr>
          <w:sz w:val="24"/>
          <w:szCs w:val="24"/>
        </w:rPr>
        <w:t>в 202</w:t>
      </w:r>
      <w:r w:rsidR="00667EE7" w:rsidRPr="00B926E8">
        <w:rPr>
          <w:sz w:val="24"/>
          <w:szCs w:val="24"/>
        </w:rPr>
        <w:t>2</w:t>
      </w:r>
      <w:r w:rsidR="00C80FF5" w:rsidRPr="00B926E8">
        <w:rPr>
          <w:sz w:val="24"/>
          <w:szCs w:val="24"/>
        </w:rPr>
        <w:t xml:space="preserve"> году  сумме </w:t>
      </w:r>
      <w:r w:rsidR="00667EE7" w:rsidRPr="00B926E8">
        <w:rPr>
          <w:sz w:val="24"/>
          <w:szCs w:val="24"/>
        </w:rPr>
        <w:t>89724</w:t>
      </w:r>
      <w:r w:rsidR="002858D2" w:rsidRPr="00B926E8">
        <w:rPr>
          <w:sz w:val="24"/>
          <w:szCs w:val="24"/>
        </w:rPr>
        <w:t xml:space="preserve"> </w:t>
      </w:r>
      <w:r w:rsidR="00C80FF5" w:rsidRPr="00B926E8">
        <w:rPr>
          <w:sz w:val="24"/>
          <w:szCs w:val="24"/>
        </w:rPr>
        <w:t>рубл</w:t>
      </w:r>
      <w:r w:rsidR="00667EE7" w:rsidRPr="00B926E8">
        <w:rPr>
          <w:sz w:val="24"/>
          <w:szCs w:val="24"/>
        </w:rPr>
        <w:t>я</w:t>
      </w:r>
      <w:r w:rsidR="00C80FF5" w:rsidRPr="00B926E8">
        <w:rPr>
          <w:sz w:val="24"/>
          <w:szCs w:val="24"/>
        </w:rPr>
        <w:t xml:space="preserve"> </w:t>
      </w:r>
      <w:r w:rsidR="00C80FF5" w:rsidRPr="00B926E8">
        <w:t xml:space="preserve"> </w:t>
      </w:r>
      <w:r w:rsidR="002858D2" w:rsidRPr="00B926E8">
        <w:rPr>
          <w:sz w:val="24"/>
          <w:szCs w:val="24"/>
        </w:rPr>
        <w:t xml:space="preserve">        </w:t>
      </w:r>
      <w:r w:rsidR="00C80FF5" w:rsidRPr="00B926E8">
        <w:rPr>
          <w:sz w:val="24"/>
          <w:szCs w:val="24"/>
        </w:rPr>
        <w:t xml:space="preserve"> 202</w:t>
      </w:r>
      <w:r w:rsidR="00667EE7" w:rsidRPr="00B926E8">
        <w:rPr>
          <w:sz w:val="24"/>
          <w:szCs w:val="24"/>
        </w:rPr>
        <w:t>3</w:t>
      </w:r>
      <w:r w:rsidR="00C80FF5" w:rsidRPr="00B926E8">
        <w:rPr>
          <w:sz w:val="24"/>
          <w:szCs w:val="24"/>
        </w:rPr>
        <w:t xml:space="preserve"> году  сумме </w:t>
      </w:r>
      <w:r w:rsidR="00667EE7" w:rsidRPr="00B926E8">
        <w:rPr>
          <w:sz w:val="24"/>
          <w:szCs w:val="24"/>
        </w:rPr>
        <w:t>93154</w:t>
      </w:r>
      <w:r w:rsidR="00C80FF5" w:rsidRPr="00B926E8">
        <w:rPr>
          <w:sz w:val="24"/>
          <w:szCs w:val="24"/>
        </w:rPr>
        <w:t xml:space="preserve"> рубл</w:t>
      </w:r>
      <w:r w:rsidR="00667EE7" w:rsidRPr="00B926E8">
        <w:rPr>
          <w:sz w:val="24"/>
          <w:szCs w:val="24"/>
        </w:rPr>
        <w:t>я</w:t>
      </w:r>
      <w:r w:rsidR="00C80FF5" w:rsidRPr="00B926E8">
        <w:rPr>
          <w:sz w:val="24"/>
          <w:szCs w:val="24"/>
        </w:rPr>
        <w:t>.</w:t>
      </w:r>
      <w:r w:rsidR="009742D6" w:rsidRPr="00B926E8">
        <w:rPr>
          <w:sz w:val="24"/>
          <w:szCs w:val="24"/>
        </w:rPr>
        <w:t xml:space="preserve"> </w:t>
      </w:r>
      <w:proofErr w:type="gramStart"/>
      <w:r w:rsidR="00AE2057" w:rsidRPr="00B926E8">
        <w:rPr>
          <w:sz w:val="24"/>
          <w:szCs w:val="24"/>
        </w:rPr>
        <w:t>Расходы  предусмотрены</w:t>
      </w:r>
      <w:proofErr w:type="gramEnd"/>
      <w:r w:rsidR="00AE2057" w:rsidRPr="00B926E8">
        <w:rPr>
          <w:sz w:val="24"/>
          <w:szCs w:val="24"/>
        </w:rPr>
        <w:t xml:space="preserve"> в рамках муниципальной программы «Комплексное социально - экономическое развитие Воробейнское сельского поселения» (20</w:t>
      </w:r>
      <w:r w:rsidR="00C80FF5" w:rsidRPr="00B926E8">
        <w:rPr>
          <w:sz w:val="24"/>
          <w:szCs w:val="24"/>
        </w:rPr>
        <w:t>2</w:t>
      </w:r>
      <w:r w:rsidR="00667EE7" w:rsidRPr="00B926E8">
        <w:rPr>
          <w:sz w:val="24"/>
          <w:szCs w:val="24"/>
        </w:rPr>
        <w:t>1</w:t>
      </w:r>
      <w:r w:rsidR="00AE2057" w:rsidRPr="00B926E8">
        <w:rPr>
          <w:sz w:val="24"/>
          <w:szCs w:val="24"/>
        </w:rPr>
        <w:t>- 202</w:t>
      </w:r>
      <w:r w:rsidR="00667EE7" w:rsidRPr="00B926E8">
        <w:rPr>
          <w:sz w:val="24"/>
          <w:szCs w:val="24"/>
        </w:rPr>
        <w:t>3</w:t>
      </w:r>
      <w:r w:rsidR="002934AE" w:rsidRPr="00B926E8">
        <w:rPr>
          <w:sz w:val="24"/>
          <w:szCs w:val="24"/>
        </w:rPr>
        <w:t xml:space="preserve"> </w:t>
      </w:r>
      <w:r w:rsidR="00AE2057" w:rsidRPr="00B926E8">
        <w:rPr>
          <w:sz w:val="24"/>
          <w:szCs w:val="24"/>
        </w:rPr>
        <w:t>годы).</w:t>
      </w:r>
    </w:p>
    <w:p w:rsidR="00C75A4F" w:rsidRPr="00B926E8" w:rsidRDefault="00C75A4F" w:rsidP="00FB473F">
      <w:pPr>
        <w:pStyle w:val="a4"/>
        <w:ind w:firstLine="720"/>
        <w:rPr>
          <w:sz w:val="24"/>
          <w:szCs w:val="24"/>
        </w:rPr>
      </w:pPr>
      <w:r w:rsidRPr="00B926E8">
        <w:rPr>
          <w:sz w:val="24"/>
          <w:szCs w:val="24"/>
        </w:rPr>
        <w:t>Количество работников</w:t>
      </w:r>
      <w:r w:rsidR="00A351BE" w:rsidRPr="00B926E8">
        <w:rPr>
          <w:sz w:val="28"/>
          <w:szCs w:val="28"/>
        </w:rPr>
        <w:t xml:space="preserve"> </w:t>
      </w:r>
      <w:r w:rsidR="00A351BE" w:rsidRPr="00B926E8">
        <w:rPr>
          <w:sz w:val="24"/>
          <w:szCs w:val="24"/>
        </w:rPr>
        <w:t xml:space="preserve">по первичному воинскому </w:t>
      </w:r>
      <w:proofErr w:type="gramStart"/>
      <w:r w:rsidR="00A351BE" w:rsidRPr="00B926E8">
        <w:rPr>
          <w:sz w:val="24"/>
          <w:szCs w:val="24"/>
        </w:rPr>
        <w:t xml:space="preserve">учету </w:t>
      </w:r>
      <w:r w:rsidRPr="00B926E8">
        <w:rPr>
          <w:sz w:val="24"/>
          <w:szCs w:val="24"/>
        </w:rPr>
        <w:t xml:space="preserve"> –</w:t>
      </w:r>
      <w:proofErr w:type="gramEnd"/>
      <w:r w:rsidRPr="00B926E8">
        <w:rPr>
          <w:sz w:val="24"/>
          <w:szCs w:val="24"/>
        </w:rPr>
        <w:t xml:space="preserve"> 1 человек, количество ставок </w:t>
      </w:r>
      <w:r w:rsidR="0025445A" w:rsidRPr="00B926E8">
        <w:rPr>
          <w:sz w:val="24"/>
          <w:szCs w:val="24"/>
        </w:rPr>
        <w:t xml:space="preserve"> </w:t>
      </w:r>
      <w:r w:rsidRPr="00B926E8">
        <w:rPr>
          <w:sz w:val="24"/>
          <w:szCs w:val="24"/>
        </w:rPr>
        <w:t xml:space="preserve"> 0,4 единицы. </w:t>
      </w:r>
    </w:p>
    <w:p w:rsidR="00233CD6" w:rsidRPr="00B926E8" w:rsidRDefault="00233CD6" w:rsidP="00C75A4F">
      <w:pPr>
        <w:pStyle w:val="a5"/>
        <w:tabs>
          <w:tab w:val="clear" w:pos="4153"/>
          <w:tab w:val="clear" w:pos="8306"/>
          <w:tab w:val="center" w:pos="4275"/>
        </w:tabs>
        <w:jc w:val="both"/>
        <w:rPr>
          <w:sz w:val="24"/>
          <w:szCs w:val="24"/>
        </w:rPr>
      </w:pPr>
    </w:p>
    <w:p w:rsidR="00D24BF7" w:rsidRPr="00B926E8" w:rsidRDefault="003D262F" w:rsidP="00D24BF7">
      <w:pPr>
        <w:pStyle w:val="a4"/>
        <w:jc w:val="center"/>
        <w:rPr>
          <w:b/>
          <w:sz w:val="24"/>
          <w:szCs w:val="24"/>
        </w:rPr>
      </w:pPr>
      <w:r w:rsidRPr="00B926E8">
        <w:rPr>
          <w:sz w:val="24"/>
          <w:szCs w:val="24"/>
        </w:rPr>
        <w:tab/>
      </w:r>
      <w:r w:rsidR="00D24BF7" w:rsidRPr="00B926E8">
        <w:rPr>
          <w:b/>
          <w:sz w:val="24"/>
          <w:szCs w:val="24"/>
        </w:rPr>
        <w:t>0300 НАЦИОНАЛЬНАЯ БЕЗОПАСНОСТЬ И ПРАВООХРАНИТЕЛЬНАЯ ДЕЯТЕЛЬНОСТЬ</w:t>
      </w:r>
    </w:p>
    <w:p w:rsidR="00D24BF7" w:rsidRPr="00B926E8" w:rsidRDefault="00D24BF7" w:rsidP="00D24BF7">
      <w:pPr>
        <w:pStyle w:val="a4"/>
        <w:rPr>
          <w:b/>
          <w:sz w:val="24"/>
          <w:szCs w:val="24"/>
        </w:rPr>
      </w:pPr>
    </w:p>
    <w:p w:rsidR="008A7C77" w:rsidRPr="00B926E8" w:rsidRDefault="00D24BF7" w:rsidP="008A7C77">
      <w:pPr>
        <w:pStyle w:val="a4"/>
        <w:ind w:firstLine="720"/>
        <w:rPr>
          <w:sz w:val="24"/>
          <w:szCs w:val="24"/>
        </w:rPr>
      </w:pPr>
      <w:r w:rsidRPr="00B926E8">
        <w:rPr>
          <w:sz w:val="24"/>
          <w:szCs w:val="24"/>
        </w:rPr>
        <w:t xml:space="preserve">По разделу </w:t>
      </w:r>
      <w:r w:rsidR="009742D6" w:rsidRPr="00B926E8">
        <w:rPr>
          <w:sz w:val="24"/>
          <w:szCs w:val="24"/>
        </w:rPr>
        <w:t xml:space="preserve">03 </w:t>
      </w:r>
      <w:r w:rsidRPr="00B926E8">
        <w:rPr>
          <w:sz w:val="24"/>
          <w:szCs w:val="24"/>
        </w:rPr>
        <w:t>«Национальная безопасность и правоохранительная деятельность» предусмотрены расходы на  обеспечение первичных мер пожарной безопасности в границах</w:t>
      </w:r>
      <w:r w:rsidR="008A7C77" w:rsidRPr="00B926E8">
        <w:rPr>
          <w:sz w:val="24"/>
          <w:szCs w:val="24"/>
        </w:rPr>
        <w:t xml:space="preserve"> населенных пунктов поселения </w:t>
      </w:r>
      <w:r w:rsidR="00FB473F" w:rsidRPr="00B926E8">
        <w:rPr>
          <w:sz w:val="24"/>
          <w:szCs w:val="24"/>
        </w:rPr>
        <w:t>запланировано</w:t>
      </w:r>
      <w:r w:rsidR="00C80FF5" w:rsidRPr="00B926E8">
        <w:rPr>
          <w:sz w:val="24"/>
          <w:szCs w:val="24"/>
        </w:rPr>
        <w:t xml:space="preserve"> в 202</w:t>
      </w:r>
      <w:r w:rsidR="00667EE7" w:rsidRPr="00B926E8">
        <w:rPr>
          <w:sz w:val="24"/>
          <w:szCs w:val="24"/>
        </w:rPr>
        <w:t>1</w:t>
      </w:r>
      <w:r w:rsidR="00C80FF5" w:rsidRPr="00B926E8">
        <w:rPr>
          <w:sz w:val="24"/>
          <w:szCs w:val="24"/>
        </w:rPr>
        <w:t xml:space="preserve"> году в сумме</w:t>
      </w:r>
      <w:r w:rsidR="00D63D59" w:rsidRPr="00B926E8">
        <w:rPr>
          <w:sz w:val="24"/>
          <w:szCs w:val="24"/>
        </w:rPr>
        <w:t xml:space="preserve"> </w:t>
      </w:r>
      <w:r w:rsidR="009540A7" w:rsidRPr="00B926E8">
        <w:rPr>
          <w:sz w:val="24"/>
          <w:szCs w:val="24"/>
        </w:rPr>
        <w:t>1</w:t>
      </w:r>
      <w:r w:rsidRPr="00B926E8">
        <w:rPr>
          <w:sz w:val="24"/>
          <w:szCs w:val="24"/>
        </w:rPr>
        <w:t>5000 рублей</w:t>
      </w:r>
      <w:r w:rsidR="00C80FF5" w:rsidRPr="00B926E8">
        <w:t xml:space="preserve"> </w:t>
      </w:r>
      <w:r w:rsidR="00C80FF5" w:rsidRPr="00B926E8">
        <w:rPr>
          <w:sz w:val="24"/>
          <w:szCs w:val="24"/>
        </w:rPr>
        <w:t>в 202</w:t>
      </w:r>
      <w:r w:rsidR="00667EE7" w:rsidRPr="00B926E8">
        <w:rPr>
          <w:sz w:val="24"/>
          <w:szCs w:val="24"/>
        </w:rPr>
        <w:t>2</w:t>
      </w:r>
      <w:r w:rsidR="00C80FF5" w:rsidRPr="00B926E8">
        <w:rPr>
          <w:sz w:val="24"/>
          <w:szCs w:val="24"/>
        </w:rPr>
        <w:t xml:space="preserve"> году в сумме 1</w:t>
      </w:r>
      <w:r w:rsidR="00667EE7" w:rsidRPr="00B926E8">
        <w:rPr>
          <w:sz w:val="24"/>
          <w:szCs w:val="24"/>
        </w:rPr>
        <w:t>5</w:t>
      </w:r>
      <w:r w:rsidR="00C80FF5" w:rsidRPr="00B926E8">
        <w:rPr>
          <w:sz w:val="24"/>
          <w:szCs w:val="24"/>
        </w:rPr>
        <w:t>000 рублей,</w:t>
      </w:r>
      <w:r w:rsidR="009742D6" w:rsidRPr="00B926E8">
        <w:rPr>
          <w:sz w:val="24"/>
          <w:szCs w:val="24"/>
        </w:rPr>
        <w:t xml:space="preserve"> </w:t>
      </w:r>
      <w:r w:rsidR="00C80FF5" w:rsidRPr="00B926E8">
        <w:rPr>
          <w:sz w:val="24"/>
          <w:szCs w:val="24"/>
        </w:rPr>
        <w:t>в 202</w:t>
      </w:r>
      <w:r w:rsidR="00667EE7" w:rsidRPr="00B926E8">
        <w:rPr>
          <w:sz w:val="24"/>
          <w:szCs w:val="24"/>
        </w:rPr>
        <w:t>3</w:t>
      </w:r>
      <w:r w:rsidR="00C80FF5" w:rsidRPr="00B926E8">
        <w:rPr>
          <w:sz w:val="24"/>
          <w:szCs w:val="24"/>
        </w:rPr>
        <w:t xml:space="preserve"> году в сумме </w:t>
      </w:r>
      <w:r w:rsidR="00667EE7" w:rsidRPr="00B926E8">
        <w:rPr>
          <w:sz w:val="24"/>
          <w:szCs w:val="24"/>
        </w:rPr>
        <w:t>116</w:t>
      </w:r>
      <w:r w:rsidR="00C80FF5" w:rsidRPr="00B926E8">
        <w:rPr>
          <w:sz w:val="24"/>
          <w:szCs w:val="24"/>
        </w:rPr>
        <w:t xml:space="preserve">000 рублей  </w:t>
      </w:r>
      <w:r w:rsidR="008A7C77" w:rsidRPr="00B926E8">
        <w:rPr>
          <w:sz w:val="24"/>
          <w:szCs w:val="24"/>
        </w:rPr>
        <w:t>в рамках муниципальной программы «Комплексное социально - экономическое развитие Воробейнское сельского поселения» (20</w:t>
      </w:r>
      <w:r w:rsidR="00C80FF5" w:rsidRPr="00B926E8">
        <w:rPr>
          <w:sz w:val="24"/>
          <w:szCs w:val="24"/>
        </w:rPr>
        <w:t>2</w:t>
      </w:r>
      <w:r w:rsidR="00667EE7" w:rsidRPr="00B926E8">
        <w:rPr>
          <w:sz w:val="24"/>
          <w:szCs w:val="24"/>
        </w:rPr>
        <w:t>1</w:t>
      </w:r>
      <w:r w:rsidR="008A7C77" w:rsidRPr="00B926E8">
        <w:rPr>
          <w:sz w:val="24"/>
          <w:szCs w:val="24"/>
        </w:rPr>
        <w:t>- 202</w:t>
      </w:r>
      <w:r w:rsidR="00667EE7" w:rsidRPr="00B926E8">
        <w:rPr>
          <w:sz w:val="24"/>
          <w:szCs w:val="24"/>
        </w:rPr>
        <w:t>3</w:t>
      </w:r>
      <w:r w:rsidR="008A7C77" w:rsidRPr="00B926E8">
        <w:rPr>
          <w:sz w:val="24"/>
          <w:szCs w:val="24"/>
        </w:rPr>
        <w:t>годы).</w:t>
      </w:r>
    </w:p>
    <w:p w:rsidR="009540A7" w:rsidRPr="00B926E8" w:rsidRDefault="009B52D8" w:rsidP="00D24BF7">
      <w:pPr>
        <w:pStyle w:val="a4"/>
        <w:rPr>
          <w:sz w:val="24"/>
          <w:szCs w:val="24"/>
        </w:rPr>
      </w:pPr>
      <w:r w:rsidRPr="00B926E8">
        <w:rPr>
          <w:sz w:val="24"/>
          <w:szCs w:val="24"/>
        </w:rPr>
        <w:t xml:space="preserve"> </w:t>
      </w:r>
    </w:p>
    <w:p w:rsidR="009540A7" w:rsidRPr="00B926E8" w:rsidRDefault="009540A7" w:rsidP="00846FEE">
      <w:pPr>
        <w:pStyle w:val="a4"/>
        <w:tabs>
          <w:tab w:val="left" w:pos="945"/>
        </w:tabs>
        <w:jc w:val="center"/>
        <w:rPr>
          <w:b/>
          <w:sz w:val="24"/>
          <w:szCs w:val="24"/>
        </w:rPr>
      </w:pPr>
      <w:r w:rsidRPr="00B926E8">
        <w:rPr>
          <w:b/>
          <w:sz w:val="24"/>
          <w:szCs w:val="24"/>
        </w:rPr>
        <w:t>0400   НАЦИОНАЛЬНАЯ ЭКОНОМИКА</w:t>
      </w:r>
    </w:p>
    <w:p w:rsidR="00846FEE" w:rsidRPr="00B926E8" w:rsidRDefault="00846FEE" w:rsidP="00846FEE">
      <w:pPr>
        <w:pStyle w:val="a4"/>
        <w:tabs>
          <w:tab w:val="left" w:pos="945"/>
        </w:tabs>
        <w:jc w:val="center"/>
        <w:rPr>
          <w:b/>
          <w:sz w:val="24"/>
          <w:szCs w:val="24"/>
        </w:rPr>
      </w:pPr>
    </w:p>
    <w:p w:rsidR="00950C77" w:rsidRPr="00B926E8" w:rsidRDefault="009540A7" w:rsidP="00950C77">
      <w:pPr>
        <w:pStyle w:val="a4"/>
        <w:ind w:firstLine="720"/>
        <w:rPr>
          <w:sz w:val="24"/>
          <w:szCs w:val="24"/>
        </w:rPr>
      </w:pPr>
      <w:r w:rsidRPr="00B926E8">
        <w:rPr>
          <w:sz w:val="24"/>
          <w:szCs w:val="24"/>
        </w:rPr>
        <w:t xml:space="preserve">По </w:t>
      </w:r>
      <w:r w:rsidR="00004D96" w:rsidRPr="00B926E8">
        <w:rPr>
          <w:sz w:val="24"/>
          <w:szCs w:val="24"/>
        </w:rPr>
        <w:t xml:space="preserve">подразделу </w:t>
      </w:r>
      <w:r w:rsidR="009742D6" w:rsidRPr="00B926E8">
        <w:rPr>
          <w:sz w:val="24"/>
          <w:szCs w:val="24"/>
        </w:rPr>
        <w:t xml:space="preserve">0409 </w:t>
      </w:r>
      <w:r w:rsidR="00004D96" w:rsidRPr="00B926E8">
        <w:rPr>
          <w:sz w:val="24"/>
          <w:szCs w:val="24"/>
        </w:rPr>
        <w:t>«Дорожное хозяйство (дорожные фонды)», целевой статье</w:t>
      </w:r>
      <w:r w:rsidR="005C47DE" w:rsidRPr="00B926E8">
        <w:rPr>
          <w:sz w:val="24"/>
          <w:szCs w:val="24"/>
        </w:rPr>
        <w:t xml:space="preserve"> «Развитие и совершенствование сети автомобильных дорог местного значения» в 20</w:t>
      </w:r>
      <w:r w:rsidR="007C368B" w:rsidRPr="00B926E8">
        <w:rPr>
          <w:sz w:val="24"/>
          <w:szCs w:val="24"/>
        </w:rPr>
        <w:t>2</w:t>
      </w:r>
      <w:r w:rsidR="00421D8B" w:rsidRPr="00B926E8">
        <w:rPr>
          <w:sz w:val="24"/>
          <w:szCs w:val="24"/>
        </w:rPr>
        <w:t>1</w:t>
      </w:r>
      <w:r w:rsidR="005C47DE" w:rsidRPr="00B926E8">
        <w:rPr>
          <w:sz w:val="24"/>
          <w:szCs w:val="24"/>
        </w:rPr>
        <w:t xml:space="preserve"> году запланировано </w:t>
      </w:r>
      <w:r w:rsidR="00421D8B" w:rsidRPr="00B926E8">
        <w:rPr>
          <w:sz w:val="24"/>
          <w:szCs w:val="24"/>
        </w:rPr>
        <w:lastRenderedPageBreak/>
        <w:t>2687788</w:t>
      </w:r>
      <w:r w:rsidR="005C47DE" w:rsidRPr="00B926E8">
        <w:rPr>
          <w:sz w:val="24"/>
          <w:szCs w:val="24"/>
        </w:rPr>
        <w:t xml:space="preserve"> рубл</w:t>
      </w:r>
      <w:r w:rsidR="00421D8B" w:rsidRPr="00B926E8">
        <w:rPr>
          <w:sz w:val="24"/>
          <w:szCs w:val="24"/>
        </w:rPr>
        <w:t>ей</w:t>
      </w:r>
      <w:r w:rsidR="005C47DE" w:rsidRPr="00B926E8">
        <w:rPr>
          <w:sz w:val="24"/>
          <w:szCs w:val="24"/>
        </w:rPr>
        <w:t xml:space="preserve">  </w:t>
      </w:r>
      <w:r w:rsidR="00004D96" w:rsidRPr="00B926E8">
        <w:rPr>
          <w:sz w:val="24"/>
          <w:szCs w:val="24"/>
        </w:rPr>
        <w:t>(</w:t>
      </w:r>
      <w:r w:rsidR="00421D8B" w:rsidRPr="00B926E8">
        <w:rPr>
          <w:sz w:val="24"/>
          <w:szCs w:val="24"/>
        </w:rPr>
        <w:t>48,67</w:t>
      </w:r>
      <w:r w:rsidR="005C47DE" w:rsidRPr="00B926E8">
        <w:rPr>
          <w:sz w:val="24"/>
          <w:szCs w:val="24"/>
        </w:rPr>
        <w:t>%</w:t>
      </w:r>
      <w:r w:rsidR="00846FEE" w:rsidRPr="00B926E8">
        <w:rPr>
          <w:sz w:val="24"/>
          <w:szCs w:val="24"/>
        </w:rPr>
        <w:t xml:space="preserve"> от общих расходов</w:t>
      </w:r>
      <w:r w:rsidR="00004D96" w:rsidRPr="00B926E8">
        <w:rPr>
          <w:sz w:val="24"/>
          <w:szCs w:val="24"/>
        </w:rPr>
        <w:t>)</w:t>
      </w:r>
      <w:r w:rsidR="009742D6" w:rsidRPr="00B926E8">
        <w:rPr>
          <w:sz w:val="24"/>
          <w:szCs w:val="24"/>
        </w:rPr>
        <w:t xml:space="preserve">, </w:t>
      </w:r>
      <w:r w:rsidR="00846FEE" w:rsidRPr="00B926E8">
        <w:rPr>
          <w:sz w:val="24"/>
          <w:szCs w:val="24"/>
        </w:rPr>
        <w:t xml:space="preserve"> </w:t>
      </w:r>
      <w:r w:rsidR="008B40F0" w:rsidRPr="00B926E8">
        <w:rPr>
          <w:sz w:val="24"/>
          <w:szCs w:val="24"/>
        </w:rPr>
        <w:t>в 20</w:t>
      </w:r>
      <w:r w:rsidR="0015317F" w:rsidRPr="00B926E8">
        <w:rPr>
          <w:sz w:val="24"/>
          <w:szCs w:val="24"/>
        </w:rPr>
        <w:t>2</w:t>
      </w:r>
      <w:r w:rsidR="00421D8B" w:rsidRPr="00B926E8">
        <w:rPr>
          <w:sz w:val="24"/>
          <w:szCs w:val="24"/>
        </w:rPr>
        <w:t>2</w:t>
      </w:r>
      <w:r w:rsidR="008B40F0" w:rsidRPr="00B926E8">
        <w:rPr>
          <w:sz w:val="24"/>
          <w:szCs w:val="24"/>
        </w:rPr>
        <w:t xml:space="preserve"> году запланировано </w:t>
      </w:r>
      <w:r w:rsidR="00421D8B" w:rsidRPr="00B926E8">
        <w:rPr>
          <w:sz w:val="24"/>
          <w:szCs w:val="24"/>
        </w:rPr>
        <w:t>2831959</w:t>
      </w:r>
      <w:r w:rsidR="008B40F0" w:rsidRPr="00B926E8">
        <w:rPr>
          <w:sz w:val="24"/>
          <w:szCs w:val="24"/>
        </w:rPr>
        <w:t xml:space="preserve"> рубл</w:t>
      </w:r>
      <w:r w:rsidR="00847FD1" w:rsidRPr="00B926E8">
        <w:rPr>
          <w:sz w:val="24"/>
          <w:szCs w:val="24"/>
        </w:rPr>
        <w:t>ей</w:t>
      </w:r>
      <w:r w:rsidR="008B40F0" w:rsidRPr="00B926E8">
        <w:rPr>
          <w:sz w:val="24"/>
          <w:szCs w:val="24"/>
        </w:rPr>
        <w:t xml:space="preserve"> (</w:t>
      </w:r>
      <w:r w:rsidR="00421D8B" w:rsidRPr="00B926E8">
        <w:rPr>
          <w:sz w:val="24"/>
          <w:szCs w:val="24"/>
        </w:rPr>
        <w:t>49,55</w:t>
      </w:r>
      <w:r w:rsidR="008B40F0" w:rsidRPr="00B926E8">
        <w:rPr>
          <w:sz w:val="24"/>
          <w:szCs w:val="24"/>
        </w:rPr>
        <w:t>% от общих расходов)</w:t>
      </w:r>
      <w:r w:rsidR="009742D6" w:rsidRPr="00B926E8">
        <w:rPr>
          <w:sz w:val="24"/>
          <w:szCs w:val="24"/>
        </w:rPr>
        <w:t xml:space="preserve">, </w:t>
      </w:r>
      <w:r w:rsidR="008B40F0" w:rsidRPr="00B926E8">
        <w:rPr>
          <w:sz w:val="24"/>
          <w:szCs w:val="24"/>
        </w:rPr>
        <w:t xml:space="preserve"> в 20</w:t>
      </w:r>
      <w:r w:rsidR="00D63D59" w:rsidRPr="00B926E8">
        <w:rPr>
          <w:sz w:val="24"/>
          <w:szCs w:val="24"/>
        </w:rPr>
        <w:t>2</w:t>
      </w:r>
      <w:r w:rsidR="00421D8B" w:rsidRPr="00B926E8">
        <w:rPr>
          <w:sz w:val="24"/>
          <w:szCs w:val="24"/>
        </w:rPr>
        <w:t>3</w:t>
      </w:r>
      <w:r w:rsidR="008B40F0" w:rsidRPr="00B926E8">
        <w:rPr>
          <w:sz w:val="24"/>
          <w:szCs w:val="24"/>
        </w:rPr>
        <w:t xml:space="preserve"> году запланировано </w:t>
      </w:r>
      <w:r w:rsidR="00421D8B" w:rsidRPr="00B926E8">
        <w:rPr>
          <w:sz w:val="24"/>
          <w:szCs w:val="24"/>
        </w:rPr>
        <w:t>2853249</w:t>
      </w:r>
      <w:r w:rsidR="008B40F0" w:rsidRPr="00B926E8">
        <w:rPr>
          <w:sz w:val="24"/>
          <w:szCs w:val="24"/>
        </w:rPr>
        <w:t xml:space="preserve"> рубл</w:t>
      </w:r>
      <w:r w:rsidR="00847FD1" w:rsidRPr="00B926E8">
        <w:rPr>
          <w:sz w:val="24"/>
          <w:szCs w:val="24"/>
        </w:rPr>
        <w:t>ей</w:t>
      </w:r>
      <w:r w:rsidR="008B40F0" w:rsidRPr="00B926E8">
        <w:rPr>
          <w:sz w:val="24"/>
          <w:szCs w:val="24"/>
        </w:rPr>
        <w:t xml:space="preserve">  (</w:t>
      </w:r>
      <w:r w:rsidR="00421D8B" w:rsidRPr="00B926E8">
        <w:rPr>
          <w:sz w:val="24"/>
          <w:szCs w:val="24"/>
        </w:rPr>
        <w:t>49,22</w:t>
      </w:r>
      <w:r w:rsidR="008B40F0" w:rsidRPr="00B926E8">
        <w:rPr>
          <w:sz w:val="24"/>
          <w:szCs w:val="24"/>
        </w:rPr>
        <w:t xml:space="preserve">% от общих расходов). </w:t>
      </w:r>
    </w:p>
    <w:p w:rsidR="00846FEE" w:rsidRPr="00B926E8" w:rsidRDefault="007D34F6" w:rsidP="00950C77">
      <w:pPr>
        <w:pStyle w:val="a4"/>
        <w:ind w:firstLine="720"/>
        <w:rPr>
          <w:sz w:val="24"/>
          <w:szCs w:val="24"/>
        </w:rPr>
      </w:pPr>
      <w:r w:rsidRPr="00B926E8">
        <w:rPr>
          <w:sz w:val="24"/>
          <w:szCs w:val="24"/>
        </w:rPr>
        <w:t xml:space="preserve">Данные средства предусмотрены </w:t>
      </w:r>
      <w:r w:rsidR="00950C77" w:rsidRPr="00B926E8">
        <w:rPr>
          <w:sz w:val="24"/>
          <w:szCs w:val="24"/>
        </w:rPr>
        <w:t>в рамках муниципальной программы «Комплексное социально - экономическое развитие Воробейнское сельского поселения» (20</w:t>
      </w:r>
      <w:r w:rsidR="007C368B" w:rsidRPr="00B926E8">
        <w:rPr>
          <w:sz w:val="24"/>
          <w:szCs w:val="24"/>
        </w:rPr>
        <w:t>2</w:t>
      </w:r>
      <w:r w:rsidR="00421D8B" w:rsidRPr="00B926E8">
        <w:rPr>
          <w:sz w:val="24"/>
          <w:szCs w:val="24"/>
        </w:rPr>
        <w:t>1</w:t>
      </w:r>
      <w:r w:rsidR="00950C77" w:rsidRPr="00B926E8">
        <w:rPr>
          <w:sz w:val="24"/>
          <w:szCs w:val="24"/>
        </w:rPr>
        <w:t>- 202</w:t>
      </w:r>
      <w:r w:rsidR="00421D8B" w:rsidRPr="00B926E8">
        <w:rPr>
          <w:sz w:val="24"/>
          <w:szCs w:val="24"/>
        </w:rPr>
        <w:t>3</w:t>
      </w:r>
      <w:r w:rsidR="00950C77" w:rsidRPr="00B926E8">
        <w:rPr>
          <w:sz w:val="24"/>
          <w:szCs w:val="24"/>
        </w:rPr>
        <w:t xml:space="preserve">годы) </w:t>
      </w:r>
      <w:r w:rsidR="00004D96" w:rsidRPr="00B926E8">
        <w:rPr>
          <w:sz w:val="24"/>
          <w:szCs w:val="24"/>
        </w:rPr>
        <w:t>на ремонт и содержание автомобильных дорог местного значения,</w:t>
      </w:r>
      <w:r w:rsidR="00846FEE" w:rsidRPr="00B926E8">
        <w:rPr>
          <w:sz w:val="24"/>
          <w:szCs w:val="24"/>
        </w:rPr>
        <w:t xml:space="preserve"> осуществляемые за счет средств </w:t>
      </w:r>
      <w:r w:rsidR="00004D96" w:rsidRPr="00B926E8">
        <w:rPr>
          <w:sz w:val="24"/>
          <w:szCs w:val="24"/>
        </w:rPr>
        <w:t>межбюджетных трансфертов, передаваемых бюджету сельского поселения из бюджета</w:t>
      </w:r>
      <w:r w:rsidR="00950C77" w:rsidRPr="00B926E8">
        <w:rPr>
          <w:sz w:val="24"/>
          <w:szCs w:val="24"/>
        </w:rPr>
        <w:t xml:space="preserve"> </w:t>
      </w:r>
      <w:r w:rsidR="002858D2" w:rsidRPr="00B926E8">
        <w:rPr>
          <w:sz w:val="24"/>
          <w:szCs w:val="24"/>
        </w:rPr>
        <w:t>Жирятинского муниципального района Брянской области</w:t>
      </w:r>
      <w:r w:rsidR="00004D96" w:rsidRPr="00B926E8">
        <w:rPr>
          <w:sz w:val="24"/>
          <w:szCs w:val="24"/>
        </w:rPr>
        <w:t xml:space="preserve"> на осуществление</w:t>
      </w:r>
      <w:r w:rsidRPr="00B926E8">
        <w:rPr>
          <w:sz w:val="24"/>
          <w:szCs w:val="24"/>
        </w:rPr>
        <w:t xml:space="preserve">  части полномочий по решению вопросов местного значения в соответствии с заключенными соглашениями</w:t>
      </w:r>
      <w:r w:rsidR="00846FEE" w:rsidRPr="00B926E8">
        <w:rPr>
          <w:sz w:val="24"/>
          <w:szCs w:val="24"/>
        </w:rPr>
        <w:t xml:space="preserve">. </w:t>
      </w:r>
    </w:p>
    <w:p w:rsidR="00C80FF5" w:rsidRPr="00B926E8" w:rsidRDefault="00C80FF5" w:rsidP="00950C77">
      <w:pPr>
        <w:pStyle w:val="a4"/>
        <w:ind w:firstLine="720"/>
        <w:rPr>
          <w:sz w:val="24"/>
          <w:szCs w:val="24"/>
        </w:rPr>
      </w:pPr>
    </w:p>
    <w:p w:rsidR="00C75A4F" w:rsidRPr="00B926E8" w:rsidRDefault="00C75A4F" w:rsidP="00C75A4F">
      <w:pPr>
        <w:pStyle w:val="a5"/>
        <w:tabs>
          <w:tab w:val="clear" w:pos="4153"/>
          <w:tab w:val="clear" w:pos="8306"/>
          <w:tab w:val="center" w:pos="4275"/>
        </w:tabs>
        <w:ind w:left="1800"/>
        <w:rPr>
          <w:b/>
          <w:sz w:val="24"/>
          <w:szCs w:val="24"/>
        </w:rPr>
      </w:pPr>
      <w:proofErr w:type="gramStart"/>
      <w:r w:rsidRPr="00B926E8">
        <w:rPr>
          <w:b/>
          <w:sz w:val="24"/>
          <w:szCs w:val="24"/>
        </w:rPr>
        <w:t>0500  ЖИЛИЩНО</w:t>
      </w:r>
      <w:proofErr w:type="gramEnd"/>
      <w:r w:rsidRPr="00B926E8">
        <w:rPr>
          <w:b/>
          <w:sz w:val="24"/>
          <w:szCs w:val="24"/>
        </w:rPr>
        <w:t>-КОММУНАЛЬНОЕ ХОЗЯЙСТВО</w:t>
      </w:r>
    </w:p>
    <w:p w:rsidR="00C75A4F" w:rsidRPr="00B926E8" w:rsidRDefault="00C75A4F" w:rsidP="00C75A4F">
      <w:pPr>
        <w:pStyle w:val="a5"/>
        <w:tabs>
          <w:tab w:val="clear" w:pos="4153"/>
          <w:tab w:val="clear" w:pos="8306"/>
          <w:tab w:val="center" w:pos="4275"/>
        </w:tabs>
        <w:ind w:left="1800"/>
        <w:jc w:val="both"/>
        <w:rPr>
          <w:b/>
          <w:sz w:val="24"/>
          <w:szCs w:val="24"/>
        </w:rPr>
      </w:pPr>
    </w:p>
    <w:p w:rsidR="00755259" w:rsidRPr="00B926E8" w:rsidRDefault="00C75A4F" w:rsidP="00755259">
      <w:pPr>
        <w:pStyle w:val="a5"/>
        <w:tabs>
          <w:tab w:val="clear" w:pos="4153"/>
          <w:tab w:val="clear" w:pos="8306"/>
          <w:tab w:val="center" w:pos="4275"/>
        </w:tabs>
        <w:ind w:firstLine="709"/>
        <w:jc w:val="both"/>
        <w:rPr>
          <w:sz w:val="24"/>
          <w:szCs w:val="24"/>
        </w:rPr>
      </w:pPr>
      <w:r w:rsidRPr="00B926E8">
        <w:rPr>
          <w:sz w:val="24"/>
          <w:szCs w:val="24"/>
        </w:rPr>
        <w:t>Общий объем расходов по разделу «</w:t>
      </w:r>
      <w:proofErr w:type="spellStart"/>
      <w:r w:rsidRPr="00B926E8">
        <w:rPr>
          <w:sz w:val="24"/>
          <w:szCs w:val="24"/>
        </w:rPr>
        <w:t>Жилищно</w:t>
      </w:r>
      <w:proofErr w:type="spellEnd"/>
      <w:r w:rsidRPr="00B926E8">
        <w:rPr>
          <w:sz w:val="24"/>
          <w:szCs w:val="24"/>
        </w:rPr>
        <w:t xml:space="preserve"> – коммунальное хозяйство»</w:t>
      </w:r>
      <w:r w:rsidR="0017502C" w:rsidRPr="00B926E8">
        <w:rPr>
          <w:sz w:val="24"/>
          <w:szCs w:val="24"/>
        </w:rPr>
        <w:t xml:space="preserve"> подразделу</w:t>
      </w:r>
      <w:r w:rsidR="009742D6" w:rsidRPr="00B926E8">
        <w:rPr>
          <w:sz w:val="24"/>
          <w:szCs w:val="24"/>
        </w:rPr>
        <w:t xml:space="preserve"> 0503</w:t>
      </w:r>
      <w:r w:rsidR="0017502C" w:rsidRPr="00B926E8">
        <w:rPr>
          <w:sz w:val="24"/>
          <w:szCs w:val="24"/>
        </w:rPr>
        <w:t xml:space="preserve"> «Благоустройство»</w:t>
      </w:r>
      <w:r w:rsidR="009742D6" w:rsidRPr="00B926E8">
        <w:rPr>
          <w:sz w:val="24"/>
          <w:szCs w:val="24"/>
        </w:rPr>
        <w:t xml:space="preserve"> состави</w:t>
      </w:r>
      <w:r w:rsidRPr="00B926E8">
        <w:rPr>
          <w:sz w:val="24"/>
          <w:szCs w:val="24"/>
        </w:rPr>
        <w:t>т</w:t>
      </w:r>
      <w:r w:rsidR="00755259" w:rsidRPr="00B926E8">
        <w:rPr>
          <w:sz w:val="24"/>
          <w:szCs w:val="24"/>
        </w:rPr>
        <w:t>:</w:t>
      </w:r>
      <w:r w:rsidRPr="00B926E8">
        <w:rPr>
          <w:sz w:val="24"/>
          <w:szCs w:val="24"/>
        </w:rPr>
        <w:t xml:space="preserve">  </w:t>
      </w:r>
    </w:p>
    <w:p w:rsidR="00755259" w:rsidRPr="00B926E8" w:rsidRDefault="00FB473F" w:rsidP="00755259">
      <w:pPr>
        <w:pStyle w:val="a5"/>
        <w:tabs>
          <w:tab w:val="clear" w:pos="4153"/>
          <w:tab w:val="clear" w:pos="8306"/>
          <w:tab w:val="center" w:pos="4275"/>
        </w:tabs>
        <w:ind w:firstLine="709"/>
        <w:jc w:val="both"/>
        <w:rPr>
          <w:sz w:val="24"/>
          <w:szCs w:val="24"/>
        </w:rPr>
      </w:pPr>
      <w:r w:rsidRPr="00B926E8">
        <w:rPr>
          <w:sz w:val="24"/>
          <w:szCs w:val="24"/>
        </w:rPr>
        <w:t>в</w:t>
      </w:r>
      <w:r w:rsidR="00C75A4F" w:rsidRPr="00B926E8">
        <w:rPr>
          <w:sz w:val="24"/>
          <w:szCs w:val="24"/>
        </w:rPr>
        <w:t xml:space="preserve"> 20</w:t>
      </w:r>
      <w:r w:rsidR="00C01F73" w:rsidRPr="00B926E8">
        <w:rPr>
          <w:sz w:val="24"/>
          <w:szCs w:val="24"/>
        </w:rPr>
        <w:t>2</w:t>
      </w:r>
      <w:r w:rsidR="00421D8B" w:rsidRPr="00B926E8">
        <w:rPr>
          <w:sz w:val="24"/>
          <w:szCs w:val="24"/>
        </w:rPr>
        <w:t>1</w:t>
      </w:r>
      <w:r w:rsidR="00C75A4F" w:rsidRPr="00B926E8">
        <w:rPr>
          <w:sz w:val="24"/>
          <w:szCs w:val="24"/>
        </w:rPr>
        <w:t xml:space="preserve"> году в сумме </w:t>
      </w:r>
      <w:r w:rsidR="00421D8B" w:rsidRPr="00B926E8">
        <w:rPr>
          <w:sz w:val="24"/>
          <w:szCs w:val="24"/>
        </w:rPr>
        <w:t>190888</w:t>
      </w:r>
      <w:r w:rsidR="00C75A4F" w:rsidRPr="00B926E8">
        <w:rPr>
          <w:sz w:val="24"/>
          <w:szCs w:val="24"/>
        </w:rPr>
        <w:t>рубл</w:t>
      </w:r>
      <w:r w:rsidR="00C01F73" w:rsidRPr="00B926E8">
        <w:rPr>
          <w:sz w:val="24"/>
          <w:szCs w:val="24"/>
        </w:rPr>
        <w:t>ей</w:t>
      </w:r>
      <w:r w:rsidR="00755259" w:rsidRPr="00B926E8">
        <w:rPr>
          <w:sz w:val="24"/>
          <w:szCs w:val="24"/>
        </w:rPr>
        <w:t xml:space="preserve"> </w:t>
      </w:r>
      <w:r w:rsidR="005F06F8" w:rsidRPr="00B926E8">
        <w:rPr>
          <w:sz w:val="24"/>
          <w:szCs w:val="24"/>
        </w:rPr>
        <w:t>(</w:t>
      </w:r>
      <w:r w:rsidR="00421D8B" w:rsidRPr="00B926E8">
        <w:rPr>
          <w:sz w:val="24"/>
          <w:szCs w:val="24"/>
        </w:rPr>
        <w:t>3,46</w:t>
      </w:r>
      <w:r w:rsidR="00C75A4F" w:rsidRPr="00B926E8">
        <w:rPr>
          <w:sz w:val="24"/>
          <w:szCs w:val="24"/>
        </w:rPr>
        <w:t>% от общего объема рас</w:t>
      </w:r>
      <w:r w:rsidR="0017502C" w:rsidRPr="00B926E8">
        <w:rPr>
          <w:sz w:val="24"/>
          <w:szCs w:val="24"/>
        </w:rPr>
        <w:t>ходов бюджета</w:t>
      </w:r>
      <w:r w:rsidR="007D34F6" w:rsidRPr="00B926E8">
        <w:rPr>
          <w:sz w:val="24"/>
          <w:szCs w:val="24"/>
        </w:rPr>
        <w:t xml:space="preserve"> сельского</w:t>
      </w:r>
      <w:r w:rsidR="0017502C" w:rsidRPr="00B926E8">
        <w:rPr>
          <w:sz w:val="24"/>
          <w:szCs w:val="24"/>
        </w:rPr>
        <w:t xml:space="preserve"> поселения</w:t>
      </w:r>
      <w:r w:rsidR="00755259" w:rsidRPr="00B926E8">
        <w:rPr>
          <w:sz w:val="24"/>
          <w:szCs w:val="24"/>
        </w:rPr>
        <w:t xml:space="preserve">); </w:t>
      </w:r>
    </w:p>
    <w:p w:rsidR="007335DC" w:rsidRPr="00B926E8" w:rsidRDefault="00FB473F" w:rsidP="00755259">
      <w:pPr>
        <w:pStyle w:val="a5"/>
        <w:tabs>
          <w:tab w:val="clear" w:pos="4153"/>
          <w:tab w:val="clear" w:pos="8306"/>
          <w:tab w:val="center" w:pos="4275"/>
        </w:tabs>
        <w:ind w:firstLine="709"/>
        <w:jc w:val="both"/>
        <w:rPr>
          <w:sz w:val="24"/>
          <w:szCs w:val="24"/>
        </w:rPr>
      </w:pPr>
      <w:r w:rsidRPr="00B926E8">
        <w:rPr>
          <w:sz w:val="24"/>
          <w:szCs w:val="24"/>
        </w:rPr>
        <w:t>в</w:t>
      </w:r>
      <w:r w:rsidR="007335DC" w:rsidRPr="00B926E8">
        <w:rPr>
          <w:sz w:val="24"/>
          <w:szCs w:val="24"/>
        </w:rPr>
        <w:t xml:space="preserve"> 20</w:t>
      </w:r>
      <w:r w:rsidR="007F51AD" w:rsidRPr="00B926E8">
        <w:rPr>
          <w:sz w:val="24"/>
          <w:szCs w:val="24"/>
        </w:rPr>
        <w:t>2</w:t>
      </w:r>
      <w:r w:rsidR="00421D8B" w:rsidRPr="00B926E8">
        <w:rPr>
          <w:sz w:val="24"/>
          <w:szCs w:val="24"/>
        </w:rPr>
        <w:t>2</w:t>
      </w:r>
      <w:r w:rsidR="007335DC" w:rsidRPr="00B926E8">
        <w:rPr>
          <w:sz w:val="24"/>
          <w:szCs w:val="24"/>
        </w:rPr>
        <w:t xml:space="preserve"> году в сумме </w:t>
      </w:r>
      <w:r w:rsidR="00421D8B" w:rsidRPr="00B926E8">
        <w:rPr>
          <w:sz w:val="24"/>
          <w:szCs w:val="24"/>
        </w:rPr>
        <w:t>182324</w:t>
      </w:r>
      <w:r w:rsidR="007335DC" w:rsidRPr="00B926E8">
        <w:rPr>
          <w:sz w:val="24"/>
          <w:szCs w:val="24"/>
        </w:rPr>
        <w:t xml:space="preserve"> рубл</w:t>
      </w:r>
      <w:r w:rsidR="00C01F73" w:rsidRPr="00B926E8">
        <w:rPr>
          <w:sz w:val="24"/>
          <w:szCs w:val="24"/>
        </w:rPr>
        <w:t>ей</w:t>
      </w:r>
      <w:r w:rsidR="007335DC" w:rsidRPr="00B926E8">
        <w:rPr>
          <w:sz w:val="24"/>
          <w:szCs w:val="24"/>
        </w:rPr>
        <w:t xml:space="preserve"> (</w:t>
      </w:r>
      <w:r w:rsidR="00421D8B" w:rsidRPr="00B926E8">
        <w:rPr>
          <w:sz w:val="24"/>
          <w:szCs w:val="24"/>
        </w:rPr>
        <w:t>3,19</w:t>
      </w:r>
      <w:r w:rsidR="007335DC" w:rsidRPr="00B926E8">
        <w:rPr>
          <w:sz w:val="24"/>
          <w:szCs w:val="24"/>
        </w:rPr>
        <w:t>% от общего объема расходо</w:t>
      </w:r>
      <w:r w:rsidR="00755259" w:rsidRPr="00B926E8">
        <w:rPr>
          <w:sz w:val="24"/>
          <w:szCs w:val="24"/>
        </w:rPr>
        <w:t xml:space="preserve">в бюджета сельского поселения); </w:t>
      </w:r>
    </w:p>
    <w:p w:rsidR="00755259" w:rsidRPr="00B926E8" w:rsidRDefault="00FB473F" w:rsidP="00755259">
      <w:pPr>
        <w:pStyle w:val="a5"/>
        <w:tabs>
          <w:tab w:val="clear" w:pos="4153"/>
          <w:tab w:val="clear" w:pos="8306"/>
          <w:tab w:val="center" w:pos="4275"/>
        </w:tabs>
        <w:ind w:firstLine="709"/>
        <w:jc w:val="both"/>
        <w:rPr>
          <w:sz w:val="24"/>
          <w:szCs w:val="24"/>
        </w:rPr>
      </w:pPr>
      <w:r w:rsidRPr="00B926E8">
        <w:rPr>
          <w:sz w:val="24"/>
          <w:szCs w:val="24"/>
        </w:rPr>
        <w:t>в</w:t>
      </w:r>
      <w:r w:rsidR="007335DC" w:rsidRPr="00B926E8">
        <w:rPr>
          <w:sz w:val="24"/>
          <w:szCs w:val="24"/>
        </w:rPr>
        <w:t xml:space="preserve"> 20</w:t>
      </w:r>
      <w:r w:rsidR="0018627E" w:rsidRPr="00B926E8">
        <w:rPr>
          <w:sz w:val="24"/>
          <w:szCs w:val="24"/>
        </w:rPr>
        <w:t>2</w:t>
      </w:r>
      <w:r w:rsidR="00421D8B" w:rsidRPr="00B926E8">
        <w:rPr>
          <w:sz w:val="24"/>
          <w:szCs w:val="24"/>
        </w:rPr>
        <w:t>3</w:t>
      </w:r>
      <w:r w:rsidR="007335DC" w:rsidRPr="00B926E8">
        <w:rPr>
          <w:sz w:val="24"/>
          <w:szCs w:val="24"/>
        </w:rPr>
        <w:t xml:space="preserve"> году в сумме </w:t>
      </w:r>
      <w:r w:rsidR="00421D8B" w:rsidRPr="00B926E8">
        <w:rPr>
          <w:sz w:val="24"/>
          <w:szCs w:val="24"/>
        </w:rPr>
        <w:t>184040</w:t>
      </w:r>
      <w:r w:rsidR="007335DC" w:rsidRPr="00B926E8">
        <w:rPr>
          <w:sz w:val="24"/>
          <w:szCs w:val="24"/>
        </w:rPr>
        <w:t xml:space="preserve"> рубл</w:t>
      </w:r>
      <w:r w:rsidR="00C01F73" w:rsidRPr="00B926E8">
        <w:rPr>
          <w:sz w:val="24"/>
          <w:szCs w:val="24"/>
        </w:rPr>
        <w:t>я</w:t>
      </w:r>
      <w:r w:rsidR="007335DC" w:rsidRPr="00B926E8">
        <w:rPr>
          <w:sz w:val="24"/>
          <w:szCs w:val="24"/>
        </w:rPr>
        <w:t xml:space="preserve"> (</w:t>
      </w:r>
      <w:r w:rsidR="00421D8B" w:rsidRPr="00B926E8">
        <w:rPr>
          <w:sz w:val="24"/>
          <w:szCs w:val="24"/>
        </w:rPr>
        <w:t>3,17</w:t>
      </w:r>
      <w:r w:rsidR="007335DC" w:rsidRPr="00B926E8">
        <w:rPr>
          <w:sz w:val="24"/>
          <w:szCs w:val="24"/>
        </w:rPr>
        <w:t>% от общего объема расходов бюджета сельского поселения</w:t>
      </w:r>
      <w:r w:rsidR="00755259" w:rsidRPr="00B926E8">
        <w:rPr>
          <w:sz w:val="24"/>
          <w:szCs w:val="24"/>
        </w:rPr>
        <w:t xml:space="preserve">). </w:t>
      </w:r>
    </w:p>
    <w:p w:rsidR="00C715A3" w:rsidRPr="00B926E8" w:rsidRDefault="00755259" w:rsidP="00C04074">
      <w:pPr>
        <w:pStyle w:val="a5"/>
        <w:tabs>
          <w:tab w:val="clear" w:pos="4153"/>
          <w:tab w:val="clear" w:pos="8306"/>
          <w:tab w:val="center" w:pos="4275"/>
        </w:tabs>
        <w:ind w:firstLine="709"/>
        <w:jc w:val="both"/>
        <w:rPr>
          <w:sz w:val="24"/>
          <w:szCs w:val="24"/>
        </w:rPr>
      </w:pPr>
      <w:r w:rsidRPr="00B926E8">
        <w:rPr>
          <w:sz w:val="24"/>
          <w:szCs w:val="24"/>
        </w:rPr>
        <w:t>Данные средства предусмотрены в рамках муниципальной программы «Комплексное социально - экономическое развитие Воробейнское сельского поселения» (20</w:t>
      </w:r>
      <w:r w:rsidR="00C01F73" w:rsidRPr="00B926E8">
        <w:rPr>
          <w:sz w:val="24"/>
          <w:szCs w:val="24"/>
        </w:rPr>
        <w:t>2</w:t>
      </w:r>
      <w:r w:rsidR="00421D8B" w:rsidRPr="00B926E8">
        <w:rPr>
          <w:sz w:val="24"/>
          <w:szCs w:val="24"/>
        </w:rPr>
        <w:t>1</w:t>
      </w:r>
      <w:r w:rsidRPr="00B926E8">
        <w:rPr>
          <w:sz w:val="24"/>
          <w:szCs w:val="24"/>
        </w:rPr>
        <w:t>- 202</w:t>
      </w:r>
      <w:r w:rsidR="00421D8B" w:rsidRPr="00B926E8">
        <w:rPr>
          <w:sz w:val="24"/>
          <w:szCs w:val="24"/>
        </w:rPr>
        <w:t>3</w:t>
      </w:r>
      <w:r w:rsidRPr="00B926E8">
        <w:rPr>
          <w:sz w:val="24"/>
          <w:szCs w:val="24"/>
        </w:rPr>
        <w:t>годы) на организацию и обеспечение освещения улиц</w:t>
      </w:r>
      <w:r w:rsidR="009C2A74" w:rsidRPr="00B926E8">
        <w:rPr>
          <w:sz w:val="24"/>
          <w:szCs w:val="24"/>
        </w:rPr>
        <w:t>, организацию и содержание мест захоронения (кладбищ), прочие мероприятия по благоустройству</w:t>
      </w:r>
      <w:r w:rsidRPr="00B926E8">
        <w:rPr>
          <w:sz w:val="24"/>
          <w:szCs w:val="24"/>
        </w:rPr>
        <w:t>.</w:t>
      </w:r>
    </w:p>
    <w:p w:rsidR="00C01F73" w:rsidRPr="00B926E8" w:rsidRDefault="00C01F73" w:rsidP="00C04074">
      <w:pPr>
        <w:pStyle w:val="a5"/>
        <w:tabs>
          <w:tab w:val="clear" w:pos="4153"/>
          <w:tab w:val="clear" w:pos="8306"/>
          <w:tab w:val="center" w:pos="4275"/>
        </w:tabs>
        <w:ind w:firstLine="709"/>
        <w:jc w:val="both"/>
        <w:rPr>
          <w:sz w:val="24"/>
          <w:szCs w:val="24"/>
        </w:rPr>
      </w:pPr>
    </w:p>
    <w:p w:rsidR="00C01F73" w:rsidRPr="00B926E8" w:rsidRDefault="00C01F73" w:rsidP="00C01F73">
      <w:pPr>
        <w:pStyle w:val="a5"/>
        <w:tabs>
          <w:tab w:val="clear" w:pos="4153"/>
          <w:tab w:val="clear" w:pos="8306"/>
          <w:tab w:val="center" w:pos="4275"/>
        </w:tabs>
        <w:ind w:firstLine="709"/>
        <w:jc w:val="center"/>
        <w:rPr>
          <w:b/>
          <w:sz w:val="24"/>
          <w:szCs w:val="24"/>
        </w:rPr>
      </w:pPr>
      <w:r w:rsidRPr="00B926E8">
        <w:rPr>
          <w:b/>
          <w:sz w:val="24"/>
          <w:szCs w:val="24"/>
        </w:rPr>
        <w:t>0700 ОБРАЗОВАНИЕ</w:t>
      </w:r>
    </w:p>
    <w:p w:rsidR="00C01F73" w:rsidRPr="00B926E8" w:rsidRDefault="00C01F73" w:rsidP="00C04074">
      <w:pPr>
        <w:pStyle w:val="a5"/>
        <w:tabs>
          <w:tab w:val="clear" w:pos="4153"/>
          <w:tab w:val="clear" w:pos="8306"/>
          <w:tab w:val="center" w:pos="4275"/>
        </w:tabs>
        <w:ind w:firstLine="709"/>
        <w:jc w:val="both"/>
        <w:rPr>
          <w:sz w:val="24"/>
          <w:szCs w:val="24"/>
        </w:rPr>
      </w:pPr>
    </w:p>
    <w:p w:rsidR="00C01F73" w:rsidRPr="00B926E8" w:rsidRDefault="00C01F73" w:rsidP="00BD4686">
      <w:pPr>
        <w:pStyle w:val="a5"/>
        <w:tabs>
          <w:tab w:val="center" w:pos="4275"/>
        </w:tabs>
        <w:ind w:firstLine="709"/>
        <w:jc w:val="both"/>
        <w:rPr>
          <w:sz w:val="24"/>
          <w:szCs w:val="24"/>
        </w:rPr>
      </w:pPr>
      <w:r w:rsidRPr="00B926E8">
        <w:rPr>
          <w:sz w:val="24"/>
          <w:szCs w:val="24"/>
        </w:rPr>
        <w:t>Общий объем расходов по разделу «О</w:t>
      </w:r>
      <w:r w:rsidR="00BD4686" w:rsidRPr="00B926E8">
        <w:rPr>
          <w:sz w:val="24"/>
          <w:szCs w:val="24"/>
        </w:rPr>
        <w:t>бразование</w:t>
      </w:r>
      <w:r w:rsidRPr="00B926E8">
        <w:rPr>
          <w:sz w:val="24"/>
          <w:szCs w:val="24"/>
        </w:rPr>
        <w:t>» подразделу 0707 «Молодежная политика» составит:</w:t>
      </w:r>
    </w:p>
    <w:p w:rsidR="00C01F73" w:rsidRPr="00B926E8" w:rsidRDefault="00C01F73" w:rsidP="00BD4686">
      <w:pPr>
        <w:pStyle w:val="a5"/>
        <w:tabs>
          <w:tab w:val="center" w:pos="4275"/>
        </w:tabs>
        <w:ind w:firstLine="709"/>
        <w:jc w:val="both"/>
        <w:rPr>
          <w:sz w:val="24"/>
          <w:szCs w:val="24"/>
        </w:rPr>
      </w:pPr>
      <w:r w:rsidRPr="00B926E8">
        <w:rPr>
          <w:sz w:val="24"/>
          <w:szCs w:val="24"/>
        </w:rPr>
        <w:t>в 202</w:t>
      </w:r>
      <w:r w:rsidR="00421D8B" w:rsidRPr="00B926E8">
        <w:rPr>
          <w:sz w:val="24"/>
          <w:szCs w:val="24"/>
        </w:rPr>
        <w:t>1</w:t>
      </w:r>
      <w:r w:rsidRPr="00B926E8">
        <w:rPr>
          <w:sz w:val="24"/>
          <w:szCs w:val="24"/>
        </w:rPr>
        <w:t xml:space="preserve"> году в сумме </w:t>
      </w:r>
      <w:r w:rsidR="00421D8B" w:rsidRPr="00B926E8">
        <w:rPr>
          <w:sz w:val="24"/>
          <w:szCs w:val="24"/>
        </w:rPr>
        <w:t>5</w:t>
      </w:r>
      <w:r w:rsidRPr="00B926E8">
        <w:rPr>
          <w:sz w:val="24"/>
          <w:szCs w:val="24"/>
        </w:rPr>
        <w:t>000 рублей (</w:t>
      </w:r>
      <w:r w:rsidR="00AF5940" w:rsidRPr="00B926E8">
        <w:rPr>
          <w:sz w:val="24"/>
          <w:szCs w:val="24"/>
        </w:rPr>
        <w:t>0,</w:t>
      </w:r>
      <w:r w:rsidR="00421D8B" w:rsidRPr="00B926E8">
        <w:rPr>
          <w:sz w:val="24"/>
          <w:szCs w:val="24"/>
        </w:rPr>
        <w:t>09</w:t>
      </w:r>
      <w:r w:rsidRPr="00B926E8">
        <w:rPr>
          <w:sz w:val="24"/>
          <w:szCs w:val="24"/>
        </w:rPr>
        <w:t>% от общего объема расходов бюджета сельского поселения);</w:t>
      </w:r>
    </w:p>
    <w:p w:rsidR="00C01F73" w:rsidRPr="00B926E8" w:rsidRDefault="00C01F73" w:rsidP="00BD4686">
      <w:pPr>
        <w:pStyle w:val="a5"/>
        <w:tabs>
          <w:tab w:val="center" w:pos="4275"/>
        </w:tabs>
        <w:ind w:firstLine="709"/>
        <w:jc w:val="both"/>
        <w:rPr>
          <w:sz w:val="24"/>
          <w:szCs w:val="24"/>
        </w:rPr>
      </w:pPr>
      <w:r w:rsidRPr="00B926E8">
        <w:rPr>
          <w:sz w:val="24"/>
          <w:szCs w:val="24"/>
        </w:rPr>
        <w:t>в 202</w:t>
      </w:r>
      <w:r w:rsidR="00421D8B" w:rsidRPr="00B926E8">
        <w:rPr>
          <w:sz w:val="24"/>
          <w:szCs w:val="24"/>
        </w:rPr>
        <w:t>2</w:t>
      </w:r>
      <w:r w:rsidRPr="00B926E8">
        <w:rPr>
          <w:sz w:val="24"/>
          <w:szCs w:val="24"/>
        </w:rPr>
        <w:t xml:space="preserve"> году в сумме 5000 рублей (</w:t>
      </w:r>
      <w:r w:rsidR="00AF5940" w:rsidRPr="00B926E8">
        <w:rPr>
          <w:sz w:val="24"/>
          <w:szCs w:val="24"/>
        </w:rPr>
        <w:t>0,</w:t>
      </w:r>
      <w:r w:rsidR="00421D8B" w:rsidRPr="00B926E8">
        <w:rPr>
          <w:sz w:val="24"/>
          <w:szCs w:val="24"/>
        </w:rPr>
        <w:t>09</w:t>
      </w:r>
      <w:r w:rsidRPr="00B926E8">
        <w:rPr>
          <w:sz w:val="24"/>
          <w:szCs w:val="24"/>
        </w:rPr>
        <w:t>% от общего объема расходов бюджета сельского поселения);</w:t>
      </w:r>
    </w:p>
    <w:p w:rsidR="00C01F73" w:rsidRPr="00B926E8" w:rsidRDefault="00C01F73" w:rsidP="00BD4686">
      <w:pPr>
        <w:pStyle w:val="a5"/>
        <w:tabs>
          <w:tab w:val="center" w:pos="4275"/>
        </w:tabs>
        <w:ind w:firstLine="709"/>
        <w:jc w:val="both"/>
        <w:rPr>
          <w:sz w:val="24"/>
          <w:szCs w:val="24"/>
        </w:rPr>
      </w:pPr>
      <w:r w:rsidRPr="00B926E8">
        <w:rPr>
          <w:sz w:val="24"/>
          <w:szCs w:val="24"/>
        </w:rPr>
        <w:t>в 202</w:t>
      </w:r>
      <w:r w:rsidR="00421D8B" w:rsidRPr="00B926E8">
        <w:rPr>
          <w:sz w:val="24"/>
          <w:szCs w:val="24"/>
        </w:rPr>
        <w:t>3</w:t>
      </w:r>
      <w:r w:rsidRPr="00B926E8">
        <w:rPr>
          <w:sz w:val="24"/>
          <w:szCs w:val="24"/>
        </w:rPr>
        <w:t xml:space="preserve"> году в сумме </w:t>
      </w:r>
      <w:r w:rsidR="00421D8B" w:rsidRPr="00B926E8">
        <w:rPr>
          <w:sz w:val="24"/>
          <w:szCs w:val="24"/>
        </w:rPr>
        <w:t>5</w:t>
      </w:r>
      <w:r w:rsidRPr="00B926E8">
        <w:rPr>
          <w:sz w:val="24"/>
          <w:szCs w:val="24"/>
        </w:rPr>
        <w:t>000 рублей (</w:t>
      </w:r>
      <w:r w:rsidR="00D052B3" w:rsidRPr="00B926E8">
        <w:rPr>
          <w:sz w:val="24"/>
          <w:szCs w:val="24"/>
        </w:rPr>
        <w:t>0,0</w:t>
      </w:r>
      <w:r w:rsidR="00421D8B" w:rsidRPr="00B926E8">
        <w:rPr>
          <w:sz w:val="24"/>
          <w:szCs w:val="24"/>
        </w:rPr>
        <w:t>9</w:t>
      </w:r>
      <w:r w:rsidRPr="00B926E8">
        <w:rPr>
          <w:sz w:val="24"/>
          <w:szCs w:val="24"/>
        </w:rPr>
        <w:t>% от общего объема расходов бюджета сельского поселения).</w:t>
      </w:r>
    </w:p>
    <w:p w:rsidR="00C01F73" w:rsidRPr="00B926E8" w:rsidRDefault="00C01F73" w:rsidP="00BD4686">
      <w:pPr>
        <w:pStyle w:val="a5"/>
        <w:tabs>
          <w:tab w:val="clear" w:pos="4153"/>
          <w:tab w:val="clear" w:pos="8306"/>
          <w:tab w:val="center" w:pos="4275"/>
        </w:tabs>
        <w:ind w:firstLine="709"/>
        <w:jc w:val="both"/>
        <w:rPr>
          <w:sz w:val="24"/>
          <w:szCs w:val="24"/>
        </w:rPr>
      </w:pPr>
      <w:r w:rsidRPr="00B926E8">
        <w:rPr>
          <w:sz w:val="24"/>
          <w:szCs w:val="24"/>
        </w:rPr>
        <w:t>Данные средства предусмотрены в рамках муниципальной программы «Комплексное социально - экономическое развитие Воробейнское сельского поселения» (2020- 2022годы)</w:t>
      </w:r>
      <w:r w:rsidR="00BD4686" w:rsidRPr="00B926E8">
        <w:rPr>
          <w:sz w:val="24"/>
          <w:szCs w:val="24"/>
        </w:rPr>
        <w:t xml:space="preserve"> для проведения мероприятий по работе с семьей, детьми и молодежью.</w:t>
      </w:r>
    </w:p>
    <w:p w:rsidR="00FB473F" w:rsidRPr="00B926E8" w:rsidRDefault="00FB473F" w:rsidP="00105D02">
      <w:pPr>
        <w:pStyle w:val="a5"/>
        <w:tabs>
          <w:tab w:val="clear" w:pos="4153"/>
          <w:tab w:val="clear" w:pos="8306"/>
          <w:tab w:val="center" w:pos="4275"/>
        </w:tabs>
        <w:ind w:firstLine="709"/>
      </w:pPr>
    </w:p>
    <w:p w:rsidR="008A4E9B" w:rsidRPr="00B926E8" w:rsidRDefault="00AD5347" w:rsidP="00AD5347">
      <w:pPr>
        <w:pStyle w:val="a4"/>
        <w:numPr>
          <w:ilvl w:val="0"/>
          <w:numId w:val="13"/>
        </w:numPr>
        <w:jc w:val="center"/>
        <w:rPr>
          <w:b/>
          <w:sz w:val="24"/>
          <w:szCs w:val="24"/>
        </w:rPr>
      </w:pPr>
      <w:r w:rsidRPr="00B926E8">
        <w:rPr>
          <w:b/>
          <w:sz w:val="24"/>
          <w:szCs w:val="24"/>
        </w:rPr>
        <w:t xml:space="preserve">  СОЦ</w:t>
      </w:r>
      <w:r w:rsidR="008A4E9B" w:rsidRPr="00B926E8">
        <w:rPr>
          <w:b/>
          <w:sz w:val="24"/>
          <w:szCs w:val="24"/>
        </w:rPr>
        <w:t>ИАЛЬНАЯ ПОЛИТИКА</w:t>
      </w:r>
    </w:p>
    <w:p w:rsidR="00735306" w:rsidRPr="00B926E8" w:rsidRDefault="00735306" w:rsidP="00735306">
      <w:pPr>
        <w:pStyle w:val="a4"/>
        <w:ind w:left="360"/>
        <w:jc w:val="center"/>
        <w:rPr>
          <w:b/>
          <w:sz w:val="24"/>
          <w:szCs w:val="24"/>
        </w:rPr>
      </w:pPr>
    </w:p>
    <w:p w:rsidR="00364579" w:rsidRPr="00B926E8" w:rsidRDefault="00801141" w:rsidP="00FB473F">
      <w:pPr>
        <w:pStyle w:val="a4"/>
        <w:ind w:firstLine="709"/>
        <w:rPr>
          <w:sz w:val="24"/>
          <w:szCs w:val="24"/>
        </w:rPr>
      </w:pPr>
      <w:r w:rsidRPr="00B926E8">
        <w:rPr>
          <w:bCs/>
          <w:sz w:val="24"/>
          <w:szCs w:val="24"/>
        </w:rPr>
        <w:t>По данному разделу з</w:t>
      </w:r>
      <w:r w:rsidR="008A4E9B" w:rsidRPr="00B926E8">
        <w:rPr>
          <w:bCs/>
          <w:sz w:val="24"/>
          <w:szCs w:val="24"/>
        </w:rPr>
        <w:t xml:space="preserve">апланированы </w:t>
      </w:r>
      <w:proofErr w:type="gramStart"/>
      <w:r w:rsidR="008A4E9B" w:rsidRPr="00B926E8">
        <w:rPr>
          <w:bCs/>
          <w:sz w:val="24"/>
          <w:szCs w:val="24"/>
        </w:rPr>
        <w:t>расходы  на</w:t>
      </w:r>
      <w:proofErr w:type="gramEnd"/>
      <w:r w:rsidR="008A4E9B" w:rsidRPr="00B926E8">
        <w:rPr>
          <w:bCs/>
          <w:sz w:val="24"/>
          <w:szCs w:val="24"/>
        </w:rPr>
        <w:t xml:space="preserve"> </w:t>
      </w:r>
      <w:r w:rsidRPr="00B926E8">
        <w:rPr>
          <w:bCs/>
          <w:sz w:val="24"/>
          <w:szCs w:val="24"/>
        </w:rPr>
        <w:t xml:space="preserve">выплату </w:t>
      </w:r>
      <w:r w:rsidR="008A4E9B" w:rsidRPr="00B926E8">
        <w:rPr>
          <w:bCs/>
          <w:sz w:val="24"/>
          <w:szCs w:val="24"/>
        </w:rPr>
        <w:t xml:space="preserve">пенсии </w:t>
      </w:r>
      <w:r w:rsidRPr="00B926E8">
        <w:rPr>
          <w:bCs/>
          <w:sz w:val="24"/>
          <w:szCs w:val="24"/>
        </w:rPr>
        <w:t xml:space="preserve"> за выслугу лет лицам, замещавшим должности муниципальной службы</w:t>
      </w:r>
      <w:r w:rsidR="00AA7B3E" w:rsidRPr="00B926E8">
        <w:rPr>
          <w:bCs/>
          <w:sz w:val="24"/>
          <w:szCs w:val="24"/>
        </w:rPr>
        <w:t xml:space="preserve"> по </w:t>
      </w:r>
      <w:r w:rsidR="000B3E8D" w:rsidRPr="00B926E8">
        <w:rPr>
          <w:bCs/>
          <w:sz w:val="24"/>
          <w:szCs w:val="24"/>
        </w:rPr>
        <w:t>103924</w:t>
      </w:r>
      <w:r w:rsidR="00AA7B3E" w:rsidRPr="00B926E8">
        <w:rPr>
          <w:bCs/>
          <w:sz w:val="24"/>
          <w:szCs w:val="24"/>
        </w:rPr>
        <w:t xml:space="preserve"> рубля ежегодно.</w:t>
      </w:r>
    </w:p>
    <w:p w:rsidR="00364579" w:rsidRPr="00B926E8" w:rsidRDefault="00364579" w:rsidP="00364579">
      <w:pPr>
        <w:pStyle w:val="a4"/>
        <w:ind w:firstLine="720"/>
        <w:rPr>
          <w:sz w:val="24"/>
          <w:szCs w:val="24"/>
        </w:rPr>
      </w:pPr>
      <w:r w:rsidRPr="00B926E8">
        <w:rPr>
          <w:sz w:val="24"/>
          <w:szCs w:val="24"/>
        </w:rPr>
        <w:t>Данные средства предусмотрены в рамках муниципальной программы «Комплексное социально - экономическое развитие Воробейнское сельского поселения» (20</w:t>
      </w:r>
      <w:r w:rsidR="00D052B3" w:rsidRPr="00B926E8">
        <w:rPr>
          <w:sz w:val="24"/>
          <w:szCs w:val="24"/>
        </w:rPr>
        <w:t>2</w:t>
      </w:r>
      <w:r w:rsidR="000B3E8D" w:rsidRPr="00B926E8">
        <w:rPr>
          <w:sz w:val="24"/>
          <w:szCs w:val="24"/>
        </w:rPr>
        <w:t>1</w:t>
      </w:r>
      <w:r w:rsidRPr="00B926E8">
        <w:rPr>
          <w:sz w:val="24"/>
          <w:szCs w:val="24"/>
        </w:rPr>
        <w:t>- 202</w:t>
      </w:r>
      <w:r w:rsidR="000B3E8D" w:rsidRPr="00B926E8">
        <w:rPr>
          <w:sz w:val="24"/>
          <w:szCs w:val="24"/>
        </w:rPr>
        <w:t>3</w:t>
      </w:r>
      <w:r w:rsidR="00D052B3" w:rsidRPr="00B926E8">
        <w:rPr>
          <w:sz w:val="24"/>
          <w:szCs w:val="24"/>
        </w:rPr>
        <w:t>г</w:t>
      </w:r>
      <w:r w:rsidRPr="00B926E8">
        <w:rPr>
          <w:sz w:val="24"/>
          <w:szCs w:val="24"/>
        </w:rPr>
        <w:t>оды)</w:t>
      </w:r>
    </w:p>
    <w:p w:rsidR="00D052B3" w:rsidRPr="00B926E8" w:rsidRDefault="00D052B3" w:rsidP="00D052B3">
      <w:pPr>
        <w:spacing w:before="240" w:after="120" w:line="252" w:lineRule="auto"/>
        <w:jc w:val="center"/>
        <w:rPr>
          <w:b/>
          <w:sz w:val="24"/>
          <w:szCs w:val="24"/>
        </w:rPr>
      </w:pPr>
      <w:proofErr w:type="gramStart"/>
      <w:r w:rsidRPr="00B926E8">
        <w:rPr>
          <w:b/>
          <w:sz w:val="24"/>
          <w:szCs w:val="24"/>
        </w:rPr>
        <w:t>1100  ФИЗИЧЕСКАЯ</w:t>
      </w:r>
      <w:proofErr w:type="gramEnd"/>
      <w:r w:rsidRPr="00B926E8">
        <w:rPr>
          <w:b/>
          <w:sz w:val="24"/>
          <w:szCs w:val="24"/>
        </w:rPr>
        <w:t xml:space="preserve"> КУЛЬТУРА И СПОРТ</w:t>
      </w:r>
    </w:p>
    <w:p w:rsidR="00D052B3" w:rsidRPr="00B926E8" w:rsidRDefault="00D052B3" w:rsidP="00AA7B3E">
      <w:pPr>
        <w:spacing w:before="240" w:after="120"/>
        <w:ind w:firstLine="720"/>
        <w:jc w:val="both"/>
        <w:rPr>
          <w:sz w:val="24"/>
          <w:szCs w:val="24"/>
        </w:rPr>
      </w:pPr>
      <w:r w:rsidRPr="00B926E8">
        <w:rPr>
          <w:sz w:val="24"/>
          <w:szCs w:val="24"/>
        </w:rPr>
        <w:t>Общий объем расходов по разделу «</w:t>
      </w:r>
      <w:r w:rsidR="00AA7B3E" w:rsidRPr="00B926E8">
        <w:rPr>
          <w:sz w:val="24"/>
          <w:szCs w:val="24"/>
        </w:rPr>
        <w:t>Физическая культура и спорт</w:t>
      </w:r>
      <w:r w:rsidRPr="00B926E8">
        <w:rPr>
          <w:sz w:val="24"/>
          <w:szCs w:val="24"/>
        </w:rPr>
        <w:t>» подразделу 1102 «Массовый спорт» составит: в 202</w:t>
      </w:r>
      <w:r w:rsidR="000B3E8D" w:rsidRPr="00B926E8">
        <w:rPr>
          <w:sz w:val="24"/>
          <w:szCs w:val="24"/>
        </w:rPr>
        <w:t>1</w:t>
      </w:r>
      <w:r w:rsidRPr="00B926E8">
        <w:rPr>
          <w:sz w:val="24"/>
          <w:szCs w:val="24"/>
        </w:rPr>
        <w:t xml:space="preserve"> году в сумме </w:t>
      </w:r>
      <w:r w:rsidR="000B3E8D" w:rsidRPr="00B926E8">
        <w:rPr>
          <w:sz w:val="24"/>
          <w:szCs w:val="24"/>
        </w:rPr>
        <w:t>5</w:t>
      </w:r>
      <w:r w:rsidRPr="00B926E8">
        <w:rPr>
          <w:sz w:val="24"/>
          <w:szCs w:val="24"/>
        </w:rPr>
        <w:t>000 рублей (0,</w:t>
      </w:r>
      <w:r w:rsidR="000B3E8D" w:rsidRPr="00B926E8">
        <w:rPr>
          <w:sz w:val="24"/>
          <w:szCs w:val="24"/>
        </w:rPr>
        <w:t>09</w:t>
      </w:r>
      <w:r w:rsidRPr="00B926E8">
        <w:rPr>
          <w:sz w:val="24"/>
          <w:szCs w:val="24"/>
        </w:rPr>
        <w:t>% от общего объема расходов бюджета сельского поселения); в 202</w:t>
      </w:r>
      <w:r w:rsidR="000B3E8D" w:rsidRPr="00B926E8">
        <w:rPr>
          <w:sz w:val="24"/>
          <w:szCs w:val="24"/>
        </w:rPr>
        <w:t>2</w:t>
      </w:r>
      <w:r w:rsidRPr="00B926E8">
        <w:rPr>
          <w:sz w:val="24"/>
          <w:szCs w:val="24"/>
        </w:rPr>
        <w:t xml:space="preserve"> году в сумме</w:t>
      </w:r>
      <w:r w:rsidR="000B3E8D" w:rsidRPr="00B926E8">
        <w:rPr>
          <w:sz w:val="24"/>
          <w:szCs w:val="24"/>
        </w:rPr>
        <w:t xml:space="preserve"> 5</w:t>
      </w:r>
      <w:r w:rsidRPr="00B926E8">
        <w:rPr>
          <w:sz w:val="24"/>
          <w:szCs w:val="24"/>
        </w:rPr>
        <w:t>000 рублей (0,</w:t>
      </w:r>
      <w:r w:rsidR="000B3E8D" w:rsidRPr="00B926E8">
        <w:rPr>
          <w:sz w:val="24"/>
          <w:szCs w:val="24"/>
        </w:rPr>
        <w:t>09</w:t>
      </w:r>
      <w:r w:rsidRPr="00B926E8">
        <w:rPr>
          <w:sz w:val="24"/>
          <w:szCs w:val="24"/>
        </w:rPr>
        <w:t>% от общего объема расходов бюджета сельского поселения); в 202</w:t>
      </w:r>
      <w:r w:rsidR="000B3E8D" w:rsidRPr="00B926E8">
        <w:rPr>
          <w:sz w:val="24"/>
          <w:szCs w:val="24"/>
        </w:rPr>
        <w:t>3</w:t>
      </w:r>
      <w:r w:rsidRPr="00B926E8">
        <w:rPr>
          <w:sz w:val="24"/>
          <w:szCs w:val="24"/>
        </w:rPr>
        <w:t xml:space="preserve"> году в сумме </w:t>
      </w:r>
      <w:r w:rsidR="000B3E8D" w:rsidRPr="00B926E8">
        <w:rPr>
          <w:sz w:val="24"/>
          <w:szCs w:val="24"/>
        </w:rPr>
        <w:t>5</w:t>
      </w:r>
      <w:r w:rsidRPr="00B926E8">
        <w:rPr>
          <w:sz w:val="24"/>
          <w:szCs w:val="24"/>
        </w:rPr>
        <w:t>000 рублей (0,09% от общего объема расходов бюджета сельского поселения).</w:t>
      </w:r>
      <w:r w:rsidR="00AA7B3E" w:rsidRPr="00B926E8">
        <w:rPr>
          <w:sz w:val="24"/>
          <w:szCs w:val="24"/>
        </w:rPr>
        <w:t xml:space="preserve"> </w:t>
      </w:r>
      <w:r w:rsidRPr="00B926E8">
        <w:rPr>
          <w:sz w:val="24"/>
          <w:szCs w:val="24"/>
        </w:rPr>
        <w:t xml:space="preserve">Данные средства предусмотрены в рамках муниципальной программы «Комплексное социально - экономическое развитие Воробейнское сельского </w:t>
      </w:r>
      <w:r w:rsidRPr="00B926E8">
        <w:rPr>
          <w:sz w:val="24"/>
          <w:szCs w:val="24"/>
        </w:rPr>
        <w:lastRenderedPageBreak/>
        <w:t>поселения» (202</w:t>
      </w:r>
      <w:r w:rsidR="000B3E8D" w:rsidRPr="00B926E8">
        <w:rPr>
          <w:sz w:val="24"/>
          <w:szCs w:val="24"/>
        </w:rPr>
        <w:t>1</w:t>
      </w:r>
      <w:r w:rsidRPr="00B926E8">
        <w:rPr>
          <w:sz w:val="24"/>
          <w:szCs w:val="24"/>
        </w:rPr>
        <w:t>- 202</w:t>
      </w:r>
      <w:r w:rsidR="000B3E8D" w:rsidRPr="00B926E8">
        <w:rPr>
          <w:sz w:val="24"/>
          <w:szCs w:val="24"/>
        </w:rPr>
        <w:t>3</w:t>
      </w:r>
      <w:r w:rsidRPr="00B926E8">
        <w:rPr>
          <w:sz w:val="24"/>
          <w:szCs w:val="24"/>
        </w:rPr>
        <w:t>годы)</w:t>
      </w:r>
      <w:r w:rsidR="00AA7B3E" w:rsidRPr="00B926E8">
        <w:rPr>
          <w:sz w:val="24"/>
          <w:szCs w:val="24"/>
        </w:rPr>
        <w:t xml:space="preserve"> для</w:t>
      </w:r>
      <w:r w:rsidR="00AA7B3E" w:rsidRPr="00B926E8">
        <w:rPr>
          <w:bCs/>
          <w:sz w:val="24"/>
          <w:szCs w:val="24"/>
        </w:rPr>
        <w:t xml:space="preserve"> проведения мероприятий</w:t>
      </w:r>
      <w:r w:rsidR="00AA7B3E" w:rsidRPr="00B926E8">
        <w:rPr>
          <w:sz w:val="24"/>
          <w:szCs w:val="24"/>
        </w:rPr>
        <w:t xml:space="preserve"> по вовлечению населения в занятия физической культурой и массовым спортом, участие в соревнованиях различного уровня</w:t>
      </w:r>
    </w:p>
    <w:p w:rsidR="003E4D24" w:rsidRPr="00B926E8" w:rsidRDefault="003E4D24" w:rsidP="003E4D24">
      <w:pPr>
        <w:spacing w:before="240" w:after="120" w:line="252" w:lineRule="auto"/>
        <w:jc w:val="center"/>
        <w:rPr>
          <w:sz w:val="24"/>
          <w:szCs w:val="24"/>
        </w:rPr>
      </w:pPr>
      <w:r w:rsidRPr="00B926E8">
        <w:rPr>
          <w:sz w:val="24"/>
          <w:szCs w:val="24"/>
        </w:rPr>
        <w:t xml:space="preserve">НЕПРОГРАММНАЯ ЧАСТЬ РАСХОДОВ БЮДЖЕТА </w:t>
      </w:r>
      <w:r w:rsidR="00032E3A" w:rsidRPr="00B926E8">
        <w:rPr>
          <w:sz w:val="24"/>
          <w:szCs w:val="24"/>
        </w:rPr>
        <w:t>СЕЛЬСКО</w:t>
      </w:r>
      <w:r w:rsidR="00B04756" w:rsidRPr="00B926E8">
        <w:rPr>
          <w:sz w:val="24"/>
          <w:szCs w:val="24"/>
        </w:rPr>
        <w:t>ГО</w:t>
      </w:r>
      <w:r w:rsidRPr="00B926E8">
        <w:rPr>
          <w:sz w:val="24"/>
          <w:szCs w:val="24"/>
        </w:rPr>
        <w:t xml:space="preserve"> ПОСЕЛЕНИ</w:t>
      </w:r>
      <w:r w:rsidR="00B04756" w:rsidRPr="00B926E8">
        <w:rPr>
          <w:sz w:val="24"/>
          <w:szCs w:val="24"/>
        </w:rPr>
        <w:t xml:space="preserve">Я </w:t>
      </w:r>
    </w:p>
    <w:p w:rsidR="00AF02EC" w:rsidRPr="00B926E8" w:rsidRDefault="003E4D24" w:rsidP="00AF02EC">
      <w:pPr>
        <w:spacing w:line="252" w:lineRule="auto"/>
        <w:ind w:firstLine="708"/>
        <w:jc w:val="both"/>
        <w:rPr>
          <w:sz w:val="24"/>
          <w:szCs w:val="24"/>
        </w:rPr>
      </w:pPr>
      <w:r w:rsidRPr="00B926E8">
        <w:rPr>
          <w:sz w:val="24"/>
          <w:szCs w:val="24"/>
        </w:rPr>
        <w:t xml:space="preserve">Анализ расходов </w:t>
      </w:r>
      <w:r w:rsidR="003C000A" w:rsidRPr="00B926E8">
        <w:rPr>
          <w:sz w:val="24"/>
          <w:szCs w:val="24"/>
        </w:rPr>
        <w:t xml:space="preserve">бюджета </w:t>
      </w:r>
      <w:r w:rsidR="003A01AA" w:rsidRPr="00B926E8">
        <w:rPr>
          <w:sz w:val="24"/>
          <w:szCs w:val="24"/>
        </w:rPr>
        <w:t>сельского поселения</w:t>
      </w:r>
      <w:r w:rsidRPr="00B926E8">
        <w:rPr>
          <w:sz w:val="24"/>
          <w:szCs w:val="24"/>
        </w:rPr>
        <w:t xml:space="preserve">, не включенных в </w:t>
      </w:r>
      <w:proofErr w:type="gramStart"/>
      <w:r w:rsidRPr="00B926E8">
        <w:rPr>
          <w:sz w:val="24"/>
          <w:szCs w:val="24"/>
        </w:rPr>
        <w:t>муниципальную  программу</w:t>
      </w:r>
      <w:proofErr w:type="gramEnd"/>
      <w:r w:rsidRPr="00B926E8">
        <w:rPr>
          <w:sz w:val="24"/>
          <w:szCs w:val="24"/>
        </w:rPr>
        <w:t>, представлен в таблице.</w:t>
      </w:r>
    </w:p>
    <w:p w:rsidR="003E4D24" w:rsidRPr="00B926E8" w:rsidRDefault="003E4D24" w:rsidP="009742D6">
      <w:pPr>
        <w:spacing w:line="252" w:lineRule="auto"/>
        <w:ind w:left="7920" w:firstLine="720"/>
        <w:jc w:val="both"/>
      </w:pPr>
      <w:r w:rsidRPr="00B926E8">
        <w:t xml:space="preserve">Таблица </w:t>
      </w:r>
    </w:p>
    <w:p w:rsidR="00AA7B3E" w:rsidRPr="00B926E8" w:rsidRDefault="003E4D24" w:rsidP="003A01AA">
      <w:pPr>
        <w:spacing w:before="120" w:after="120" w:line="252" w:lineRule="auto"/>
        <w:jc w:val="center"/>
        <w:rPr>
          <w:sz w:val="24"/>
          <w:szCs w:val="24"/>
        </w:rPr>
      </w:pPr>
      <w:r w:rsidRPr="00B926E8">
        <w:rPr>
          <w:sz w:val="24"/>
          <w:szCs w:val="24"/>
        </w:rPr>
        <w:t xml:space="preserve">Анализ непрограммных расходов </w:t>
      </w:r>
      <w:proofErr w:type="gramStart"/>
      <w:r w:rsidR="003C000A" w:rsidRPr="00B926E8">
        <w:rPr>
          <w:sz w:val="24"/>
          <w:szCs w:val="24"/>
        </w:rPr>
        <w:t xml:space="preserve">бюджета  </w:t>
      </w:r>
      <w:r w:rsidR="003A01AA" w:rsidRPr="00B926E8">
        <w:rPr>
          <w:sz w:val="24"/>
          <w:szCs w:val="24"/>
        </w:rPr>
        <w:t>сельского</w:t>
      </w:r>
      <w:proofErr w:type="gramEnd"/>
      <w:r w:rsidR="003A01AA" w:rsidRPr="00B926E8">
        <w:rPr>
          <w:sz w:val="24"/>
          <w:szCs w:val="24"/>
        </w:rPr>
        <w:t xml:space="preserve"> поселения </w:t>
      </w:r>
    </w:p>
    <w:p w:rsidR="00032E3A" w:rsidRPr="00B926E8" w:rsidRDefault="003E4D24" w:rsidP="00AA7B3E">
      <w:pPr>
        <w:spacing w:before="120" w:after="120" w:line="252" w:lineRule="auto"/>
        <w:ind w:left="7200" w:firstLine="720"/>
        <w:jc w:val="center"/>
      </w:pPr>
      <w:r w:rsidRPr="00B926E8">
        <w:t>(рублей)</w:t>
      </w:r>
    </w:p>
    <w:tbl>
      <w:tblPr>
        <w:tblpPr w:leftFromText="180" w:rightFromText="180" w:vertAnchor="text" w:horzAnchor="margin" w:tblpY="230"/>
        <w:tblW w:w="4761" w:type="pct"/>
        <w:tblLayout w:type="fixed"/>
        <w:tblLook w:val="00A0" w:firstRow="1" w:lastRow="0" w:firstColumn="1" w:lastColumn="0" w:noHBand="0" w:noVBand="0"/>
      </w:tblPr>
      <w:tblGrid>
        <w:gridCol w:w="1906"/>
        <w:gridCol w:w="10"/>
        <w:gridCol w:w="862"/>
        <w:gridCol w:w="2492"/>
        <w:gridCol w:w="1434"/>
        <w:gridCol w:w="966"/>
        <w:gridCol w:w="966"/>
        <w:gridCol w:w="964"/>
      </w:tblGrid>
      <w:tr w:rsidR="00C04074" w:rsidRPr="00B926E8" w:rsidTr="00A21D5E">
        <w:trPr>
          <w:cantSplit/>
          <w:trHeight w:val="255"/>
          <w:tblHeader/>
        </w:trPr>
        <w:tc>
          <w:tcPr>
            <w:tcW w:w="998" w:type="pct"/>
            <w:gridSpan w:val="2"/>
            <w:tcBorders>
              <w:top w:val="single" w:sz="4" w:space="0" w:color="auto"/>
              <w:left w:val="single" w:sz="4" w:space="0" w:color="auto"/>
              <w:bottom w:val="single" w:sz="4" w:space="0" w:color="auto"/>
              <w:right w:val="single" w:sz="4" w:space="0" w:color="auto"/>
            </w:tcBorders>
            <w:noWrap/>
          </w:tcPr>
          <w:p w:rsidR="00C04074" w:rsidRPr="00B926E8" w:rsidRDefault="00C04074" w:rsidP="00964D41">
            <w:pPr>
              <w:spacing w:line="252" w:lineRule="auto"/>
              <w:jc w:val="center"/>
              <w:rPr>
                <w:sz w:val="22"/>
                <w:szCs w:val="22"/>
              </w:rPr>
            </w:pPr>
            <w:r w:rsidRPr="00B926E8">
              <w:rPr>
                <w:sz w:val="22"/>
                <w:szCs w:val="22"/>
              </w:rPr>
              <w:t>Главный расп</w:t>
            </w:r>
            <w:r w:rsidRPr="00B926E8">
              <w:rPr>
                <w:sz w:val="22"/>
                <w:szCs w:val="22"/>
              </w:rPr>
              <w:t>о</w:t>
            </w:r>
            <w:r w:rsidRPr="00B926E8">
              <w:rPr>
                <w:sz w:val="22"/>
                <w:szCs w:val="22"/>
              </w:rPr>
              <w:t>рядитель</w:t>
            </w:r>
          </w:p>
          <w:p w:rsidR="00C04074" w:rsidRPr="00B926E8" w:rsidRDefault="00C04074" w:rsidP="00964D41">
            <w:pPr>
              <w:spacing w:line="252" w:lineRule="auto"/>
              <w:jc w:val="center"/>
              <w:rPr>
                <w:sz w:val="22"/>
                <w:szCs w:val="22"/>
              </w:rPr>
            </w:pPr>
            <w:r w:rsidRPr="00B926E8">
              <w:rPr>
                <w:sz w:val="22"/>
                <w:szCs w:val="22"/>
              </w:rPr>
              <w:t>бю</w:t>
            </w:r>
            <w:r w:rsidRPr="00B926E8">
              <w:rPr>
                <w:sz w:val="22"/>
                <w:szCs w:val="22"/>
              </w:rPr>
              <w:t>д</w:t>
            </w:r>
            <w:r w:rsidRPr="00B926E8">
              <w:rPr>
                <w:sz w:val="22"/>
                <w:szCs w:val="22"/>
              </w:rPr>
              <w:t>жетных средств</w:t>
            </w:r>
          </w:p>
        </w:tc>
        <w:tc>
          <w:tcPr>
            <w:tcW w:w="449" w:type="pct"/>
            <w:tcBorders>
              <w:top w:val="single" w:sz="4" w:space="0" w:color="auto"/>
              <w:left w:val="single" w:sz="4" w:space="0" w:color="auto"/>
              <w:bottom w:val="single" w:sz="4" w:space="0" w:color="auto"/>
              <w:right w:val="single" w:sz="4" w:space="0" w:color="auto"/>
            </w:tcBorders>
          </w:tcPr>
          <w:p w:rsidR="00C04074" w:rsidRPr="00B926E8" w:rsidRDefault="00C04074" w:rsidP="00964D41">
            <w:pPr>
              <w:rPr>
                <w:sz w:val="22"/>
                <w:szCs w:val="22"/>
              </w:rPr>
            </w:pPr>
          </w:p>
          <w:p w:rsidR="00C04074" w:rsidRPr="00B926E8" w:rsidRDefault="00C04074" w:rsidP="00964D41">
            <w:pPr>
              <w:rPr>
                <w:sz w:val="22"/>
                <w:szCs w:val="22"/>
              </w:rPr>
            </w:pPr>
          </w:p>
          <w:p w:rsidR="00C04074" w:rsidRPr="00B926E8" w:rsidRDefault="00C04074" w:rsidP="00964D41">
            <w:pPr>
              <w:spacing w:line="252" w:lineRule="auto"/>
              <w:jc w:val="center"/>
              <w:rPr>
                <w:sz w:val="22"/>
                <w:szCs w:val="22"/>
              </w:rPr>
            </w:pPr>
            <w:r w:rsidRPr="00B926E8">
              <w:rPr>
                <w:sz w:val="22"/>
                <w:szCs w:val="22"/>
              </w:rPr>
              <w:t>Раздел</w:t>
            </w:r>
          </w:p>
        </w:tc>
        <w:tc>
          <w:tcPr>
            <w:tcW w:w="1298" w:type="pct"/>
            <w:tcBorders>
              <w:top w:val="single" w:sz="4" w:space="0" w:color="auto"/>
              <w:left w:val="nil"/>
              <w:bottom w:val="single" w:sz="4" w:space="0" w:color="auto"/>
              <w:right w:val="single" w:sz="4" w:space="0" w:color="auto"/>
            </w:tcBorders>
            <w:noWrap/>
          </w:tcPr>
          <w:p w:rsidR="00C04074" w:rsidRPr="00B926E8" w:rsidRDefault="00C04074" w:rsidP="00964D41">
            <w:pPr>
              <w:spacing w:line="252" w:lineRule="auto"/>
              <w:jc w:val="center"/>
              <w:rPr>
                <w:sz w:val="22"/>
                <w:szCs w:val="22"/>
              </w:rPr>
            </w:pPr>
            <w:r w:rsidRPr="00B926E8">
              <w:rPr>
                <w:sz w:val="22"/>
                <w:szCs w:val="22"/>
              </w:rPr>
              <w:t>Направление расходов</w:t>
            </w:r>
          </w:p>
        </w:tc>
        <w:tc>
          <w:tcPr>
            <w:tcW w:w="747" w:type="pct"/>
            <w:tcBorders>
              <w:top w:val="single" w:sz="4" w:space="0" w:color="auto"/>
              <w:left w:val="nil"/>
              <w:bottom w:val="single" w:sz="4" w:space="0" w:color="auto"/>
              <w:right w:val="single" w:sz="4" w:space="0" w:color="auto"/>
            </w:tcBorders>
          </w:tcPr>
          <w:p w:rsidR="00C04074" w:rsidRPr="00B926E8" w:rsidRDefault="00C04074" w:rsidP="00A21D5E">
            <w:pPr>
              <w:spacing w:line="252" w:lineRule="auto"/>
              <w:jc w:val="center"/>
              <w:rPr>
                <w:sz w:val="22"/>
                <w:szCs w:val="22"/>
              </w:rPr>
            </w:pPr>
            <w:r w:rsidRPr="00B926E8">
              <w:rPr>
                <w:sz w:val="22"/>
                <w:szCs w:val="22"/>
              </w:rPr>
              <w:t>20</w:t>
            </w:r>
            <w:r w:rsidR="00A21D5E" w:rsidRPr="00B926E8">
              <w:rPr>
                <w:sz w:val="22"/>
                <w:szCs w:val="22"/>
              </w:rPr>
              <w:t>20</w:t>
            </w:r>
            <w:r w:rsidRPr="00B926E8">
              <w:rPr>
                <w:sz w:val="22"/>
                <w:szCs w:val="22"/>
              </w:rPr>
              <w:t xml:space="preserve"> год (план на 01.11.20</w:t>
            </w:r>
            <w:r w:rsidR="00A21D5E" w:rsidRPr="00B926E8">
              <w:rPr>
                <w:sz w:val="22"/>
                <w:szCs w:val="22"/>
              </w:rPr>
              <w:t>20</w:t>
            </w:r>
            <w:r w:rsidRPr="00B926E8">
              <w:rPr>
                <w:sz w:val="22"/>
                <w:szCs w:val="22"/>
              </w:rPr>
              <w:t>г)</w:t>
            </w:r>
          </w:p>
        </w:tc>
        <w:tc>
          <w:tcPr>
            <w:tcW w:w="503" w:type="pct"/>
            <w:tcBorders>
              <w:top w:val="single" w:sz="4" w:space="0" w:color="auto"/>
              <w:left w:val="nil"/>
              <w:bottom w:val="single" w:sz="4" w:space="0" w:color="auto"/>
              <w:right w:val="single" w:sz="4" w:space="0" w:color="auto"/>
            </w:tcBorders>
            <w:vAlign w:val="center"/>
          </w:tcPr>
          <w:p w:rsidR="00C04074" w:rsidRPr="00B926E8" w:rsidRDefault="00C04074" w:rsidP="00A21D5E">
            <w:pPr>
              <w:spacing w:line="252" w:lineRule="auto"/>
              <w:jc w:val="center"/>
              <w:rPr>
                <w:sz w:val="22"/>
                <w:szCs w:val="22"/>
              </w:rPr>
            </w:pPr>
            <w:r w:rsidRPr="00B926E8">
              <w:rPr>
                <w:sz w:val="22"/>
                <w:szCs w:val="22"/>
              </w:rPr>
              <w:t>20</w:t>
            </w:r>
            <w:r w:rsidR="00D052B3" w:rsidRPr="00B926E8">
              <w:rPr>
                <w:sz w:val="22"/>
                <w:szCs w:val="22"/>
              </w:rPr>
              <w:t>2</w:t>
            </w:r>
            <w:r w:rsidR="00A21D5E" w:rsidRPr="00B926E8">
              <w:rPr>
                <w:sz w:val="22"/>
                <w:szCs w:val="22"/>
              </w:rPr>
              <w:t>1</w:t>
            </w:r>
            <w:r w:rsidRPr="00B926E8">
              <w:rPr>
                <w:sz w:val="22"/>
                <w:szCs w:val="22"/>
              </w:rPr>
              <w:t xml:space="preserve"> год</w:t>
            </w:r>
          </w:p>
        </w:tc>
        <w:tc>
          <w:tcPr>
            <w:tcW w:w="503" w:type="pct"/>
            <w:tcBorders>
              <w:top w:val="single" w:sz="4" w:space="0" w:color="auto"/>
              <w:left w:val="nil"/>
              <w:bottom w:val="single" w:sz="4" w:space="0" w:color="auto"/>
              <w:right w:val="single" w:sz="4" w:space="0" w:color="auto"/>
            </w:tcBorders>
            <w:vAlign w:val="center"/>
          </w:tcPr>
          <w:p w:rsidR="00C04074" w:rsidRPr="00B926E8" w:rsidRDefault="00C04074" w:rsidP="00A21D5E">
            <w:pPr>
              <w:spacing w:line="252" w:lineRule="auto"/>
              <w:jc w:val="center"/>
              <w:rPr>
                <w:sz w:val="22"/>
                <w:szCs w:val="22"/>
              </w:rPr>
            </w:pPr>
            <w:r w:rsidRPr="00B926E8">
              <w:rPr>
                <w:sz w:val="22"/>
                <w:szCs w:val="22"/>
              </w:rPr>
              <w:t>202</w:t>
            </w:r>
            <w:r w:rsidR="00A21D5E" w:rsidRPr="00B926E8">
              <w:rPr>
                <w:sz w:val="22"/>
                <w:szCs w:val="22"/>
              </w:rPr>
              <w:t>2</w:t>
            </w:r>
            <w:r w:rsidRPr="00B926E8">
              <w:rPr>
                <w:sz w:val="22"/>
                <w:szCs w:val="22"/>
              </w:rPr>
              <w:t xml:space="preserve"> год</w:t>
            </w:r>
          </w:p>
        </w:tc>
        <w:tc>
          <w:tcPr>
            <w:tcW w:w="503" w:type="pct"/>
            <w:tcBorders>
              <w:top w:val="single" w:sz="4" w:space="0" w:color="auto"/>
              <w:left w:val="nil"/>
              <w:bottom w:val="single" w:sz="4" w:space="0" w:color="auto"/>
              <w:right w:val="single" w:sz="4" w:space="0" w:color="auto"/>
            </w:tcBorders>
            <w:vAlign w:val="center"/>
          </w:tcPr>
          <w:p w:rsidR="00C04074" w:rsidRPr="00B926E8" w:rsidRDefault="00C04074" w:rsidP="00964D41">
            <w:pPr>
              <w:spacing w:line="252" w:lineRule="auto"/>
              <w:jc w:val="center"/>
              <w:rPr>
                <w:sz w:val="22"/>
                <w:szCs w:val="22"/>
              </w:rPr>
            </w:pPr>
            <w:r w:rsidRPr="00B926E8">
              <w:rPr>
                <w:sz w:val="22"/>
                <w:szCs w:val="22"/>
              </w:rPr>
              <w:t>202</w:t>
            </w:r>
            <w:r w:rsidR="00A21D5E" w:rsidRPr="00B926E8">
              <w:rPr>
                <w:sz w:val="22"/>
                <w:szCs w:val="22"/>
              </w:rPr>
              <w:t>3</w:t>
            </w:r>
          </w:p>
          <w:p w:rsidR="00C04074" w:rsidRPr="00B926E8" w:rsidRDefault="00C04074" w:rsidP="00964D41">
            <w:pPr>
              <w:spacing w:line="252" w:lineRule="auto"/>
              <w:jc w:val="center"/>
              <w:rPr>
                <w:sz w:val="22"/>
                <w:szCs w:val="22"/>
              </w:rPr>
            </w:pPr>
            <w:r w:rsidRPr="00B926E8">
              <w:rPr>
                <w:sz w:val="22"/>
                <w:szCs w:val="22"/>
              </w:rPr>
              <w:t>год</w:t>
            </w:r>
          </w:p>
        </w:tc>
      </w:tr>
      <w:tr w:rsidR="00C04074" w:rsidRPr="00B926E8" w:rsidTr="00A21D5E">
        <w:trPr>
          <w:cantSplit/>
          <w:trHeight w:val="765"/>
        </w:trPr>
        <w:tc>
          <w:tcPr>
            <w:tcW w:w="998" w:type="pct"/>
            <w:gridSpan w:val="2"/>
            <w:vMerge w:val="restart"/>
            <w:tcBorders>
              <w:top w:val="single" w:sz="4" w:space="0" w:color="auto"/>
              <w:left w:val="single" w:sz="4" w:space="0" w:color="auto"/>
              <w:right w:val="single" w:sz="4" w:space="0" w:color="auto"/>
            </w:tcBorders>
            <w:vAlign w:val="center"/>
          </w:tcPr>
          <w:p w:rsidR="00C04074" w:rsidRPr="00B926E8" w:rsidRDefault="00C04074" w:rsidP="00964D41">
            <w:pPr>
              <w:spacing w:line="252" w:lineRule="auto"/>
              <w:jc w:val="center"/>
              <w:rPr>
                <w:sz w:val="22"/>
                <w:szCs w:val="22"/>
              </w:rPr>
            </w:pPr>
            <w:r w:rsidRPr="00B926E8">
              <w:rPr>
                <w:sz w:val="22"/>
                <w:szCs w:val="22"/>
              </w:rPr>
              <w:t>Воробейнская сельская администрация Жирятинского района Брянской области</w:t>
            </w:r>
          </w:p>
        </w:tc>
        <w:tc>
          <w:tcPr>
            <w:tcW w:w="449" w:type="pct"/>
            <w:vMerge w:val="restart"/>
            <w:tcBorders>
              <w:top w:val="single" w:sz="4" w:space="0" w:color="auto"/>
              <w:left w:val="single" w:sz="4" w:space="0" w:color="auto"/>
              <w:bottom w:val="single" w:sz="4" w:space="0" w:color="auto"/>
              <w:right w:val="single" w:sz="4" w:space="0" w:color="auto"/>
            </w:tcBorders>
          </w:tcPr>
          <w:p w:rsidR="00C04074" w:rsidRPr="00B926E8" w:rsidRDefault="00C04074" w:rsidP="00964D41">
            <w:pPr>
              <w:rPr>
                <w:sz w:val="22"/>
                <w:szCs w:val="22"/>
              </w:rPr>
            </w:pPr>
          </w:p>
          <w:p w:rsidR="00C04074" w:rsidRPr="00B926E8" w:rsidRDefault="00C04074" w:rsidP="00964D41">
            <w:pPr>
              <w:rPr>
                <w:sz w:val="22"/>
                <w:szCs w:val="22"/>
              </w:rPr>
            </w:pPr>
          </w:p>
          <w:p w:rsidR="00C04074" w:rsidRPr="00B926E8" w:rsidRDefault="00C04074" w:rsidP="00964D41">
            <w:pPr>
              <w:spacing w:line="252" w:lineRule="auto"/>
              <w:rPr>
                <w:sz w:val="22"/>
                <w:szCs w:val="22"/>
              </w:rPr>
            </w:pPr>
            <w:r w:rsidRPr="00B926E8">
              <w:rPr>
                <w:sz w:val="22"/>
                <w:szCs w:val="22"/>
              </w:rPr>
              <w:t>0100</w:t>
            </w:r>
          </w:p>
        </w:tc>
        <w:tc>
          <w:tcPr>
            <w:tcW w:w="1298" w:type="pct"/>
            <w:tcBorders>
              <w:top w:val="single" w:sz="4" w:space="0" w:color="auto"/>
              <w:left w:val="single" w:sz="4" w:space="0" w:color="auto"/>
              <w:bottom w:val="single" w:sz="4" w:space="0" w:color="auto"/>
              <w:right w:val="single" w:sz="4" w:space="0" w:color="auto"/>
            </w:tcBorders>
          </w:tcPr>
          <w:p w:rsidR="00C04074" w:rsidRPr="00B926E8" w:rsidRDefault="00C04074" w:rsidP="00964D41">
            <w:pPr>
              <w:spacing w:line="252" w:lineRule="auto"/>
              <w:rPr>
                <w:sz w:val="22"/>
                <w:szCs w:val="22"/>
              </w:rPr>
            </w:pPr>
            <w:r w:rsidRPr="00B926E8">
              <w:rPr>
                <w:sz w:val="22"/>
                <w:szCs w:val="22"/>
              </w:rPr>
              <w:t xml:space="preserve">Функционирование высшего должностного лица муниципального образования </w:t>
            </w:r>
          </w:p>
        </w:tc>
        <w:tc>
          <w:tcPr>
            <w:tcW w:w="747" w:type="pct"/>
            <w:tcBorders>
              <w:top w:val="single" w:sz="4" w:space="0" w:color="auto"/>
              <w:left w:val="single" w:sz="4" w:space="0" w:color="auto"/>
              <w:bottom w:val="single" w:sz="4" w:space="0" w:color="auto"/>
              <w:right w:val="single" w:sz="4" w:space="0" w:color="auto"/>
            </w:tcBorders>
            <w:vAlign w:val="center"/>
          </w:tcPr>
          <w:p w:rsidR="00C04074" w:rsidRPr="00B926E8" w:rsidRDefault="00A21D5E" w:rsidP="00964D41">
            <w:pPr>
              <w:spacing w:line="252" w:lineRule="auto"/>
              <w:jc w:val="center"/>
              <w:rPr>
                <w:sz w:val="22"/>
                <w:szCs w:val="22"/>
              </w:rPr>
            </w:pPr>
            <w:r w:rsidRPr="00B926E8">
              <w:rPr>
                <w:sz w:val="22"/>
                <w:szCs w:val="22"/>
              </w:rPr>
              <w:t>548152</w:t>
            </w:r>
          </w:p>
        </w:tc>
        <w:tc>
          <w:tcPr>
            <w:tcW w:w="503" w:type="pct"/>
            <w:tcBorders>
              <w:top w:val="nil"/>
              <w:left w:val="nil"/>
              <w:bottom w:val="single" w:sz="4" w:space="0" w:color="auto"/>
              <w:right w:val="single" w:sz="4" w:space="0" w:color="auto"/>
            </w:tcBorders>
            <w:noWrap/>
            <w:vAlign w:val="center"/>
          </w:tcPr>
          <w:p w:rsidR="00C04074" w:rsidRPr="00B926E8" w:rsidRDefault="00A21D5E" w:rsidP="00964D41">
            <w:pPr>
              <w:spacing w:line="252" w:lineRule="auto"/>
              <w:jc w:val="center"/>
              <w:rPr>
                <w:sz w:val="22"/>
                <w:szCs w:val="22"/>
              </w:rPr>
            </w:pPr>
            <w:r w:rsidRPr="00B926E8">
              <w:rPr>
                <w:sz w:val="22"/>
                <w:szCs w:val="22"/>
              </w:rPr>
              <w:t>563619</w:t>
            </w:r>
          </w:p>
        </w:tc>
        <w:tc>
          <w:tcPr>
            <w:tcW w:w="503" w:type="pct"/>
            <w:tcBorders>
              <w:top w:val="nil"/>
              <w:left w:val="nil"/>
              <w:bottom w:val="single" w:sz="4" w:space="0" w:color="auto"/>
              <w:right w:val="single" w:sz="4" w:space="0" w:color="auto"/>
            </w:tcBorders>
            <w:vAlign w:val="center"/>
          </w:tcPr>
          <w:p w:rsidR="00C04074" w:rsidRPr="00B926E8" w:rsidRDefault="00A21D5E" w:rsidP="00964D41">
            <w:pPr>
              <w:spacing w:line="252" w:lineRule="auto"/>
              <w:jc w:val="center"/>
              <w:rPr>
                <w:sz w:val="22"/>
                <w:szCs w:val="22"/>
              </w:rPr>
            </w:pPr>
            <w:r w:rsidRPr="00B926E8">
              <w:rPr>
                <w:sz w:val="22"/>
                <w:szCs w:val="22"/>
              </w:rPr>
              <w:t>563619</w:t>
            </w:r>
          </w:p>
        </w:tc>
        <w:tc>
          <w:tcPr>
            <w:tcW w:w="503" w:type="pct"/>
            <w:tcBorders>
              <w:top w:val="nil"/>
              <w:left w:val="nil"/>
              <w:bottom w:val="single" w:sz="4" w:space="0" w:color="auto"/>
              <w:right w:val="single" w:sz="4" w:space="0" w:color="auto"/>
            </w:tcBorders>
            <w:noWrap/>
            <w:vAlign w:val="center"/>
          </w:tcPr>
          <w:p w:rsidR="00C04074" w:rsidRPr="00B926E8" w:rsidRDefault="00A21D5E" w:rsidP="00964D41">
            <w:pPr>
              <w:spacing w:line="252" w:lineRule="auto"/>
              <w:jc w:val="center"/>
              <w:rPr>
                <w:sz w:val="22"/>
                <w:szCs w:val="22"/>
              </w:rPr>
            </w:pPr>
            <w:r w:rsidRPr="00B926E8">
              <w:rPr>
                <w:sz w:val="22"/>
                <w:szCs w:val="22"/>
              </w:rPr>
              <w:t>563619</w:t>
            </w:r>
          </w:p>
        </w:tc>
      </w:tr>
      <w:tr w:rsidR="00C04074" w:rsidRPr="00B926E8" w:rsidTr="00A21D5E">
        <w:trPr>
          <w:cantSplit/>
          <w:trHeight w:val="765"/>
        </w:trPr>
        <w:tc>
          <w:tcPr>
            <w:tcW w:w="998" w:type="pct"/>
            <w:gridSpan w:val="2"/>
            <w:vMerge/>
            <w:tcBorders>
              <w:left w:val="single" w:sz="4" w:space="0" w:color="auto"/>
              <w:right w:val="single" w:sz="4" w:space="0" w:color="auto"/>
            </w:tcBorders>
            <w:vAlign w:val="center"/>
          </w:tcPr>
          <w:p w:rsidR="00C04074" w:rsidRPr="00B926E8" w:rsidRDefault="00C04074" w:rsidP="00964D41">
            <w:pPr>
              <w:spacing w:line="252" w:lineRule="auto"/>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C04074" w:rsidRPr="00B926E8" w:rsidRDefault="00C04074" w:rsidP="00964D41">
            <w:pPr>
              <w:spacing w:line="252" w:lineRule="auto"/>
              <w:rPr>
                <w:sz w:val="22"/>
                <w:szCs w:val="22"/>
              </w:rPr>
            </w:pPr>
          </w:p>
        </w:tc>
        <w:tc>
          <w:tcPr>
            <w:tcW w:w="1298" w:type="pct"/>
            <w:tcBorders>
              <w:top w:val="single" w:sz="4" w:space="0" w:color="auto"/>
              <w:left w:val="nil"/>
              <w:bottom w:val="single" w:sz="4" w:space="0" w:color="auto"/>
              <w:right w:val="single" w:sz="4" w:space="0" w:color="auto"/>
            </w:tcBorders>
          </w:tcPr>
          <w:p w:rsidR="00C04074" w:rsidRPr="00B926E8" w:rsidRDefault="00C04074" w:rsidP="00964D41">
            <w:pPr>
              <w:spacing w:line="252" w:lineRule="auto"/>
              <w:rPr>
                <w:sz w:val="22"/>
                <w:szCs w:val="22"/>
              </w:rPr>
            </w:pPr>
            <w:r w:rsidRPr="00B926E8">
              <w:rPr>
                <w:sz w:val="22"/>
                <w:szCs w:val="22"/>
              </w:rPr>
              <w:t>Резервный фонд Воробейнской сельской администрации</w:t>
            </w:r>
          </w:p>
        </w:tc>
        <w:tc>
          <w:tcPr>
            <w:tcW w:w="747" w:type="pct"/>
            <w:tcBorders>
              <w:top w:val="single" w:sz="4" w:space="0" w:color="auto"/>
              <w:left w:val="nil"/>
              <w:bottom w:val="single" w:sz="4" w:space="0" w:color="auto"/>
              <w:right w:val="single" w:sz="4" w:space="0" w:color="auto"/>
            </w:tcBorders>
            <w:vAlign w:val="center"/>
          </w:tcPr>
          <w:p w:rsidR="00C04074" w:rsidRPr="00B926E8" w:rsidRDefault="00A21D5E" w:rsidP="00964D41">
            <w:pPr>
              <w:spacing w:line="252" w:lineRule="auto"/>
              <w:jc w:val="center"/>
              <w:rPr>
                <w:sz w:val="22"/>
                <w:szCs w:val="22"/>
              </w:rPr>
            </w:pPr>
            <w:r w:rsidRPr="00B926E8">
              <w:rPr>
                <w:sz w:val="22"/>
                <w:szCs w:val="22"/>
              </w:rPr>
              <w:t>10</w:t>
            </w:r>
            <w:r w:rsidR="00DD6B6B" w:rsidRPr="00B926E8">
              <w:rPr>
                <w:sz w:val="22"/>
                <w:szCs w:val="22"/>
              </w:rPr>
              <w:t>000</w:t>
            </w:r>
          </w:p>
        </w:tc>
        <w:tc>
          <w:tcPr>
            <w:tcW w:w="503" w:type="pct"/>
            <w:tcBorders>
              <w:top w:val="nil"/>
              <w:left w:val="nil"/>
              <w:bottom w:val="single" w:sz="4" w:space="0" w:color="auto"/>
              <w:right w:val="single" w:sz="4" w:space="0" w:color="auto"/>
            </w:tcBorders>
            <w:noWrap/>
            <w:vAlign w:val="center"/>
          </w:tcPr>
          <w:p w:rsidR="00C04074" w:rsidRPr="00B926E8" w:rsidRDefault="00DD6B6B" w:rsidP="00964D41">
            <w:pPr>
              <w:spacing w:line="252" w:lineRule="auto"/>
              <w:jc w:val="center"/>
              <w:rPr>
                <w:sz w:val="22"/>
                <w:szCs w:val="22"/>
              </w:rPr>
            </w:pPr>
            <w:r w:rsidRPr="00B926E8">
              <w:rPr>
                <w:sz w:val="22"/>
                <w:szCs w:val="22"/>
              </w:rPr>
              <w:t>10000</w:t>
            </w:r>
          </w:p>
        </w:tc>
        <w:tc>
          <w:tcPr>
            <w:tcW w:w="503" w:type="pct"/>
            <w:tcBorders>
              <w:top w:val="nil"/>
              <w:left w:val="nil"/>
              <w:bottom w:val="single" w:sz="4" w:space="0" w:color="auto"/>
              <w:right w:val="single" w:sz="4" w:space="0" w:color="auto"/>
            </w:tcBorders>
            <w:vAlign w:val="center"/>
          </w:tcPr>
          <w:p w:rsidR="00C04074" w:rsidRPr="00B926E8" w:rsidRDefault="00DD6B6B" w:rsidP="00964D41">
            <w:pPr>
              <w:spacing w:line="252" w:lineRule="auto"/>
              <w:jc w:val="center"/>
              <w:rPr>
                <w:sz w:val="22"/>
                <w:szCs w:val="22"/>
              </w:rPr>
            </w:pPr>
            <w:r w:rsidRPr="00B926E8">
              <w:rPr>
                <w:sz w:val="22"/>
                <w:szCs w:val="22"/>
              </w:rPr>
              <w:t>10000</w:t>
            </w:r>
          </w:p>
        </w:tc>
        <w:tc>
          <w:tcPr>
            <w:tcW w:w="503" w:type="pct"/>
            <w:tcBorders>
              <w:top w:val="nil"/>
              <w:left w:val="nil"/>
              <w:bottom w:val="single" w:sz="4" w:space="0" w:color="auto"/>
              <w:right w:val="single" w:sz="4" w:space="0" w:color="auto"/>
            </w:tcBorders>
            <w:noWrap/>
            <w:vAlign w:val="center"/>
          </w:tcPr>
          <w:p w:rsidR="00C04074" w:rsidRPr="00B926E8" w:rsidRDefault="00DD6B6B" w:rsidP="00964D41">
            <w:pPr>
              <w:spacing w:line="252" w:lineRule="auto"/>
              <w:jc w:val="center"/>
              <w:rPr>
                <w:sz w:val="22"/>
                <w:szCs w:val="22"/>
              </w:rPr>
            </w:pPr>
            <w:r w:rsidRPr="00B926E8">
              <w:rPr>
                <w:sz w:val="22"/>
                <w:szCs w:val="22"/>
              </w:rPr>
              <w:t>10000</w:t>
            </w:r>
          </w:p>
        </w:tc>
      </w:tr>
      <w:tr w:rsidR="00C04074" w:rsidRPr="00B926E8" w:rsidTr="00A21D5E">
        <w:trPr>
          <w:cantSplit/>
          <w:trHeight w:val="432"/>
        </w:trPr>
        <w:tc>
          <w:tcPr>
            <w:tcW w:w="993" w:type="pct"/>
            <w:tcBorders>
              <w:left w:val="single" w:sz="4" w:space="0" w:color="auto"/>
              <w:bottom w:val="single" w:sz="4" w:space="0" w:color="auto"/>
              <w:right w:val="single" w:sz="4" w:space="0" w:color="auto"/>
            </w:tcBorders>
            <w:noWrap/>
            <w:vAlign w:val="center"/>
          </w:tcPr>
          <w:p w:rsidR="00C04074" w:rsidRPr="00B926E8" w:rsidRDefault="00C04074" w:rsidP="00964D41">
            <w:pPr>
              <w:spacing w:line="252" w:lineRule="auto"/>
              <w:rPr>
                <w:bCs/>
                <w:sz w:val="22"/>
                <w:szCs w:val="22"/>
              </w:rPr>
            </w:pPr>
          </w:p>
        </w:tc>
        <w:tc>
          <w:tcPr>
            <w:tcW w:w="453" w:type="pct"/>
            <w:gridSpan w:val="2"/>
            <w:tcBorders>
              <w:top w:val="single" w:sz="4" w:space="0" w:color="auto"/>
              <w:left w:val="single" w:sz="4" w:space="0" w:color="auto"/>
              <w:bottom w:val="single" w:sz="4" w:space="0" w:color="auto"/>
              <w:right w:val="single" w:sz="4" w:space="0" w:color="auto"/>
            </w:tcBorders>
            <w:vAlign w:val="center"/>
          </w:tcPr>
          <w:p w:rsidR="00C04074" w:rsidRPr="00B926E8" w:rsidRDefault="00C04074" w:rsidP="00964D41">
            <w:pPr>
              <w:spacing w:line="252" w:lineRule="auto"/>
              <w:rPr>
                <w:bCs/>
                <w:sz w:val="22"/>
                <w:szCs w:val="22"/>
              </w:rPr>
            </w:pPr>
            <w:r w:rsidRPr="00B926E8">
              <w:rPr>
                <w:bCs/>
                <w:sz w:val="22"/>
                <w:szCs w:val="22"/>
              </w:rPr>
              <w:t>9900</w:t>
            </w:r>
          </w:p>
        </w:tc>
        <w:tc>
          <w:tcPr>
            <w:tcW w:w="1298" w:type="pct"/>
            <w:tcBorders>
              <w:top w:val="single" w:sz="4" w:space="0" w:color="auto"/>
              <w:left w:val="single" w:sz="4" w:space="0" w:color="auto"/>
              <w:bottom w:val="single" w:sz="4" w:space="0" w:color="auto"/>
              <w:right w:val="single" w:sz="4" w:space="0" w:color="auto"/>
            </w:tcBorders>
            <w:vAlign w:val="center"/>
          </w:tcPr>
          <w:p w:rsidR="00C04074" w:rsidRPr="00B926E8" w:rsidRDefault="00C04074" w:rsidP="00964D41">
            <w:pPr>
              <w:spacing w:line="252" w:lineRule="auto"/>
              <w:rPr>
                <w:bCs/>
                <w:sz w:val="22"/>
                <w:szCs w:val="22"/>
              </w:rPr>
            </w:pPr>
            <w:r w:rsidRPr="00B926E8">
              <w:rPr>
                <w:bCs/>
                <w:sz w:val="22"/>
                <w:szCs w:val="22"/>
              </w:rPr>
              <w:t>Условно утвержденные расходы</w:t>
            </w:r>
          </w:p>
        </w:tc>
        <w:tc>
          <w:tcPr>
            <w:tcW w:w="747" w:type="pct"/>
            <w:tcBorders>
              <w:top w:val="single" w:sz="4" w:space="0" w:color="auto"/>
              <w:left w:val="single" w:sz="4" w:space="0" w:color="auto"/>
              <w:bottom w:val="single" w:sz="4" w:space="0" w:color="auto"/>
              <w:right w:val="single" w:sz="4" w:space="0" w:color="000000"/>
            </w:tcBorders>
            <w:vAlign w:val="center"/>
          </w:tcPr>
          <w:p w:rsidR="00C04074" w:rsidRPr="00B926E8" w:rsidRDefault="00C04074" w:rsidP="00964D41">
            <w:pPr>
              <w:spacing w:line="252" w:lineRule="auto"/>
              <w:rPr>
                <w:b/>
                <w:bCs/>
                <w:sz w:val="22"/>
                <w:szCs w:val="22"/>
              </w:rPr>
            </w:pPr>
          </w:p>
        </w:tc>
        <w:tc>
          <w:tcPr>
            <w:tcW w:w="503" w:type="pct"/>
            <w:tcBorders>
              <w:top w:val="nil"/>
              <w:left w:val="nil"/>
              <w:bottom w:val="single" w:sz="4" w:space="0" w:color="auto"/>
              <w:right w:val="single" w:sz="4" w:space="0" w:color="auto"/>
            </w:tcBorders>
            <w:noWrap/>
            <w:vAlign w:val="center"/>
          </w:tcPr>
          <w:p w:rsidR="00C04074" w:rsidRPr="00B926E8" w:rsidRDefault="00C04074" w:rsidP="00964D41">
            <w:pPr>
              <w:spacing w:line="252" w:lineRule="auto"/>
              <w:jc w:val="center"/>
              <w:rPr>
                <w:bCs/>
                <w:sz w:val="22"/>
                <w:szCs w:val="22"/>
              </w:rPr>
            </w:pPr>
          </w:p>
        </w:tc>
        <w:tc>
          <w:tcPr>
            <w:tcW w:w="503" w:type="pct"/>
            <w:tcBorders>
              <w:top w:val="nil"/>
              <w:left w:val="nil"/>
              <w:bottom w:val="single" w:sz="4" w:space="0" w:color="auto"/>
              <w:right w:val="single" w:sz="4" w:space="0" w:color="auto"/>
            </w:tcBorders>
            <w:vAlign w:val="center"/>
          </w:tcPr>
          <w:p w:rsidR="00C04074" w:rsidRPr="00B926E8" w:rsidRDefault="00A21D5E" w:rsidP="00964D41">
            <w:pPr>
              <w:spacing w:line="252" w:lineRule="auto"/>
              <w:jc w:val="center"/>
              <w:rPr>
                <w:bCs/>
                <w:sz w:val="22"/>
                <w:szCs w:val="22"/>
              </w:rPr>
            </w:pPr>
            <w:r w:rsidRPr="00B926E8">
              <w:rPr>
                <w:bCs/>
                <w:sz w:val="22"/>
                <w:szCs w:val="22"/>
              </w:rPr>
              <w:t>69831</w:t>
            </w:r>
          </w:p>
        </w:tc>
        <w:tc>
          <w:tcPr>
            <w:tcW w:w="503" w:type="pct"/>
            <w:tcBorders>
              <w:top w:val="nil"/>
              <w:left w:val="nil"/>
              <w:bottom w:val="single" w:sz="4" w:space="0" w:color="auto"/>
              <w:right w:val="single" w:sz="4" w:space="0" w:color="auto"/>
            </w:tcBorders>
            <w:noWrap/>
            <w:vAlign w:val="center"/>
          </w:tcPr>
          <w:p w:rsidR="00C04074" w:rsidRPr="00B926E8" w:rsidRDefault="00A21D5E" w:rsidP="00964D41">
            <w:pPr>
              <w:spacing w:line="252" w:lineRule="auto"/>
              <w:jc w:val="center"/>
              <w:rPr>
                <w:bCs/>
                <w:sz w:val="22"/>
                <w:szCs w:val="22"/>
              </w:rPr>
            </w:pPr>
            <w:r w:rsidRPr="00B926E8">
              <w:rPr>
                <w:bCs/>
                <w:sz w:val="22"/>
                <w:szCs w:val="22"/>
              </w:rPr>
              <w:t>142506</w:t>
            </w:r>
          </w:p>
        </w:tc>
      </w:tr>
      <w:tr w:rsidR="00C04074" w:rsidRPr="00B926E8" w:rsidTr="00A21D5E">
        <w:trPr>
          <w:cantSplit/>
          <w:trHeight w:val="255"/>
        </w:trPr>
        <w:tc>
          <w:tcPr>
            <w:tcW w:w="2745" w:type="pct"/>
            <w:gridSpan w:val="4"/>
            <w:tcBorders>
              <w:top w:val="single" w:sz="4" w:space="0" w:color="auto"/>
              <w:left w:val="single" w:sz="4" w:space="0" w:color="auto"/>
              <w:bottom w:val="single" w:sz="4" w:space="0" w:color="auto"/>
              <w:right w:val="single" w:sz="4" w:space="0" w:color="auto"/>
            </w:tcBorders>
            <w:noWrap/>
            <w:vAlign w:val="center"/>
          </w:tcPr>
          <w:p w:rsidR="00C04074" w:rsidRPr="00B926E8" w:rsidRDefault="00C04074" w:rsidP="00964D41">
            <w:pPr>
              <w:spacing w:line="252" w:lineRule="auto"/>
              <w:rPr>
                <w:b/>
                <w:bCs/>
                <w:sz w:val="22"/>
                <w:szCs w:val="22"/>
              </w:rPr>
            </w:pPr>
            <w:r w:rsidRPr="00B926E8">
              <w:rPr>
                <w:b/>
                <w:bCs/>
                <w:sz w:val="22"/>
                <w:szCs w:val="22"/>
              </w:rPr>
              <w:t>Итого:</w:t>
            </w:r>
          </w:p>
        </w:tc>
        <w:tc>
          <w:tcPr>
            <w:tcW w:w="747" w:type="pct"/>
            <w:tcBorders>
              <w:top w:val="single" w:sz="4" w:space="0" w:color="auto"/>
              <w:left w:val="single" w:sz="4" w:space="0" w:color="auto"/>
              <w:bottom w:val="single" w:sz="4" w:space="0" w:color="auto"/>
              <w:right w:val="single" w:sz="4" w:space="0" w:color="000000"/>
            </w:tcBorders>
            <w:vAlign w:val="center"/>
          </w:tcPr>
          <w:p w:rsidR="00C04074" w:rsidRPr="00B926E8" w:rsidRDefault="00A21D5E" w:rsidP="00964D41">
            <w:pPr>
              <w:spacing w:line="252" w:lineRule="auto"/>
              <w:rPr>
                <w:b/>
                <w:bCs/>
                <w:sz w:val="22"/>
                <w:szCs w:val="22"/>
              </w:rPr>
            </w:pPr>
            <w:r w:rsidRPr="00B926E8">
              <w:rPr>
                <w:b/>
                <w:bCs/>
                <w:sz w:val="22"/>
                <w:szCs w:val="22"/>
              </w:rPr>
              <w:t>558152</w:t>
            </w:r>
          </w:p>
        </w:tc>
        <w:tc>
          <w:tcPr>
            <w:tcW w:w="503" w:type="pct"/>
            <w:tcBorders>
              <w:top w:val="nil"/>
              <w:left w:val="nil"/>
              <w:bottom w:val="single" w:sz="4" w:space="0" w:color="auto"/>
              <w:right w:val="single" w:sz="4" w:space="0" w:color="auto"/>
            </w:tcBorders>
            <w:noWrap/>
            <w:vAlign w:val="center"/>
          </w:tcPr>
          <w:p w:rsidR="00C04074" w:rsidRPr="00B926E8" w:rsidRDefault="00A21D5E" w:rsidP="00964D41">
            <w:pPr>
              <w:spacing w:line="252" w:lineRule="auto"/>
              <w:jc w:val="center"/>
              <w:rPr>
                <w:b/>
                <w:bCs/>
                <w:sz w:val="22"/>
                <w:szCs w:val="22"/>
              </w:rPr>
            </w:pPr>
            <w:r w:rsidRPr="00B926E8">
              <w:rPr>
                <w:b/>
                <w:bCs/>
                <w:sz w:val="22"/>
                <w:szCs w:val="22"/>
              </w:rPr>
              <w:t>573619</w:t>
            </w:r>
          </w:p>
        </w:tc>
        <w:tc>
          <w:tcPr>
            <w:tcW w:w="503" w:type="pct"/>
            <w:tcBorders>
              <w:top w:val="nil"/>
              <w:left w:val="nil"/>
              <w:bottom w:val="single" w:sz="4" w:space="0" w:color="auto"/>
              <w:right w:val="single" w:sz="4" w:space="0" w:color="auto"/>
            </w:tcBorders>
            <w:vAlign w:val="center"/>
          </w:tcPr>
          <w:p w:rsidR="00C04074" w:rsidRPr="00B926E8" w:rsidRDefault="00A21D5E" w:rsidP="00964D41">
            <w:pPr>
              <w:spacing w:line="252" w:lineRule="auto"/>
              <w:jc w:val="center"/>
              <w:rPr>
                <w:b/>
                <w:bCs/>
                <w:sz w:val="22"/>
                <w:szCs w:val="22"/>
              </w:rPr>
            </w:pPr>
            <w:r w:rsidRPr="00B926E8">
              <w:rPr>
                <w:b/>
                <w:bCs/>
                <w:sz w:val="22"/>
                <w:szCs w:val="22"/>
              </w:rPr>
              <w:t>643450</w:t>
            </w:r>
          </w:p>
        </w:tc>
        <w:tc>
          <w:tcPr>
            <w:tcW w:w="503" w:type="pct"/>
            <w:tcBorders>
              <w:top w:val="nil"/>
              <w:left w:val="nil"/>
              <w:bottom w:val="single" w:sz="4" w:space="0" w:color="auto"/>
              <w:right w:val="single" w:sz="4" w:space="0" w:color="auto"/>
            </w:tcBorders>
            <w:noWrap/>
            <w:vAlign w:val="center"/>
          </w:tcPr>
          <w:p w:rsidR="00C04074" w:rsidRPr="00B926E8" w:rsidRDefault="00A21D5E" w:rsidP="00964D41">
            <w:pPr>
              <w:spacing w:line="252" w:lineRule="auto"/>
              <w:jc w:val="center"/>
              <w:rPr>
                <w:b/>
                <w:bCs/>
                <w:sz w:val="22"/>
                <w:szCs w:val="22"/>
              </w:rPr>
            </w:pPr>
            <w:r w:rsidRPr="00B926E8">
              <w:rPr>
                <w:b/>
                <w:bCs/>
                <w:sz w:val="22"/>
                <w:szCs w:val="22"/>
              </w:rPr>
              <w:t>716125</w:t>
            </w:r>
          </w:p>
        </w:tc>
      </w:tr>
    </w:tbl>
    <w:p w:rsidR="00C04074" w:rsidRPr="00B926E8" w:rsidRDefault="00C04074" w:rsidP="00032E3A">
      <w:pPr>
        <w:spacing w:line="252" w:lineRule="auto"/>
        <w:ind w:firstLine="708"/>
        <w:jc w:val="both"/>
      </w:pPr>
    </w:p>
    <w:p w:rsidR="00032E3A" w:rsidRPr="00B926E8" w:rsidRDefault="00A21D5E" w:rsidP="00032E3A">
      <w:pPr>
        <w:spacing w:line="252" w:lineRule="auto"/>
        <w:ind w:firstLine="709"/>
        <w:jc w:val="both"/>
        <w:rPr>
          <w:sz w:val="24"/>
          <w:szCs w:val="24"/>
        </w:rPr>
      </w:pPr>
      <w:r w:rsidRPr="00B926E8">
        <w:rPr>
          <w:sz w:val="24"/>
          <w:szCs w:val="24"/>
        </w:rPr>
        <w:t>Увеличение</w:t>
      </w:r>
      <w:r w:rsidR="00032E3A" w:rsidRPr="00B926E8">
        <w:rPr>
          <w:sz w:val="24"/>
          <w:szCs w:val="24"/>
        </w:rPr>
        <w:t xml:space="preserve"> расходов на финансовое обеспечение деятельности высшего должностного лица органов местного самоуправления в 202</w:t>
      </w:r>
      <w:r w:rsidRPr="00B926E8">
        <w:rPr>
          <w:sz w:val="24"/>
          <w:szCs w:val="24"/>
        </w:rPr>
        <w:t>1</w:t>
      </w:r>
      <w:r w:rsidR="00032E3A" w:rsidRPr="00B926E8">
        <w:rPr>
          <w:sz w:val="24"/>
          <w:szCs w:val="24"/>
        </w:rPr>
        <w:t>-202</w:t>
      </w:r>
      <w:r w:rsidRPr="00B926E8">
        <w:rPr>
          <w:sz w:val="24"/>
          <w:szCs w:val="24"/>
        </w:rPr>
        <w:t>3</w:t>
      </w:r>
      <w:r w:rsidR="00032E3A" w:rsidRPr="00B926E8">
        <w:rPr>
          <w:sz w:val="24"/>
          <w:szCs w:val="24"/>
        </w:rPr>
        <w:t xml:space="preserve"> годах</w:t>
      </w:r>
      <w:r w:rsidR="00AA7B3E" w:rsidRPr="00B926E8">
        <w:rPr>
          <w:sz w:val="24"/>
          <w:szCs w:val="24"/>
        </w:rPr>
        <w:t xml:space="preserve"> связано с </w:t>
      </w:r>
      <w:r w:rsidRPr="00B926E8">
        <w:rPr>
          <w:sz w:val="24"/>
          <w:szCs w:val="24"/>
        </w:rPr>
        <w:t>индексацией з/платы на 3,8%</w:t>
      </w:r>
      <w:r w:rsidR="00AA7B3E" w:rsidRPr="00B926E8">
        <w:rPr>
          <w:sz w:val="24"/>
          <w:szCs w:val="24"/>
        </w:rPr>
        <w:t xml:space="preserve"> в 20</w:t>
      </w:r>
      <w:r w:rsidRPr="00B926E8">
        <w:rPr>
          <w:sz w:val="24"/>
          <w:szCs w:val="24"/>
        </w:rPr>
        <w:t>20</w:t>
      </w:r>
      <w:r w:rsidR="00AA7B3E" w:rsidRPr="00B926E8">
        <w:rPr>
          <w:sz w:val="24"/>
          <w:szCs w:val="24"/>
        </w:rPr>
        <w:t xml:space="preserve"> году главе Воробейнского сельского поселения.</w:t>
      </w:r>
    </w:p>
    <w:p w:rsidR="00032E3A" w:rsidRPr="00B926E8" w:rsidRDefault="00032E3A" w:rsidP="00032E3A">
      <w:pPr>
        <w:spacing w:line="252" w:lineRule="auto"/>
        <w:ind w:firstLine="709"/>
        <w:jc w:val="both"/>
        <w:rPr>
          <w:sz w:val="24"/>
          <w:szCs w:val="24"/>
        </w:rPr>
      </w:pPr>
      <w:r w:rsidRPr="00B926E8">
        <w:rPr>
          <w:sz w:val="24"/>
          <w:szCs w:val="24"/>
        </w:rPr>
        <w:t>Резервный фонд Воробейнской сельской администрации запланирован на 20</w:t>
      </w:r>
      <w:r w:rsidR="00DD6B6B" w:rsidRPr="00B926E8">
        <w:rPr>
          <w:sz w:val="24"/>
          <w:szCs w:val="24"/>
        </w:rPr>
        <w:t>2</w:t>
      </w:r>
      <w:r w:rsidR="00A21D5E" w:rsidRPr="00B926E8">
        <w:rPr>
          <w:sz w:val="24"/>
          <w:szCs w:val="24"/>
        </w:rPr>
        <w:t>1</w:t>
      </w:r>
      <w:r w:rsidRPr="00B926E8">
        <w:rPr>
          <w:sz w:val="24"/>
          <w:szCs w:val="24"/>
        </w:rPr>
        <w:t>-202</w:t>
      </w:r>
      <w:r w:rsidR="00A21D5E" w:rsidRPr="00B926E8">
        <w:rPr>
          <w:sz w:val="24"/>
          <w:szCs w:val="24"/>
        </w:rPr>
        <w:t>3</w:t>
      </w:r>
      <w:r w:rsidRPr="00B926E8">
        <w:rPr>
          <w:sz w:val="24"/>
          <w:szCs w:val="24"/>
        </w:rPr>
        <w:t xml:space="preserve"> годы в объеме по </w:t>
      </w:r>
      <w:r w:rsidR="00DD6B6B" w:rsidRPr="00B926E8">
        <w:rPr>
          <w:sz w:val="24"/>
          <w:szCs w:val="24"/>
        </w:rPr>
        <w:t>10</w:t>
      </w:r>
      <w:r w:rsidRPr="00B926E8">
        <w:rPr>
          <w:sz w:val="24"/>
          <w:szCs w:val="24"/>
        </w:rPr>
        <w:t>000 рублей ежегодно. Средства резервного фонда предназначены для финансирования непредвиденных расходов.</w:t>
      </w:r>
    </w:p>
    <w:p w:rsidR="00032E3A" w:rsidRPr="00B926E8" w:rsidRDefault="00032E3A" w:rsidP="00032E3A">
      <w:pPr>
        <w:spacing w:line="252" w:lineRule="auto"/>
        <w:ind w:firstLine="709"/>
        <w:jc w:val="both"/>
        <w:rPr>
          <w:sz w:val="24"/>
          <w:szCs w:val="24"/>
        </w:rPr>
      </w:pPr>
      <w:r w:rsidRPr="00B926E8">
        <w:rPr>
          <w:sz w:val="24"/>
          <w:szCs w:val="24"/>
        </w:rPr>
        <w:t>На 202</w:t>
      </w:r>
      <w:r w:rsidR="002934AE" w:rsidRPr="00B926E8">
        <w:rPr>
          <w:sz w:val="24"/>
          <w:szCs w:val="24"/>
        </w:rPr>
        <w:t>2</w:t>
      </w:r>
      <w:r w:rsidRPr="00B926E8">
        <w:rPr>
          <w:sz w:val="24"/>
          <w:szCs w:val="24"/>
        </w:rPr>
        <w:t xml:space="preserve"> – 202</w:t>
      </w:r>
      <w:r w:rsidR="002934AE" w:rsidRPr="00B926E8">
        <w:rPr>
          <w:sz w:val="24"/>
          <w:szCs w:val="24"/>
        </w:rPr>
        <w:t>3</w:t>
      </w:r>
      <w:r w:rsidRPr="00B926E8">
        <w:rPr>
          <w:sz w:val="24"/>
          <w:szCs w:val="24"/>
        </w:rPr>
        <w:t xml:space="preserve"> годы в составе расходов бюджета сельского поселения в соотве</w:t>
      </w:r>
      <w:r w:rsidRPr="00B926E8">
        <w:rPr>
          <w:sz w:val="24"/>
          <w:szCs w:val="24"/>
        </w:rPr>
        <w:t>т</w:t>
      </w:r>
      <w:r w:rsidRPr="00B926E8">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32E3A" w:rsidRPr="00B926E8" w:rsidRDefault="00032E3A" w:rsidP="003E4D24">
      <w:pPr>
        <w:spacing w:line="252" w:lineRule="auto"/>
        <w:ind w:firstLine="708"/>
        <w:jc w:val="both"/>
      </w:pPr>
    </w:p>
    <w:p w:rsidR="00C75A4F" w:rsidRPr="00B926E8" w:rsidRDefault="00C75A4F" w:rsidP="00C75A4F">
      <w:pPr>
        <w:jc w:val="center"/>
        <w:rPr>
          <w:b/>
          <w:bCs/>
          <w:sz w:val="24"/>
          <w:szCs w:val="24"/>
        </w:rPr>
      </w:pPr>
      <w:r w:rsidRPr="00B926E8">
        <w:rPr>
          <w:b/>
          <w:bCs/>
          <w:sz w:val="24"/>
          <w:szCs w:val="24"/>
        </w:rPr>
        <w:t>ИСТОЧНИКИ ВНУТРЕННЕГО ФИНАНСИРОВАНИЯ</w:t>
      </w:r>
    </w:p>
    <w:p w:rsidR="00C75A4F" w:rsidRPr="00B926E8" w:rsidRDefault="00C75A4F" w:rsidP="00C75A4F">
      <w:pPr>
        <w:jc w:val="center"/>
        <w:rPr>
          <w:b/>
          <w:bCs/>
          <w:sz w:val="24"/>
          <w:szCs w:val="24"/>
        </w:rPr>
      </w:pPr>
      <w:proofErr w:type="gramStart"/>
      <w:r w:rsidRPr="00B926E8">
        <w:rPr>
          <w:b/>
          <w:bCs/>
          <w:sz w:val="24"/>
          <w:szCs w:val="24"/>
        </w:rPr>
        <w:t>ДЕФИЦИТА  БЮДЖЕТА</w:t>
      </w:r>
      <w:proofErr w:type="gramEnd"/>
      <w:r w:rsidRPr="00B926E8">
        <w:rPr>
          <w:b/>
          <w:bCs/>
          <w:sz w:val="24"/>
          <w:szCs w:val="24"/>
        </w:rPr>
        <w:t xml:space="preserve"> </w:t>
      </w:r>
      <w:r w:rsidR="00AA7B3E" w:rsidRPr="00B926E8">
        <w:rPr>
          <w:b/>
          <w:bCs/>
          <w:sz w:val="24"/>
          <w:szCs w:val="24"/>
        </w:rPr>
        <w:t>СЕЛЬСКОГО</w:t>
      </w:r>
      <w:r w:rsidRPr="00B926E8">
        <w:rPr>
          <w:b/>
          <w:bCs/>
          <w:sz w:val="24"/>
          <w:szCs w:val="24"/>
        </w:rPr>
        <w:t xml:space="preserve"> ПОСЕЛЕНИЯ</w:t>
      </w:r>
    </w:p>
    <w:p w:rsidR="002A5A2F" w:rsidRPr="00B926E8" w:rsidRDefault="002A5A2F" w:rsidP="00C75A4F">
      <w:pPr>
        <w:jc w:val="center"/>
        <w:rPr>
          <w:b/>
          <w:bCs/>
          <w:sz w:val="24"/>
          <w:szCs w:val="24"/>
        </w:rPr>
      </w:pPr>
    </w:p>
    <w:p w:rsidR="00C75A4F" w:rsidRPr="00B926E8" w:rsidRDefault="00C75A4F" w:rsidP="00C75A4F">
      <w:pPr>
        <w:rPr>
          <w:bCs/>
          <w:sz w:val="24"/>
          <w:szCs w:val="24"/>
        </w:rPr>
      </w:pPr>
      <w:r w:rsidRPr="00B926E8">
        <w:rPr>
          <w:b/>
          <w:bCs/>
          <w:sz w:val="24"/>
          <w:szCs w:val="24"/>
        </w:rPr>
        <w:t xml:space="preserve">     </w:t>
      </w:r>
      <w:r w:rsidRPr="00B926E8">
        <w:rPr>
          <w:bCs/>
          <w:sz w:val="24"/>
          <w:szCs w:val="24"/>
        </w:rPr>
        <w:t xml:space="preserve">Показатели, характеризующие сбалансированность </w:t>
      </w:r>
      <w:proofErr w:type="gramStart"/>
      <w:r w:rsidR="003C000A" w:rsidRPr="00B926E8">
        <w:rPr>
          <w:bCs/>
          <w:sz w:val="24"/>
          <w:szCs w:val="24"/>
        </w:rPr>
        <w:t xml:space="preserve">бюджета  </w:t>
      </w:r>
      <w:r w:rsidR="003A01AA" w:rsidRPr="00B926E8">
        <w:rPr>
          <w:bCs/>
          <w:sz w:val="24"/>
          <w:szCs w:val="24"/>
        </w:rPr>
        <w:t>сельского</w:t>
      </w:r>
      <w:proofErr w:type="gramEnd"/>
      <w:r w:rsidR="003A01AA" w:rsidRPr="00B926E8">
        <w:rPr>
          <w:bCs/>
          <w:sz w:val="24"/>
          <w:szCs w:val="24"/>
        </w:rPr>
        <w:t xml:space="preserve"> поселения </w:t>
      </w:r>
      <w:r w:rsidRPr="00B926E8">
        <w:rPr>
          <w:bCs/>
          <w:sz w:val="24"/>
          <w:szCs w:val="24"/>
        </w:rPr>
        <w:t>следующие:</w:t>
      </w:r>
    </w:p>
    <w:p w:rsidR="00C75A4F" w:rsidRPr="00B926E8" w:rsidRDefault="00C75A4F" w:rsidP="00C75A4F">
      <w:pPr>
        <w:jc w:val="both"/>
        <w:rPr>
          <w:bCs/>
          <w:sz w:val="24"/>
          <w:szCs w:val="24"/>
        </w:rPr>
      </w:pPr>
    </w:p>
    <w:p w:rsidR="00C75A4F" w:rsidRPr="00B926E8" w:rsidRDefault="00C75A4F" w:rsidP="00C75A4F">
      <w:pPr>
        <w:jc w:val="both"/>
        <w:rPr>
          <w:bCs/>
          <w:sz w:val="24"/>
          <w:szCs w:val="24"/>
        </w:rPr>
      </w:pPr>
      <w:r w:rsidRPr="00B926E8">
        <w:rPr>
          <w:bCs/>
          <w:sz w:val="24"/>
          <w:szCs w:val="24"/>
        </w:rPr>
        <w:t xml:space="preserve">       20</w:t>
      </w:r>
      <w:r w:rsidR="003A01AA" w:rsidRPr="00B926E8">
        <w:rPr>
          <w:bCs/>
          <w:sz w:val="24"/>
          <w:szCs w:val="24"/>
        </w:rPr>
        <w:t>2</w:t>
      </w:r>
      <w:r w:rsidR="00A21D5E" w:rsidRPr="00B926E8">
        <w:rPr>
          <w:bCs/>
          <w:sz w:val="24"/>
          <w:szCs w:val="24"/>
        </w:rPr>
        <w:t>1</w:t>
      </w:r>
      <w:r w:rsidR="000C3EE2" w:rsidRPr="00B926E8">
        <w:rPr>
          <w:bCs/>
          <w:sz w:val="24"/>
          <w:szCs w:val="24"/>
        </w:rPr>
        <w:t xml:space="preserve"> год </w:t>
      </w:r>
      <w:proofErr w:type="gramStart"/>
      <w:r w:rsidR="000C3EE2" w:rsidRPr="00B926E8">
        <w:rPr>
          <w:bCs/>
          <w:sz w:val="24"/>
          <w:szCs w:val="24"/>
        </w:rPr>
        <w:t>-  сбалансированный</w:t>
      </w:r>
      <w:proofErr w:type="gramEnd"/>
      <w:r w:rsidR="000C3EE2" w:rsidRPr="00B926E8">
        <w:rPr>
          <w:bCs/>
          <w:sz w:val="24"/>
          <w:szCs w:val="24"/>
        </w:rPr>
        <w:t xml:space="preserve"> бюджет.</w:t>
      </w:r>
    </w:p>
    <w:p w:rsidR="006023A8" w:rsidRPr="00B926E8" w:rsidRDefault="00C75A4F" w:rsidP="002172EB">
      <w:pPr>
        <w:jc w:val="both"/>
        <w:rPr>
          <w:b/>
          <w:sz w:val="24"/>
          <w:szCs w:val="24"/>
        </w:rPr>
      </w:pPr>
      <w:r w:rsidRPr="00B926E8">
        <w:rPr>
          <w:bCs/>
          <w:sz w:val="24"/>
          <w:szCs w:val="24"/>
        </w:rPr>
        <w:t xml:space="preserve">       </w:t>
      </w:r>
      <w:r w:rsidR="006023A8" w:rsidRPr="00B926E8">
        <w:rPr>
          <w:bCs/>
          <w:sz w:val="24"/>
          <w:szCs w:val="24"/>
        </w:rPr>
        <w:t>20</w:t>
      </w:r>
      <w:r w:rsidR="005F7E23" w:rsidRPr="00B926E8">
        <w:rPr>
          <w:bCs/>
          <w:sz w:val="24"/>
          <w:szCs w:val="24"/>
        </w:rPr>
        <w:t>2</w:t>
      </w:r>
      <w:r w:rsidR="00A21D5E" w:rsidRPr="00B926E8">
        <w:rPr>
          <w:bCs/>
          <w:sz w:val="24"/>
          <w:szCs w:val="24"/>
        </w:rPr>
        <w:t>2</w:t>
      </w:r>
      <w:r w:rsidR="006023A8" w:rsidRPr="00B926E8">
        <w:rPr>
          <w:bCs/>
          <w:sz w:val="24"/>
          <w:szCs w:val="24"/>
        </w:rPr>
        <w:t xml:space="preserve"> год </w:t>
      </w:r>
      <w:proofErr w:type="gramStart"/>
      <w:r w:rsidR="006023A8" w:rsidRPr="00B926E8">
        <w:rPr>
          <w:bCs/>
          <w:sz w:val="24"/>
          <w:szCs w:val="24"/>
        </w:rPr>
        <w:t>-  сбалансированный</w:t>
      </w:r>
      <w:proofErr w:type="gramEnd"/>
      <w:r w:rsidR="006023A8" w:rsidRPr="00B926E8">
        <w:rPr>
          <w:bCs/>
          <w:sz w:val="24"/>
          <w:szCs w:val="24"/>
        </w:rPr>
        <w:t xml:space="preserve"> бюджет</w:t>
      </w:r>
    </w:p>
    <w:p w:rsidR="00F9412C" w:rsidRPr="00B926E8" w:rsidRDefault="006023A8" w:rsidP="006023A8">
      <w:pPr>
        <w:rPr>
          <w:sz w:val="24"/>
          <w:szCs w:val="24"/>
        </w:rPr>
      </w:pPr>
      <w:r w:rsidRPr="00B926E8">
        <w:rPr>
          <w:bCs/>
          <w:sz w:val="24"/>
          <w:szCs w:val="24"/>
        </w:rPr>
        <w:t xml:space="preserve">       20</w:t>
      </w:r>
      <w:r w:rsidR="00AF02EC" w:rsidRPr="00B926E8">
        <w:rPr>
          <w:bCs/>
          <w:sz w:val="24"/>
          <w:szCs w:val="24"/>
        </w:rPr>
        <w:t>2</w:t>
      </w:r>
      <w:r w:rsidR="00A21D5E" w:rsidRPr="00B926E8">
        <w:rPr>
          <w:bCs/>
          <w:sz w:val="24"/>
          <w:szCs w:val="24"/>
        </w:rPr>
        <w:t>3</w:t>
      </w:r>
      <w:r w:rsidRPr="00B926E8">
        <w:rPr>
          <w:bCs/>
          <w:sz w:val="24"/>
          <w:szCs w:val="24"/>
        </w:rPr>
        <w:t xml:space="preserve"> год </w:t>
      </w:r>
      <w:proofErr w:type="gramStart"/>
      <w:r w:rsidRPr="00B926E8">
        <w:rPr>
          <w:bCs/>
          <w:sz w:val="24"/>
          <w:szCs w:val="24"/>
        </w:rPr>
        <w:t>-  сбалансированный</w:t>
      </w:r>
      <w:proofErr w:type="gramEnd"/>
      <w:r w:rsidRPr="00B926E8">
        <w:rPr>
          <w:bCs/>
          <w:sz w:val="24"/>
          <w:szCs w:val="24"/>
        </w:rPr>
        <w:t xml:space="preserve"> бюджет</w:t>
      </w:r>
    </w:p>
    <w:sectPr w:rsidR="00F9412C" w:rsidRPr="00B926E8" w:rsidSect="00C3060D">
      <w:pgSz w:w="11906" w:h="16838" w:code="9"/>
      <w:pgMar w:top="709" w:right="680"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CF" w:rsidRDefault="004638CF">
      <w:r>
        <w:separator/>
      </w:r>
    </w:p>
  </w:endnote>
  <w:endnote w:type="continuationSeparator" w:id="0">
    <w:p w:rsidR="004638CF" w:rsidRDefault="0046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E5" w:rsidRDefault="004918E5">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B926E8">
      <w:rPr>
        <w:b w:val="0"/>
        <w:noProof/>
        <w:snapToGrid w:val="0"/>
        <w:sz w:val="20"/>
      </w:rPr>
      <w:t>2</w:t>
    </w:r>
    <w:r>
      <w:rPr>
        <w:b w:val="0"/>
        <w:snapToGrid w:val="0"/>
        <w:sz w:val="20"/>
      </w:rPr>
      <w:fldChar w:fldCharType="end"/>
    </w:r>
    <w:r>
      <w:rPr>
        <w:b w:val="0"/>
        <w:snapToGrid w:val="0"/>
        <w:sz w:val="20"/>
      </w:rPr>
      <w:t xml:space="preserve"> из </w:t>
    </w:r>
    <w:r>
      <w:rPr>
        <w:rStyle w:val="a7"/>
        <w:b w:val="0"/>
        <w:sz w:val="20"/>
      </w:rPr>
      <w:fldChar w:fldCharType="begin"/>
    </w:r>
    <w:r>
      <w:rPr>
        <w:rStyle w:val="a7"/>
        <w:b w:val="0"/>
        <w:sz w:val="20"/>
      </w:rPr>
      <w:instrText xml:space="preserve"> NUMPAGES </w:instrText>
    </w:r>
    <w:r>
      <w:rPr>
        <w:rStyle w:val="a7"/>
        <w:b w:val="0"/>
        <w:sz w:val="20"/>
      </w:rPr>
      <w:fldChar w:fldCharType="separate"/>
    </w:r>
    <w:r w:rsidR="00B926E8">
      <w:rPr>
        <w:rStyle w:val="a7"/>
        <w:b w:val="0"/>
        <w:noProof/>
        <w:sz w:val="20"/>
      </w:rPr>
      <w:t>11</w:t>
    </w:r>
    <w:r>
      <w:rPr>
        <w:rStyle w:val="a7"/>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E5" w:rsidRDefault="004918E5">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B926E8">
      <w:rPr>
        <w:b w:val="0"/>
        <w:noProof/>
        <w:snapToGrid w:val="0"/>
        <w:sz w:val="20"/>
      </w:rPr>
      <w:t>11</w:t>
    </w:r>
    <w:r>
      <w:rPr>
        <w:b w:val="0"/>
        <w:snapToGrid w:val="0"/>
        <w:sz w:val="20"/>
      </w:rPr>
      <w:fldChar w:fldCharType="end"/>
    </w:r>
    <w:r>
      <w:rPr>
        <w:b w:val="0"/>
        <w:snapToGrid w:val="0"/>
        <w:sz w:val="20"/>
      </w:rPr>
      <w:t xml:space="preserve"> из </w:t>
    </w:r>
    <w:r>
      <w:rPr>
        <w:rStyle w:val="a7"/>
        <w:b w:val="0"/>
        <w:sz w:val="20"/>
      </w:rPr>
      <w:fldChar w:fldCharType="begin"/>
    </w:r>
    <w:r>
      <w:rPr>
        <w:rStyle w:val="a7"/>
        <w:b w:val="0"/>
        <w:sz w:val="20"/>
      </w:rPr>
      <w:instrText xml:space="preserve"> NUMPAGES </w:instrText>
    </w:r>
    <w:r>
      <w:rPr>
        <w:rStyle w:val="a7"/>
        <w:b w:val="0"/>
        <w:sz w:val="20"/>
      </w:rPr>
      <w:fldChar w:fldCharType="separate"/>
    </w:r>
    <w:r w:rsidR="00B926E8">
      <w:rPr>
        <w:rStyle w:val="a7"/>
        <w:b w:val="0"/>
        <w:noProof/>
        <w:sz w:val="20"/>
      </w:rPr>
      <w:t>11</w:t>
    </w:r>
    <w:r>
      <w:rPr>
        <w:rStyle w:val="a7"/>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CF" w:rsidRDefault="004638CF">
      <w:r>
        <w:separator/>
      </w:r>
    </w:p>
  </w:footnote>
  <w:footnote w:type="continuationSeparator" w:id="0">
    <w:p w:rsidR="004638CF" w:rsidRDefault="00463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F765742"/>
    <w:multiLevelType w:val="hybridMultilevel"/>
    <w:tmpl w:val="BED6B7C2"/>
    <w:lvl w:ilvl="0" w:tplc="9E0009AE">
      <w:start w:val="1000"/>
      <w:numFmt w:val="decimal"/>
      <w:lvlText w:val="%1"/>
      <w:lvlJc w:val="left"/>
      <w:pPr>
        <w:tabs>
          <w:tab w:val="num" w:pos="1560"/>
        </w:tabs>
        <w:ind w:left="1560" w:hanging="12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81912DC"/>
    <w:multiLevelType w:val="hybridMultilevel"/>
    <w:tmpl w:val="A8983DBA"/>
    <w:lvl w:ilvl="0" w:tplc="DBBAEC8E">
      <w:start w:val="100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61BF6"/>
    <w:multiLevelType w:val="hybridMultilevel"/>
    <w:tmpl w:val="8CFE9526"/>
    <w:lvl w:ilvl="0" w:tplc="8D522388">
      <w:start w:val="110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FD2B1E"/>
    <w:multiLevelType w:val="hybridMultilevel"/>
    <w:tmpl w:val="B42463AE"/>
    <w:lvl w:ilvl="0" w:tplc="D7B26CCE">
      <w:start w:val="500"/>
      <w:numFmt w:val="decimalZero"/>
      <w:lvlText w:val="%1"/>
      <w:lvlJc w:val="left"/>
      <w:pPr>
        <w:tabs>
          <w:tab w:val="num" w:pos="2370"/>
        </w:tabs>
        <w:ind w:left="2370" w:hanging="60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9" w15:restartNumberingAfterBreak="0">
    <w:nsid w:val="58EF06BC"/>
    <w:multiLevelType w:val="hybridMultilevel"/>
    <w:tmpl w:val="0FE06434"/>
    <w:lvl w:ilvl="0" w:tplc="0AD6052E">
      <w:start w:val="1100"/>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B2EF6"/>
    <w:multiLevelType w:val="multilevel"/>
    <w:tmpl w:val="0010DF3A"/>
    <w:lvl w:ilvl="0">
      <w:start w:val="1100"/>
      <w:numFmt w:val="decimal"/>
      <w:lvlText w:val="%1"/>
      <w:lvlJc w:val="left"/>
      <w:pPr>
        <w:tabs>
          <w:tab w:val="num" w:pos="1050"/>
        </w:tabs>
        <w:ind w:left="1050"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3504D3"/>
    <w:multiLevelType w:val="hybridMultilevel"/>
    <w:tmpl w:val="0010DF3A"/>
    <w:lvl w:ilvl="0" w:tplc="F1F04D96">
      <w:start w:val="1100"/>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2"/>
  </w:num>
  <w:num w:numId="2">
    <w:abstractNumId w:val="6"/>
  </w:num>
  <w:num w:numId="3">
    <w:abstractNumId w:val="4"/>
  </w:num>
  <w:num w:numId="4">
    <w:abstractNumId w:val="8"/>
  </w:num>
  <w:num w:numId="5">
    <w:abstractNumId w:val="3"/>
  </w:num>
  <w:num w:numId="6">
    <w:abstractNumId w:val="11"/>
  </w:num>
  <w:num w:numId="7">
    <w:abstractNumId w:val="2"/>
  </w:num>
  <w:num w:numId="8">
    <w:abstractNumId w:val="10"/>
  </w:num>
  <w:num w:numId="9">
    <w:abstractNumId w:val="1"/>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1FD0"/>
    <w:rsid w:val="00003D3B"/>
    <w:rsid w:val="000043BE"/>
    <w:rsid w:val="00004CE8"/>
    <w:rsid w:val="00004D96"/>
    <w:rsid w:val="000051D2"/>
    <w:rsid w:val="00005B77"/>
    <w:rsid w:val="00007A91"/>
    <w:rsid w:val="000109C7"/>
    <w:rsid w:val="0001377E"/>
    <w:rsid w:val="00013B15"/>
    <w:rsid w:val="00014E65"/>
    <w:rsid w:val="00015A86"/>
    <w:rsid w:val="000168E3"/>
    <w:rsid w:val="00017805"/>
    <w:rsid w:val="000230D7"/>
    <w:rsid w:val="00023DFE"/>
    <w:rsid w:val="000241BF"/>
    <w:rsid w:val="00026829"/>
    <w:rsid w:val="00032E3A"/>
    <w:rsid w:val="0003496A"/>
    <w:rsid w:val="0003600E"/>
    <w:rsid w:val="00036F02"/>
    <w:rsid w:val="00037AC6"/>
    <w:rsid w:val="00040F80"/>
    <w:rsid w:val="0004186C"/>
    <w:rsid w:val="00041B71"/>
    <w:rsid w:val="00042D18"/>
    <w:rsid w:val="000446D1"/>
    <w:rsid w:val="00044E87"/>
    <w:rsid w:val="00046674"/>
    <w:rsid w:val="0004695D"/>
    <w:rsid w:val="000470C7"/>
    <w:rsid w:val="00047C99"/>
    <w:rsid w:val="000515EE"/>
    <w:rsid w:val="0005330B"/>
    <w:rsid w:val="0005426F"/>
    <w:rsid w:val="00055075"/>
    <w:rsid w:val="000576A6"/>
    <w:rsid w:val="00063430"/>
    <w:rsid w:val="00063F0E"/>
    <w:rsid w:val="000667B6"/>
    <w:rsid w:val="00070B84"/>
    <w:rsid w:val="00072E26"/>
    <w:rsid w:val="000755B2"/>
    <w:rsid w:val="0007621E"/>
    <w:rsid w:val="000769DA"/>
    <w:rsid w:val="00077505"/>
    <w:rsid w:val="00077B24"/>
    <w:rsid w:val="000801E0"/>
    <w:rsid w:val="000806A8"/>
    <w:rsid w:val="000831EE"/>
    <w:rsid w:val="0008658D"/>
    <w:rsid w:val="00090B97"/>
    <w:rsid w:val="00093945"/>
    <w:rsid w:val="00093AF1"/>
    <w:rsid w:val="00093D8B"/>
    <w:rsid w:val="000941D7"/>
    <w:rsid w:val="00094C97"/>
    <w:rsid w:val="000951AB"/>
    <w:rsid w:val="000954C6"/>
    <w:rsid w:val="00095D3E"/>
    <w:rsid w:val="000961EF"/>
    <w:rsid w:val="000963AA"/>
    <w:rsid w:val="0009673C"/>
    <w:rsid w:val="000A0911"/>
    <w:rsid w:val="000A1918"/>
    <w:rsid w:val="000A1DFE"/>
    <w:rsid w:val="000A7936"/>
    <w:rsid w:val="000B00DE"/>
    <w:rsid w:val="000B0B34"/>
    <w:rsid w:val="000B1078"/>
    <w:rsid w:val="000B1A1D"/>
    <w:rsid w:val="000B34BD"/>
    <w:rsid w:val="000B3695"/>
    <w:rsid w:val="000B3E8D"/>
    <w:rsid w:val="000B6763"/>
    <w:rsid w:val="000C1291"/>
    <w:rsid w:val="000C1ECB"/>
    <w:rsid w:val="000C3538"/>
    <w:rsid w:val="000C38B0"/>
    <w:rsid w:val="000C3EE2"/>
    <w:rsid w:val="000C4ED4"/>
    <w:rsid w:val="000C787D"/>
    <w:rsid w:val="000D295D"/>
    <w:rsid w:val="000D46F2"/>
    <w:rsid w:val="000D49D6"/>
    <w:rsid w:val="000E0732"/>
    <w:rsid w:val="000E0F50"/>
    <w:rsid w:val="000E2E5C"/>
    <w:rsid w:val="000E733B"/>
    <w:rsid w:val="000E793D"/>
    <w:rsid w:val="000F0BC6"/>
    <w:rsid w:val="000F0E6B"/>
    <w:rsid w:val="000F22C6"/>
    <w:rsid w:val="000F31F1"/>
    <w:rsid w:val="000F382C"/>
    <w:rsid w:val="000F3F64"/>
    <w:rsid w:val="000F7511"/>
    <w:rsid w:val="0010014D"/>
    <w:rsid w:val="00100D53"/>
    <w:rsid w:val="00100E9E"/>
    <w:rsid w:val="001012F3"/>
    <w:rsid w:val="00102716"/>
    <w:rsid w:val="00102734"/>
    <w:rsid w:val="001035B5"/>
    <w:rsid w:val="001058FF"/>
    <w:rsid w:val="00105D02"/>
    <w:rsid w:val="001073C8"/>
    <w:rsid w:val="001117FE"/>
    <w:rsid w:val="00112EF4"/>
    <w:rsid w:val="00115F42"/>
    <w:rsid w:val="00116789"/>
    <w:rsid w:val="00120436"/>
    <w:rsid w:val="001207DF"/>
    <w:rsid w:val="00120CD3"/>
    <w:rsid w:val="00122A8C"/>
    <w:rsid w:val="00122CB6"/>
    <w:rsid w:val="00122FC1"/>
    <w:rsid w:val="001230F2"/>
    <w:rsid w:val="00125429"/>
    <w:rsid w:val="00125E20"/>
    <w:rsid w:val="00125EB3"/>
    <w:rsid w:val="00126146"/>
    <w:rsid w:val="00126DFD"/>
    <w:rsid w:val="001310CC"/>
    <w:rsid w:val="00131771"/>
    <w:rsid w:val="00132635"/>
    <w:rsid w:val="001331E7"/>
    <w:rsid w:val="0013412B"/>
    <w:rsid w:val="00136DD6"/>
    <w:rsid w:val="00141EC1"/>
    <w:rsid w:val="001420D7"/>
    <w:rsid w:val="00142C23"/>
    <w:rsid w:val="001437EC"/>
    <w:rsid w:val="00146EBC"/>
    <w:rsid w:val="00151698"/>
    <w:rsid w:val="001527A7"/>
    <w:rsid w:val="00152958"/>
    <w:rsid w:val="0015317F"/>
    <w:rsid w:val="00156912"/>
    <w:rsid w:val="00163808"/>
    <w:rsid w:val="00164640"/>
    <w:rsid w:val="00165E5E"/>
    <w:rsid w:val="00165EE9"/>
    <w:rsid w:val="001665AB"/>
    <w:rsid w:val="00166619"/>
    <w:rsid w:val="00167AD6"/>
    <w:rsid w:val="001702A5"/>
    <w:rsid w:val="00171486"/>
    <w:rsid w:val="0017290F"/>
    <w:rsid w:val="001733FE"/>
    <w:rsid w:val="00173CD8"/>
    <w:rsid w:val="0017411F"/>
    <w:rsid w:val="0017502C"/>
    <w:rsid w:val="00176B18"/>
    <w:rsid w:val="00177F4A"/>
    <w:rsid w:val="001815DA"/>
    <w:rsid w:val="00184481"/>
    <w:rsid w:val="00184D60"/>
    <w:rsid w:val="00186268"/>
    <w:rsid w:val="0018627E"/>
    <w:rsid w:val="00186E26"/>
    <w:rsid w:val="0018703B"/>
    <w:rsid w:val="0018704E"/>
    <w:rsid w:val="0019002C"/>
    <w:rsid w:val="0019399B"/>
    <w:rsid w:val="00193E7F"/>
    <w:rsid w:val="00194232"/>
    <w:rsid w:val="001956E2"/>
    <w:rsid w:val="00196198"/>
    <w:rsid w:val="001A02C5"/>
    <w:rsid w:val="001A27C2"/>
    <w:rsid w:val="001A2E6F"/>
    <w:rsid w:val="001A362C"/>
    <w:rsid w:val="001A4091"/>
    <w:rsid w:val="001A7374"/>
    <w:rsid w:val="001B0892"/>
    <w:rsid w:val="001B0E87"/>
    <w:rsid w:val="001B0FC0"/>
    <w:rsid w:val="001B28C0"/>
    <w:rsid w:val="001B2C81"/>
    <w:rsid w:val="001B4545"/>
    <w:rsid w:val="001B66CD"/>
    <w:rsid w:val="001B795A"/>
    <w:rsid w:val="001C10C5"/>
    <w:rsid w:val="001C144B"/>
    <w:rsid w:val="001C14CF"/>
    <w:rsid w:val="001C2AE7"/>
    <w:rsid w:val="001C33D3"/>
    <w:rsid w:val="001C6908"/>
    <w:rsid w:val="001D0203"/>
    <w:rsid w:val="001D07DF"/>
    <w:rsid w:val="001D2F78"/>
    <w:rsid w:val="001D5C3F"/>
    <w:rsid w:val="001D64F5"/>
    <w:rsid w:val="001D6F10"/>
    <w:rsid w:val="001D7066"/>
    <w:rsid w:val="001D7EE7"/>
    <w:rsid w:val="001E0E9A"/>
    <w:rsid w:val="001E0FA4"/>
    <w:rsid w:val="001E114C"/>
    <w:rsid w:val="001E24DF"/>
    <w:rsid w:val="001E30F5"/>
    <w:rsid w:val="001E3A42"/>
    <w:rsid w:val="001E4C4C"/>
    <w:rsid w:val="001E5867"/>
    <w:rsid w:val="001E5CBD"/>
    <w:rsid w:val="001E621B"/>
    <w:rsid w:val="001F2324"/>
    <w:rsid w:val="001F2868"/>
    <w:rsid w:val="001F2CDA"/>
    <w:rsid w:val="001F4A1D"/>
    <w:rsid w:val="001F6971"/>
    <w:rsid w:val="00201B32"/>
    <w:rsid w:val="00202BA6"/>
    <w:rsid w:val="00203368"/>
    <w:rsid w:val="00203E04"/>
    <w:rsid w:val="00204A5D"/>
    <w:rsid w:val="00205767"/>
    <w:rsid w:val="00205F69"/>
    <w:rsid w:val="00210B7C"/>
    <w:rsid w:val="00211071"/>
    <w:rsid w:val="00211C04"/>
    <w:rsid w:val="00212565"/>
    <w:rsid w:val="00213361"/>
    <w:rsid w:val="002150A7"/>
    <w:rsid w:val="002172EB"/>
    <w:rsid w:val="002178C6"/>
    <w:rsid w:val="00221B97"/>
    <w:rsid w:val="002222E2"/>
    <w:rsid w:val="00225431"/>
    <w:rsid w:val="00225B27"/>
    <w:rsid w:val="00226E85"/>
    <w:rsid w:val="00231A79"/>
    <w:rsid w:val="00233CD6"/>
    <w:rsid w:val="00234FEB"/>
    <w:rsid w:val="002353B6"/>
    <w:rsid w:val="00237A77"/>
    <w:rsid w:val="00237C7C"/>
    <w:rsid w:val="00241287"/>
    <w:rsid w:val="00243F75"/>
    <w:rsid w:val="002452B3"/>
    <w:rsid w:val="00245746"/>
    <w:rsid w:val="00247FB9"/>
    <w:rsid w:val="0025320B"/>
    <w:rsid w:val="002533DA"/>
    <w:rsid w:val="00253E0C"/>
    <w:rsid w:val="0025445A"/>
    <w:rsid w:val="00255DFF"/>
    <w:rsid w:val="00256810"/>
    <w:rsid w:val="00257E02"/>
    <w:rsid w:val="0026015A"/>
    <w:rsid w:val="00260243"/>
    <w:rsid w:val="002608EC"/>
    <w:rsid w:val="002618AB"/>
    <w:rsid w:val="00262257"/>
    <w:rsid w:val="00263148"/>
    <w:rsid w:val="00265D85"/>
    <w:rsid w:val="00271C77"/>
    <w:rsid w:val="00275275"/>
    <w:rsid w:val="00275CE8"/>
    <w:rsid w:val="00276C10"/>
    <w:rsid w:val="002809FF"/>
    <w:rsid w:val="00281429"/>
    <w:rsid w:val="00285687"/>
    <w:rsid w:val="002858D2"/>
    <w:rsid w:val="00287C96"/>
    <w:rsid w:val="00291939"/>
    <w:rsid w:val="00292DBD"/>
    <w:rsid w:val="002934AE"/>
    <w:rsid w:val="00294385"/>
    <w:rsid w:val="002951BC"/>
    <w:rsid w:val="0029524B"/>
    <w:rsid w:val="00296D7E"/>
    <w:rsid w:val="00297F77"/>
    <w:rsid w:val="002A3004"/>
    <w:rsid w:val="002A3637"/>
    <w:rsid w:val="002A5A2F"/>
    <w:rsid w:val="002B0D54"/>
    <w:rsid w:val="002B5144"/>
    <w:rsid w:val="002B618A"/>
    <w:rsid w:val="002C1D0D"/>
    <w:rsid w:val="002C36F1"/>
    <w:rsid w:val="002C3B7C"/>
    <w:rsid w:val="002C4064"/>
    <w:rsid w:val="002C470B"/>
    <w:rsid w:val="002C4AC2"/>
    <w:rsid w:val="002C7D71"/>
    <w:rsid w:val="002D04F6"/>
    <w:rsid w:val="002D06D4"/>
    <w:rsid w:val="002D0BC2"/>
    <w:rsid w:val="002D1876"/>
    <w:rsid w:val="002D1A41"/>
    <w:rsid w:val="002D1E2A"/>
    <w:rsid w:val="002D2C43"/>
    <w:rsid w:val="002D31C1"/>
    <w:rsid w:val="002D3D32"/>
    <w:rsid w:val="002D3EFC"/>
    <w:rsid w:val="002D5724"/>
    <w:rsid w:val="002D57FB"/>
    <w:rsid w:val="002E0B6F"/>
    <w:rsid w:val="002E2BD8"/>
    <w:rsid w:val="002E341E"/>
    <w:rsid w:val="002E3A72"/>
    <w:rsid w:val="002E5725"/>
    <w:rsid w:val="002E7237"/>
    <w:rsid w:val="002E744F"/>
    <w:rsid w:val="002F0429"/>
    <w:rsid w:val="002F1645"/>
    <w:rsid w:val="002F1C5A"/>
    <w:rsid w:val="002F44CE"/>
    <w:rsid w:val="002F5907"/>
    <w:rsid w:val="002F6463"/>
    <w:rsid w:val="002F6A9E"/>
    <w:rsid w:val="00302375"/>
    <w:rsid w:val="00302695"/>
    <w:rsid w:val="00303EDD"/>
    <w:rsid w:val="0030448C"/>
    <w:rsid w:val="0030741A"/>
    <w:rsid w:val="0030777F"/>
    <w:rsid w:val="00310D88"/>
    <w:rsid w:val="00311948"/>
    <w:rsid w:val="00315829"/>
    <w:rsid w:val="00315905"/>
    <w:rsid w:val="00315D51"/>
    <w:rsid w:val="00315DF9"/>
    <w:rsid w:val="00317071"/>
    <w:rsid w:val="003179EE"/>
    <w:rsid w:val="00320B77"/>
    <w:rsid w:val="00322368"/>
    <w:rsid w:val="0032318A"/>
    <w:rsid w:val="003263F1"/>
    <w:rsid w:val="0032799E"/>
    <w:rsid w:val="00330B30"/>
    <w:rsid w:val="0033264F"/>
    <w:rsid w:val="00334A8E"/>
    <w:rsid w:val="00336259"/>
    <w:rsid w:val="003367BD"/>
    <w:rsid w:val="00340814"/>
    <w:rsid w:val="0034202A"/>
    <w:rsid w:val="00344EF5"/>
    <w:rsid w:val="00345A47"/>
    <w:rsid w:val="0035028C"/>
    <w:rsid w:val="003504EC"/>
    <w:rsid w:val="00353B68"/>
    <w:rsid w:val="00353B90"/>
    <w:rsid w:val="00354B35"/>
    <w:rsid w:val="003553FC"/>
    <w:rsid w:val="00361E98"/>
    <w:rsid w:val="00362199"/>
    <w:rsid w:val="00362342"/>
    <w:rsid w:val="00363308"/>
    <w:rsid w:val="003640ED"/>
    <w:rsid w:val="00364579"/>
    <w:rsid w:val="0036488F"/>
    <w:rsid w:val="00365068"/>
    <w:rsid w:val="00367487"/>
    <w:rsid w:val="00367B07"/>
    <w:rsid w:val="00373A3B"/>
    <w:rsid w:val="00374163"/>
    <w:rsid w:val="00374F39"/>
    <w:rsid w:val="00376FCA"/>
    <w:rsid w:val="003773A9"/>
    <w:rsid w:val="003802E0"/>
    <w:rsid w:val="00380349"/>
    <w:rsid w:val="0038168C"/>
    <w:rsid w:val="00383216"/>
    <w:rsid w:val="00385FCD"/>
    <w:rsid w:val="00386C2A"/>
    <w:rsid w:val="003874C0"/>
    <w:rsid w:val="003876D5"/>
    <w:rsid w:val="0039065C"/>
    <w:rsid w:val="00391548"/>
    <w:rsid w:val="00393701"/>
    <w:rsid w:val="003948C3"/>
    <w:rsid w:val="00395812"/>
    <w:rsid w:val="00396560"/>
    <w:rsid w:val="003972A9"/>
    <w:rsid w:val="00397901"/>
    <w:rsid w:val="003A01AA"/>
    <w:rsid w:val="003A020F"/>
    <w:rsid w:val="003A08A6"/>
    <w:rsid w:val="003A1E45"/>
    <w:rsid w:val="003A286B"/>
    <w:rsid w:val="003A28FA"/>
    <w:rsid w:val="003A3090"/>
    <w:rsid w:val="003A3D3E"/>
    <w:rsid w:val="003A4D0A"/>
    <w:rsid w:val="003A51F2"/>
    <w:rsid w:val="003B0A90"/>
    <w:rsid w:val="003B0F42"/>
    <w:rsid w:val="003B131A"/>
    <w:rsid w:val="003B25E4"/>
    <w:rsid w:val="003B32D9"/>
    <w:rsid w:val="003B5DEF"/>
    <w:rsid w:val="003C000A"/>
    <w:rsid w:val="003C1FCF"/>
    <w:rsid w:val="003C3CC4"/>
    <w:rsid w:val="003C3D7E"/>
    <w:rsid w:val="003C4149"/>
    <w:rsid w:val="003C44F0"/>
    <w:rsid w:val="003C5519"/>
    <w:rsid w:val="003C5A33"/>
    <w:rsid w:val="003C5F33"/>
    <w:rsid w:val="003D1951"/>
    <w:rsid w:val="003D1F84"/>
    <w:rsid w:val="003D2625"/>
    <w:rsid w:val="003D262F"/>
    <w:rsid w:val="003D2E63"/>
    <w:rsid w:val="003D3021"/>
    <w:rsid w:val="003D34DD"/>
    <w:rsid w:val="003D6598"/>
    <w:rsid w:val="003D67D4"/>
    <w:rsid w:val="003E01AB"/>
    <w:rsid w:val="003E4914"/>
    <w:rsid w:val="003E4D24"/>
    <w:rsid w:val="003E77B5"/>
    <w:rsid w:val="003F0552"/>
    <w:rsid w:val="003F0747"/>
    <w:rsid w:val="003F2742"/>
    <w:rsid w:val="003F376B"/>
    <w:rsid w:val="003F3A62"/>
    <w:rsid w:val="004019F2"/>
    <w:rsid w:val="00401A55"/>
    <w:rsid w:val="004024CA"/>
    <w:rsid w:val="0040343C"/>
    <w:rsid w:val="004036CD"/>
    <w:rsid w:val="00403D01"/>
    <w:rsid w:val="00404217"/>
    <w:rsid w:val="004057EF"/>
    <w:rsid w:val="00405FC6"/>
    <w:rsid w:val="00406B04"/>
    <w:rsid w:val="00407BED"/>
    <w:rsid w:val="004100CA"/>
    <w:rsid w:val="00410169"/>
    <w:rsid w:val="004117BF"/>
    <w:rsid w:val="00411FFF"/>
    <w:rsid w:val="004149EC"/>
    <w:rsid w:val="004156C4"/>
    <w:rsid w:val="004168AB"/>
    <w:rsid w:val="00421D1B"/>
    <w:rsid w:val="00421D8B"/>
    <w:rsid w:val="004224C4"/>
    <w:rsid w:val="004243AB"/>
    <w:rsid w:val="004244F1"/>
    <w:rsid w:val="00424F52"/>
    <w:rsid w:val="00426CB5"/>
    <w:rsid w:val="00430309"/>
    <w:rsid w:val="00431B07"/>
    <w:rsid w:val="00431E93"/>
    <w:rsid w:val="004344A4"/>
    <w:rsid w:val="004347F6"/>
    <w:rsid w:val="00434891"/>
    <w:rsid w:val="004363E1"/>
    <w:rsid w:val="00437122"/>
    <w:rsid w:val="0043712E"/>
    <w:rsid w:val="004373DD"/>
    <w:rsid w:val="004376B0"/>
    <w:rsid w:val="00440562"/>
    <w:rsid w:val="004461F0"/>
    <w:rsid w:val="00446921"/>
    <w:rsid w:val="0045360F"/>
    <w:rsid w:val="004558FA"/>
    <w:rsid w:val="00456038"/>
    <w:rsid w:val="004561A8"/>
    <w:rsid w:val="00457808"/>
    <w:rsid w:val="00457C63"/>
    <w:rsid w:val="0046047D"/>
    <w:rsid w:val="00460F58"/>
    <w:rsid w:val="004638CF"/>
    <w:rsid w:val="00465123"/>
    <w:rsid w:val="00465FDD"/>
    <w:rsid w:val="00466591"/>
    <w:rsid w:val="00466B9C"/>
    <w:rsid w:val="00467CE0"/>
    <w:rsid w:val="00471C5D"/>
    <w:rsid w:val="0047273A"/>
    <w:rsid w:val="004733A0"/>
    <w:rsid w:val="00473F98"/>
    <w:rsid w:val="00474F2D"/>
    <w:rsid w:val="00477315"/>
    <w:rsid w:val="00480265"/>
    <w:rsid w:val="0048033B"/>
    <w:rsid w:val="004803D1"/>
    <w:rsid w:val="00481AAC"/>
    <w:rsid w:val="00481CD7"/>
    <w:rsid w:val="004830CA"/>
    <w:rsid w:val="004833EF"/>
    <w:rsid w:val="00483DD9"/>
    <w:rsid w:val="004846AC"/>
    <w:rsid w:val="00485AC8"/>
    <w:rsid w:val="00486D9F"/>
    <w:rsid w:val="004918E5"/>
    <w:rsid w:val="00494210"/>
    <w:rsid w:val="00494406"/>
    <w:rsid w:val="00497D34"/>
    <w:rsid w:val="004A0EC9"/>
    <w:rsid w:val="004A21FE"/>
    <w:rsid w:val="004A481F"/>
    <w:rsid w:val="004A531F"/>
    <w:rsid w:val="004A5BA8"/>
    <w:rsid w:val="004A7911"/>
    <w:rsid w:val="004B1D98"/>
    <w:rsid w:val="004B38D7"/>
    <w:rsid w:val="004B698C"/>
    <w:rsid w:val="004B71C3"/>
    <w:rsid w:val="004B79BE"/>
    <w:rsid w:val="004C0D5B"/>
    <w:rsid w:val="004C0EA6"/>
    <w:rsid w:val="004C1099"/>
    <w:rsid w:val="004C18E5"/>
    <w:rsid w:val="004C2969"/>
    <w:rsid w:val="004C3A6C"/>
    <w:rsid w:val="004C48C0"/>
    <w:rsid w:val="004C6CE9"/>
    <w:rsid w:val="004C6FC1"/>
    <w:rsid w:val="004D20DE"/>
    <w:rsid w:val="004D2579"/>
    <w:rsid w:val="004D27FE"/>
    <w:rsid w:val="004D3A8E"/>
    <w:rsid w:val="004D61F5"/>
    <w:rsid w:val="004D7919"/>
    <w:rsid w:val="004E0779"/>
    <w:rsid w:val="004E0AF6"/>
    <w:rsid w:val="004E1817"/>
    <w:rsid w:val="004F1B78"/>
    <w:rsid w:val="004F35E6"/>
    <w:rsid w:val="004F5D41"/>
    <w:rsid w:val="004F6375"/>
    <w:rsid w:val="004F6B1E"/>
    <w:rsid w:val="004F6F2E"/>
    <w:rsid w:val="004F77F3"/>
    <w:rsid w:val="00500335"/>
    <w:rsid w:val="005027DB"/>
    <w:rsid w:val="00502A27"/>
    <w:rsid w:val="005041DA"/>
    <w:rsid w:val="005049F7"/>
    <w:rsid w:val="00504D42"/>
    <w:rsid w:val="005053D1"/>
    <w:rsid w:val="005108D0"/>
    <w:rsid w:val="00510BC4"/>
    <w:rsid w:val="00510E82"/>
    <w:rsid w:val="00511086"/>
    <w:rsid w:val="00511711"/>
    <w:rsid w:val="005124C3"/>
    <w:rsid w:val="005164EB"/>
    <w:rsid w:val="00516B78"/>
    <w:rsid w:val="00520178"/>
    <w:rsid w:val="00520491"/>
    <w:rsid w:val="005223B3"/>
    <w:rsid w:val="00522BFA"/>
    <w:rsid w:val="005244EC"/>
    <w:rsid w:val="00524CCB"/>
    <w:rsid w:val="00525ADD"/>
    <w:rsid w:val="00525CE4"/>
    <w:rsid w:val="005303FD"/>
    <w:rsid w:val="0053306D"/>
    <w:rsid w:val="00534818"/>
    <w:rsid w:val="00534E4F"/>
    <w:rsid w:val="00537F0C"/>
    <w:rsid w:val="00537F9A"/>
    <w:rsid w:val="005409FA"/>
    <w:rsid w:val="00541870"/>
    <w:rsid w:val="00542A8B"/>
    <w:rsid w:val="00543758"/>
    <w:rsid w:val="00543915"/>
    <w:rsid w:val="00543A30"/>
    <w:rsid w:val="0054425B"/>
    <w:rsid w:val="00544290"/>
    <w:rsid w:val="00544EED"/>
    <w:rsid w:val="00546E78"/>
    <w:rsid w:val="00547AE4"/>
    <w:rsid w:val="00547E92"/>
    <w:rsid w:val="0055185A"/>
    <w:rsid w:val="00554295"/>
    <w:rsid w:val="005551C6"/>
    <w:rsid w:val="0055522C"/>
    <w:rsid w:val="00556C26"/>
    <w:rsid w:val="005572E7"/>
    <w:rsid w:val="005574A2"/>
    <w:rsid w:val="0056167F"/>
    <w:rsid w:val="00562479"/>
    <w:rsid w:val="00567390"/>
    <w:rsid w:val="00567981"/>
    <w:rsid w:val="00567DB0"/>
    <w:rsid w:val="00567FF5"/>
    <w:rsid w:val="00570453"/>
    <w:rsid w:val="0057116D"/>
    <w:rsid w:val="00571BB8"/>
    <w:rsid w:val="00571D90"/>
    <w:rsid w:val="00572A15"/>
    <w:rsid w:val="00573F17"/>
    <w:rsid w:val="005741BD"/>
    <w:rsid w:val="00575D74"/>
    <w:rsid w:val="00577749"/>
    <w:rsid w:val="00577D13"/>
    <w:rsid w:val="005857D3"/>
    <w:rsid w:val="00587BA2"/>
    <w:rsid w:val="00590252"/>
    <w:rsid w:val="00591788"/>
    <w:rsid w:val="005952AF"/>
    <w:rsid w:val="005964E5"/>
    <w:rsid w:val="00596602"/>
    <w:rsid w:val="005977BD"/>
    <w:rsid w:val="005A0CE5"/>
    <w:rsid w:val="005A1F4E"/>
    <w:rsid w:val="005A4E61"/>
    <w:rsid w:val="005A4F40"/>
    <w:rsid w:val="005A517B"/>
    <w:rsid w:val="005A638D"/>
    <w:rsid w:val="005A685E"/>
    <w:rsid w:val="005A6E8F"/>
    <w:rsid w:val="005B27B9"/>
    <w:rsid w:val="005B2BAE"/>
    <w:rsid w:val="005B2D45"/>
    <w:rsid w:val="005B3711"/>
    <w:rsid w:val="005B4255"/>
    <w:rsid w:val="005B6193"/>
    <w:rsid w:val="005B6EC6"/>
    <w:rsid w:val="005B7607"/>
    <w:rsid w:val="005B79BB"/>
    <w:rsid w:val="005C04ED"/>
    <w:rsid w:val="005C0676"/>
    <w:rsid w:val="005C1719"/>
    <w:rsid w:val="005C2D37"/>
    <w:rsid w:val="005C47DE"/>
    <w:rsid w:val="005C57B3"/>
    <w:rsid w:val="005C69FB"/>
    <w:rsid w:val="005D09C4"/>
    <w:rsid w:val="005D5C85"/>
    <w:rsid w:val="005E05E8"/>
    <w:rsid w:val="005E07DA"/>
    <w:rsid w:val="005E516A"/>
    <w:rsid w:val="005E6127"/>
    <w:rsid w:val="005E6F2A"/>
    <w:rsid w:val="005E7110"/>
    <w:rsid w:val="005E7BA8"/>
    <w:rsid w:val="005E7C2E"/>
    <w:rsid w:val="005E7EE0"/>
    <w:rsid w:val="005F036A"/>
    <w:rsid w:val="005F06F8"/>
    <w:rsid w:val="005F2A0C"/>
    <w:rsid w:val="005F3A21"/>
    <w:rsid w:val="005F6157"/>
    <w:rsid w:val="005F71D3"/>
    <w:rsid w:val="005F7E23"/>
    <w:rsid w:val="006017CA"/>
    <w:rsid w:val="0060225E"/>
    <w:rsid w:val="006023A8"/>
    <w:rsid w:val="006023B0"/>
    <w:rsid w:val="006024C3"/>
    <w:rsid w:val="00602B96"/>
    <w:rsid w:val="00602F45"/>
    <w:rsid w:val="00603B2C"/>
    <w:rsid w:val="00604E02"/>
    <w:rsid w:val="006062EC"/>
    <w:rsid w:val="00606303"/>
    <w:rsid w:val="00611A36"/>
    <w:rsid w:val="00613C37"/>
    <w:rsid w:val="006144C1"/>
    <w:rsid w:val="0061524B"/>
    <w:rsid w:val="00617600"/>
    <w:rsid w:val="00617AD8"/>
    <w:rsid w:val="00620616"/>
    <w:rsid w:val="00623269"/>
    <w:rsid w:val="00624273"/>
    <w:rsid w:val="0062443E"/>
    <w:rsid w:val="0062444F"/>
    <w:rsid w:val="006248DD"/>
    <w:rsid w:val="00625C86"/>
    <w:rsid w:val="00625F2D"/>
    <w:rsid w:val="006303F4"/>
    <w:rsid w:val="00630CC6"/>
    <w:rsid w:val="00641E07"/>
    <w:rsid w:val="00644CCB"/>
    <w:rsid w:val="006525EB"/>
    <w:rsid w:val="00653284"/>
    <w:rsid w:val="006537C5"/>
    <w:rsid w:val="00654928"/>
    <w:rsid w:val="006557D2"/>
    <w:rsid w:val="00656844"/>
    <w:rsid w:val="00660A79"/>
    <w:rsid w:val="00661F7A"/>
    <w:rsid w:val="006620A9"/>
    <w:rsid w:val="00663030"/>
    <w:rsid w:val="006634F2"/>
    <w:rsid w:val="006668EE"/>
    <w:rsid w:val="00666A37"/>
    <w:rsid w:val="0066798D"/>
    <w:rsid w:val="00667EE7"/>
    <w:rsid w:val="00670402"/>
    <w:rsid w:val="006704A8"/>
    <w:rsid w:val="00670D96"/>
    <w:rsid w:val="0067132C"/>
    <w:rsid w:val="00671ECC"/>
    <w:rsid w:val="0067482F"/>
    <w:rsid w:val="00674EFA"/>
    <w:rsid w:val="00674FA5"/>
    <w:rsid w:val="00676438"/>
    <w:rsid w:val="00676AF3"/>
    <w:rsid w:val="00676B27"/>
    <w:rsid w:val="00680A18"/>
    <w:rsid w:val="00682EE8"/>
    <w:rsid w:val="0069094C"/>
    <w:rsid w:val="00691BF9"/>
    <w:rsid w:val="00692558"/>
    <w:rsid w:val="00693E82"/>
    <w:rsid w:val="00695609"/>
    <w:rsid w:val="0069668C"/>
    <w:rsid w:val="00696EBF"/>
    <w:rsid w:val="00697577"/>
    <w:rsid w:val="006A158F"/>
    <w:rsid w:val="006A165A"/>
    <w:rsid w:val="006A1BAC"/>
    <w:rsid w:val="006A3C36"/>
    <w:rsid w:val="006A4964"/>
    <w:rsid w:val="006A4ED3"/>
    <w:rsid w:val="006A5AE3"/>
    <w:rsid w:val="006A612D"/>
    <w:rsid w:val="006A6D5F"/>
    <w:rsid w:val="006A6F48"/>
    <w:rsid w:val="006B12E0"/>
    <w:rsid w:val="006B150E"/>
    <w:rsid w:val="006B22EF"/>
    <w:rsid w:val="006B56F4"/>
    <w:rsid w:val="006B6C54"/>
    <w:rsid w:val="006B7C75"/>
    <w:rsid w:val="006C24F0"/>
    <w:rsid w:val="006C37EE"/>
    <w:rsid w:val="006C3A27"/>
    <w:rsid w:val="006C4B44"/>
    <w:rsid w:val="006C4FC2"/>
    <w:rsid w:val="006C54F6"/>
    <w:rsid w:val="006C71EC"/>
    <w:rsid w:val="006C7399"/>
    <w:rsid w:val="006C79AD"/>
    <w:rsid w:val="006C7E5F"/>
    <w:rsid w:val="006D23EF"/>
    <w:rsid w:val="006D2D42"/>
    <w:rsid w:val="006D39C7"/>
    <w:rsid w:val="006D451A"/>
    <w:rsid w:val="006D5429"/>
    <w:rsid w:val="006D5D94"/>
    <w:rsid w:val="006D6248"/>
    <w:rsid w:val="006D723C"/>
    <w:rsid w:val="006D75CF"/>
    <w:rsid w:val="006D7BA3"/>
    <w:rsid w:val="006E0BDD"/>
    <w:rsid w:val="006E2270"/>
    <w:rsid w:val="006E490A"/>
    <w:rsid w:val="006E5B99"/>
    <w:rsid w:val="006E6213"/>
    <w:rsid w:val="006E7092"/>
    <w:rsid w:val="006E70B4"/>
    <w:rsid w:val="006E76E3"/>
    <w:rsid w:val="006E7DA0"/>
    <w:rsid w:val="006F2CE7"/>
    <w:rsid w:val="006F476D"/>
    <w:rsid w:val="006F6D77"/>
    <w:rsid w:val="006F7027"/>
    <w:rsid w:val="007025F0"/>
    <w:rsid w:val="007030A6"/>
    <w:rsid w:val="00703992"/>
    <w:rsid w:val="00703B9C"/>
    <w:rsid w:val="00703E0E"/>
    <w:rsid w:val="00704158"/>
    <w:rsid w:val="007056CB"/>
    <w:rsid w:val="00710A0C"/>
    <w:rsid w:val="00710F3D"/>
    <w:rsid w:val="00713410"/>
    <w:rsid w:val="00713842"/>
    <w:rsid w:val="00715DEF"/>
    <w:rsid w:val="0071678A"/>
    <w:rsid w:val="007179B6"/>
    <w:rsid w:val="0072115D"/>
    <w:rsid w:val="00722EAA"/>
    <w:rsid w:val="00723930"/>
    <w:rsid w:val="0072440F"/>
    <w:rsid w:val="0072756D"/>
    <w:rsid w:val="00731DE4"/>
    <w:rsid w:val="007335DC"/>
    <w:rsid w:val="00734EE3"/>
    <w:rsid w:val="00735306"/>
    <w:rsid w:val="007358CA"/>
    <w:rsid w:val="00737DA6"/>
    <w:rsid w:val="00741507"/>
    <w:rsid w:val="00741B1E"/>
    <w:rsid w:val="00745FB9"/>
    <w:rsid w:val="007469DF"/>
    <w:rsid w:val="00747B4B"/>
    <w:rsid w:val="00750956"/>
    <w:rsid w:val="00751384"/>
    <w:rsid w:val="00751D58"/>
    <w:rsid w:val="007529C0"/>
    <w:rsid w:val="00753D18"/>
    <w:rsid w:val="00755259"/>
    <w:rsid w:val="00756A36"/>
    <w:rsid w:val="00756D80"/>
    <w:rsid w:val="00756E58"/>
    <w:rsid w:val="00757446"/>
    <w:rsid w:val="00760298"/>
    <w:rsid w:val="007613A1"/>
    <w:rsid w:val="0076382A"/>
    <w:rsid w:val="00763A0F"/>
    <w:rsid w:val="00763C82"/>
    <w:rsid w:val="00763DA0"/>
    <w:rsid w:val="0077255D"/>
    <w:rsid w:val="007739D0"/>
    <w:rsid w:val="00775D6E"/>
    <w:rsid w:val="00777E09"/>
    <w:rsid w:val="00780581"/>
    <w:rsid w:val="00782D6E"/>
    <w:rsid w:val="00785575"/>
    <w:rsid w:val="00785D01"/>
    <w:rsid w:val="00786425"/>
    <w:rsid w:val="007870FA"/>
    <w:rsid w:val="0079302A"/>
    <w:rsid w:val="00793282"/>
    <w:rsid w:val="0079358B"/>
    <w:rsid w:val="0079374E"/>
    <w:rsid w:val="007942AF"/>
    <w:rsid w:val="00794FAA"/>
    <w:rsid w:val="00796113"/>
    <w:rsid w:val="00796E2A"/>
    <w:rsid w:val="007A04C3"/>
    <w:rsid w:val="007A06A8"/>
    <w:rsid w:val="007A3B82"/>
    <w:rsid w:val="007A3F3C"/>
    <w:rsid w:val="007A3F57"/>
    <w:rsid w:val="007A7FD0"/>
    <w:rsid w:val="007B0F01"/>
    <w:rsid w:val="007B2E04"/>
    <w:rsid w:val="007B3B0C"/>
    <w:rsid w:val="007B3F4F"/>
    <w:rsid w:val="007B4DAC"/>
    <w:rsid w:val="007B5091"/>
    <w:rsid w:val="007B54FA"/>
    <w:rsid w:val="007B551E"/>
    <w:rsid w:val="007B60C0"/>
    <w:rsid w:val="007B6D33"/>
    <w:rsid w:val="007B6F2D"/>
    <w:rsid w:val="007B7C66"/>
    <w:rsid w:val="007C030A"/>
    <w:rsid w:val="007C2479"/>
    <w:rsid w:val="007C34D1"/>
    <w:rsid w:val="007C35DA"/>
    <w:rsid w:val="007C368B"/>
    <w:rsid w:val="007C63C8"/>
    <w:rsid w:val="007C6E26"/>
    <w:rsid w:val="007C70B3"/>
    <w:rsid w:val="007D34F6"/>
    <w:rsid w:val="007D3786"/>
    <w:rsid w:val="007D42ED"/>
    <w:rsid w:val="007D45B7"/>
    <w:rsid w:val="007D737E"/>
    <w:rsid w:val="007E14DF"/>
    <w:rsid w:val="007E3523"/>
    <w:rsid w:val="007E4BA3"/>
    <w:rsid w:val="007E62D3"/>
    <w:rsid w:val="007E69A8"/>
    <w:rsid w:val="007F02E1"/>
    <w:rsid w:val="007F0D54"/>
    <w:rsid w:val="007F1EDC"/>
    <w:rsid w:val="007F31B7"/>
    <w:rsid w:val="007F51AD"/>
    <w:rsid w:val="007F7307"/>
    <w:rsid w:val="00801141"/>
    <w:rsid w:val="00801D6A"/>
    <w:rsid w:val="00803E49"/>
    <w:rsid w:val="0080661C"/>
    <w:rsid w:val="00811CDF"/>
    <w:rsid w:val="0081298F"/>
    <w:rsid w:val="00814C0E"/>
    <w:rsid w:val="008226DE"/>
    <w:rsid w:val="00822D5C"/>
    <w:rsid w:val="00824535"/>
    <w:rsid w:val="00825DE8"/>
    <w:rsid w:val="008267B7"/>
    <w:rsid w:val="00830AF3"/>
    <w:rsid w:val="008319AF"/>
    <w:rsid w:val="008319C8"/>
    <w:rsid w:val="00832098"/>
    <w:rsid w:val="008329C4"/>
    <w:rsid w:val="00833578"/>
    <w:rsid w:val="00833F0F"/>
    <w:rsid w:val="008343D6"/>
    <w:rsid w:val="00837D04"/>
    <w:rsid w:val="008406E8"/>
    <w:rsid w:val="00841315"/>
    <w:rsid w:val="00842DBB"/>
    <w:rsid w:val="00845706"/>
    <w:rsid w:val="00846FEE"/>
    <w:rsid w:val="00847FD1"/>
    <w:rsid w:val="00853879"/>
    <w:rsid w:val="008541F5"/>
    <w:rsid w:val="00854893"/>
    <w:rsid w:val="00855063"/>
    <w:rsid w:val="00856192"/>
    <w:rsid w:val="008577F1"/>
    <w:rsid w:val="00862680"/>
    <w:rsid w:val="00864A68"/>
    <w:rsid w:val="008661B7"/>
    <w:rsid w:val="00866294"/>
    <w:rsid w:val="00871D9C"/>
    <w:rsid w:val="008725EB"/>
    <w:rsid w:val="00872A7E"/>
    <w:rsid w:val="00872C09"/>
    <w:rsid w:val="0087369E"/>
    <w:rsid w:val="0087412F"/>
    <w:rsid w:val="00874588"/>
    <w:rsid w:val="0087578E"/>
    <w:rsid w:val="008758FC"/>
    <w:rsid w:val="0087645A"/>
    <w:rsid w:val="00877DB7"/>
    <w:rsid w:val="0088155D"/>
    <w:rsid w:val="008835E5"/>
    <w:rsid w:val="00884A31"/>
    <w:rsid w:val="00885E91"/>
    <w:rsid w:val="008879F9"/>
    <w:rsid w:val="00887F7D"/>
    <w:rsid w:val="00892B50"/>
    <w:rsid w:val="008931BA"/>
    <w:rsid w:val="008934F5"/>
    <w:rsid w:val="00894AB9"/>
    <w:rsid w:val="00895E9A"/>
    <w:rsid w:val="00896C00"/>
    <w:rsid w:val="00897ADC"/>
    <w:rsid w:val="008A1784"/>
    <w:rsid w:val="008A4154"/>
    <w:rsid w:val="008A4E9B"/>
    <w:rsid w:val="008A5BBD"/>
    <w:rsid w:val="008A7BD2"/>
    <w:rsid w:val="008A7C77"/>
    <w:rsid w:val="008B0B77"/>
    <w:rsid w:val="008B2D85"/>
    <w:rsid w:val="008B3F33"/>
    <w:rsid w:val="008B40F0"/>
    <w:rsid w:val="008B498F"/>
    <w:rsid w:val="008B5840"/>
    <w:rsid w:val="008B5E71"/>
    <w:rsid w:val="008B61D5"/>
    <w:rsid w:val="008C0BA8"/>
    <w:rsid w:val="008C1BA7"/>
    <w:rsid w:val="008C4659"/>
    <w:rsid w:val="008C6B26"/>
    <w:rsid w:val="008C797F"/>
    <w:rsid w:val="008C7E7C"/>
    <w:rsid w:val="008C7FE4"/>
    <w:rsid w:val="008D440C"/>
    <w:rsid w:val="008D6A23"/>
    <w:rsid w:val="008D6A30"/>
    <w:rsid w:val="008E03AB"/>
    <w:rsid w:val="008E0F6A"/>
    <w:rsid w:val="008E1FB8"/>
    <w:rsid w:val="008E362B"/>
    <w:rsid w:val="008E626C"/>
    <w:rsid w:val="008F01D8"/>
    <w:rsid w:val="008F0754"/>
    <w:rsid w:val="008F3D03"/>
    <w:rsid w:val="008F4AAC"/>
    <w:rsid w:val="008F5D3B"/>
    <w:rsid w:val="009001B4"/>
    <w:rsid w:val="00900435"/>
    <w:rsid w:val="00900674"/>
    <w:rsid w:val="009015B6"/>
    <w:rsid w:val="009020F6"/>
    <w:rsid w:val="00903143"/>
    <w:rsid w:val="00904A21"/>
    <w:rsid w:val="00904E4B"/>
    <w:rsid w:val="009051E2"/>
    <w:rsid w:val="00906F79"/>
    <w:rsid w:val="00907CCD"/>
    <w:rsid w:val="009103DB"/>
    <w:rsid w:val="00912D1E"/>
    <w:rsid w:val="00914794"/>
    <w:rsid w:val="00915775"/>
    <w:rsid w:val="00915798"/>
    <w:rsid w:val="00915CEE"/>
    <w:rsid w:val="00916BFC"/>
    <w:rsid w:val="00916C76"/>
    <w:rsid w:val="00916E97"/>
    <w:rsid w:val="009171AC"/>
    <w:rsid w:val="0091732B"/>
    <w:rsid w:val="0091794B"/>
    <w:rsid w:val="00917FF9"/>
    <w:rsid w:val="0092057D"/>
    <w:rsid w:val="009223E4"/>
    <w:rsid w:val="00924B48"/>
    <w:rsid w:val="00925092"/>
    <w:rsid w:val="0092518D"/>
    <w:rsid w:val="00925CEE"/>
    <w:rsid w:val="00927913"/>
    <w:rsid w:val="00930732"/>
    <w:rsid w:val="00931EF0"/>
    <w:rsid w:val="0093271D"/>
    <w:rsid w:val="00933D73"/>
    <w:rsid w:val="00936EC4"/>
    <w:rsid w:val="009379ED"/>
    <w:rsid w:val="00940339"/>
    <w:rsid w:val="00940555"/>
    <w:rsid w:val="00940C1B"/>
    <w:rsid w:val="0094215A"/>
    <w:rsid w:val="0094422F"/>
    <w:rsid w:val="00947839"/>
    <w:rsid w:val="00947BB3"/>
    <w:rsid w:val="00950C77"/>
    <w:rsid w:val="00950D5E"/>
    <w:rsid w:val="009516D4"/>
    <w:rsid w:val="0095198C"/>
    <w:rsid w:val="009524B8"/>
    <w:rsid w:val="0095252D"/>
    <w:rsid w:val="009540A7"/>
    <w:rsid w:val="00954ABE"/>
    <w:rsid w:val="009573DD"/>
    <w:rsid w:val="009603FB"/>
    <w:rsid w:val="00961EF0"/>
    <w:rsid w:val="00962F2C"/>
    <w:rsid w:val="00964253"/>
    <w:rsid w:val="00964575"/>
    <w:rsid w:val="00964745"/>
    <w:rsid w:val="00964D41"/>
    <w:rsid w:val="00965FE2"/>
    <w:rsid w:val="00970E2F"/>
    <w:rsid w:val="0097240C"/>
    <w:rsid w:val="00972852"/>
    <w:rsid w:val="00973D19"/>
    <w:rsid w:val="00973D1D"/>
    <w:rsid w:val="009742D6"/>
    <w:rsid w:val="00975B35"/>
    <w:rsid w:val="00976D6C"/>
    <w:rsid w:val="00981E6D"/>
    <w:rsid w:val="0098372C"/>
    <w:rsid w:val="00985B24"/>
    <w:rsid w:val="0098695D"/>
    <w:rsid w:val="00987231"/>
    <w:rsid w:val="00990C80"/>
    <w:rsid w:val="0099193B"/>
    <w:rsid w:val="00993AD1"/>
    <w:rsid w:val="00996DC5"/>
    <w:rsid w:val="0099758B"/>
    <w:rsid w:val="009A0E9B"/>
    <w:rsid w:val="009A0FFD"/>
    <w:rsid w:val="009A13CC"/>
    <w:rsid w:val="009A3A5C"/>
    <w:rsid w:val="009A4B18"/>
    <w:rsid w:val="009A4E56"/>
    <w:rsid w:val="009A7F9E"/>
    <w:rsid w:val="009B3ABF"/>
    <w:rsid w:val="009B4F15"/>
    <w:rsid w:val="009B52D8"/>
    <w:rsid w:val="009B54B7"/>
    <w:rsid w:val="009B5D52"/>
    <w:rsid w:val="009B6393"/>
    <w:rsid w:val="009C20D7"/>
    <w:rsid w:val="009C2A74"/>
    <w:rsid w:val="009C2BDB"/>
    <w:rsid w:val="009C38D6"/>
    <w:rsid w:val="009C458C"/>
    <w:rsid w:val="009C49D9"/>
    <w:rsid w:val="009C4FB9"/>
    <w:rsid w:val="009C7131"/>
    <w:rsid w:val="009D057E"/>
    <w:rsid w:val="009D0CA1"/>
    <w:rsid w:val="009D0CFE"/>
    <w:rsid w:val="009D28AA"/>
    <w:rsid w:val="009D3408"/>
    <w:rsid w:val="009E06CC"/>
    <w:rsid w:val="009E103B"/>
    <w:rsid w:val="009E1871"/>
    <w:rsid w:val="009E2E09"/>
    <w:rsid w:val="009E372C"/>
    <w:rsid w:val="009E416D"/>
    <w:rsid w:val="009E7EB8"/>
    <w:rsid w:val="009F0094"/>
    <w:rsid w:val="009F1AE0"/>
    <w:rsid w:val="009F1BDC"/>
    <w:rsid w:val="009F33FC"/>
    <w:rsid w:val="009F48BE"/>
    <w:rsid w:val="009F62C9"/>
    <w:rsid w:val="009F6FCE"/>
    <w:rsid w:val="009F7362"/>
    <w:rsid w:val="009F7EE0"/>
    <w:rsid w:val="00A00B9C"/>
    <w:rsid w:val="00A07B4A"/>
    <w:rsid w:val="00A10182"/>
    <w:rsid w:val="00A12FA0"/>
    <w:rsid w:val="00A13325"/>
    <w:rsid w:val="00A1344B"/>
    <w:rsid w:val="00A141E3"/>
    <w:rsid w:val="00A14506"/>
    <w:rsid w:val="00A1620C"/>
    <w:rsid w:val="00A17F7D"/>
    <w:rsid w:val="00A217C9"/>
    <w:rsid w:val="00A21D5E"/>
    <w:rsid w:val="00A2374C"/>
    <w:rsid w:val="00A23DDC"/>
    <w:rsid w:val="00A24AF9"/>
    <w:rsid w:val="00A2579F"/>
    <w:rsid w:val="00A2745A"/>
    <w:rsid w:val="00A30174"/>
    <w:rsid w:val="00A30459"/>
    <w:rsid w:val="00A3085F"/>
    <w:rsid w:val="00A31564"/>
    <w:rsid w:val="00A3218B"/>
    <w:rsid w:val="00A32FD2"/>
    <w:rsid w:val="00A33305"/>
    <w:rsid w:val="00A33DA5"/>
    <w:rsid w:val="00A34763"/>
    <w:rsid w:val="00A34B1D"/>
    <w:rsid w:val="00A351BE"/>
    <w:rsid w:val="00A37EB2"/>
    <w:rsid w:val="00A40CD0"/>
    <w:rsid w:val="00A44DEC"/>
    <w:rsid w:val="00A470E0"/>
    <w:rsid w:val="00A471BA"/>
    <w:rsid w:val="00A47B2A"/>
    <w:rsid w:val="00A50E3F"/>
    <w:rsid w:val="00A52529"/>
    <w:rsid w:val="00A53B44"/>
    <w:rsid w:val="00A54063"/>
    <w:rsid w:val="00A558CE"/>
    <w:rsid w:val="00A56AC0"/>
    <w:rsid w:val="00A60A11"/>
    <w:rsid w:val="00A60E70"/>
    <w:rsid w:val="00A631EB"/>
    <w:rsid w:val="00A66394"/>
    <w:rsid w:val="00A66A6D"/>
    <w:rsid w:val="00A66E0F"/>
    <w:rsid w:val="00A67B48"/>
    <w:rsid w:val="00A72E42"/>
    <w:rsid w:val="00A73F3A"/>
    <w:rsid w:val="00A755AF"/>
    <w:rsid w:val="00A758C0"/>
    <w:rsid w:val="00A77892"/>
    <w:rsid w:val="00A779E7"/>
    <w:rsid w:val="00A80F82"/>
    <w:rsid w:val="00A82380"/>
    <w:rsid w:val="00A82391"/>
    <w:rsid w:val="00A82656"/>
    <w:rsid w:val="00A82C97"/>
    <w:rsid w:val="00A82FA4"/>
    <w:rsid w:val="00A838D2"/>
    <w:rsid w:val="00A83E8F"/>
    <w:rsid w:val="00A84A61"/>
    <w:rsid w:val="00A8730A"/>
    <w:rsid w:val="00A92013"/>
    <w:rsid w:val="00A922CE"/>
    <w:rsid w:val="00A932B5"/>
    <w:rsid w:val="00A95226"/>
    <w:rsid w:val="00AA06D9"/>
    <w:rsid w:val="00AA0AA6"/>
    <w:rsid w:val="00AA1ECA"/>
    <w:rsid w:val="00AA2B75"/>
    <w:rsid w:val="00AA4FA4"/>
    <w:rsid w:val="00AA5CC2"/>
    <w:rsid w:val="00AA611D"/>
    <w:rsid w:val="00AA7A55"/>
    <w:rsid w:val="00AA7B3E"/>
    <w:rsid w:val="00AB0DB4"/>
    <w:rsid w:val="00AB1A21"/>
    <w:rsid w:val="00AB3F9D"/>
    <w:rsid w:val="00AC1584"/>
    <w:rsid w:val="00AC1D5E"/>
    <w:rsid w:val="00AC2084"/>
    <w:rsid w:val="00AC2891"/>
    <w:rsid w:val="00AC2978"/>
    <w:rsid w:val="00AC3439"/>
    <w:rsid w:val="00AC7714"/>
    <w:rsid w:val="00AD1415"/>
    <w:rsid w:val="00AD2E53"/>
    <w:rsid w:val="00AD3073"/>
    <w:rsid w:val="00AD4F0D"/>
    <w:rsid w:val="00AD5347"/>
    <w:rsid w:val="00AD5D96"/>
    <w:rsid w:val="00AD69E6"/>
    <w:rsid w:val="00AD7A38"/>
    <w:rsid w:val="00AD7E71"/>
    <w:rsid w:val="00AD7E7A"/>
    <w:rsid w:val="00AE0B24"/>
    <w:rsid w:val="00AE1213"/>
    <w:rsid w:val="00AE2057"/>
    <w:rsid w:val="00AE2946"/>
    <w:rsid w:val="00AE2AD6"/>
    <w:rsid w:val="00AE4379"/>
    <w:rsid w:val="00AE7F2F"/>
    <w:rsid w:val="00AE7F58"/>
    <w:rsid w:val="00AF02EC"/>
    <w:rsid w:val="00AF0BAF"/>
    <w:rsid w:val="00AF1732"/>
    <w:rsid w:val="00AF1E08"/>
    <w:rsid w:val="00AF367B"/>
    <w:rsid w:val="00AF5940"/>
    <w:rsid w:val="00B006FB"/>
    <w:rsid w:val="00B0073F"/>
    <w:rsid w:val="00B00801"/>
    <w:rsid w:val="00B01737"/>
    <w:rsid w:val="00B01F99"/>
    <w:rsid w:val="00B0297E"/>
    <w:rsid w:val="00B03874"/>
    <w:rsid w:val="00B03F65"/>
    <w:rsid w:val="00B04756"/>
    <w:rsid w:val="00B04EAA"/>
    <w:rsid w:val="00B06182"/>
    <w:rsid w:val="00B06CD2"/>
    <w:rsid w:val="00B075FD"/>
    <w:rsid w:val="00B13EE0"/>
    <w:rsid w:val="00B14BB2"/>
    <w:rsid w:val="00B14D1E"/>
    <w:rsid w:val="00B15213"/>
    <w:rsid w:val="00B160A5"/>
    <w:rsid w:val="00B16198"/>
    <w:rsid w:val="00B165FE"/>
    <w:rsid w:val="00B178AD"/>
    <w:rsid w:val="00B21082"/>
    <w:rsid w:val="00B22401"/>
    <w:rsid w:val="00B22D1F"/>
    <w:rsid w:val="00B23892"/>
    <w:rsid w:val="00B2707B"/>
    <w:rsid w:val="00B30DBD"/>
    <w:rsid w:val="00B31A02"/>
    <w:rsid w:val="00B31AEB"/>
    <w:rsid w:val="00B340B4"/>
    <w:rsid w:val="00B35DDC"/>
    <w:rsid w:val="00B36A7D"/>
    <w:rsid w:val="00B36BD4"/>
    <w:rsid w:val="00B3774D"/>
    <w:rsid w:val="00B410D1"/>
    <w:rsid w:val="00B41C88"/>
    <w:rsid w:val="00B43A46"/>
    <w:rsid w:val="00B44F8D"/>
    <w:rsid w:val="00B45A85"/>
    <w:rsid w:val="00B466BF"/>
    <w:rsid w:val="00B46EFA"/>
    <w:rsid w:val="00B50D75"/>
    <w:rsid w:val="00B50EDF"/>
    <w:rsid w:val="00B51A57"/>
    <w:rsid w:val="00B51ACF"/>
    <w:rsid w:val="00B53107"/>
    <w:rsid w:val="00B538D4"/>
    <w:rsid w:val="00B5440C"/>
    <w:rsid w:val="00B549A2"/>
    <w:rsid w:val="00B56197"/>
    <w:rsid w:val="00B63177"/>
    <w:rsid w:val="00B63777"/>
    <w:rsid w:val="00B638E1"/>
    <w:rsid w:val="00B63FC7"/>
    <w:rsid w:val="00B65531"/>
    <w:rsid w:val="00B65A6B"/>
    <w:rsid w:val="00B670B5"/>
    <w:rsid w:val="00B710D3"/>
    <w:rsid w:val="00B72781"/>
    <w:rsid w:val="00B74F85"/>
    <w:rsid w:val="00B75CDE"/>
    <w:rsid w:val="00B76979"/>
    <w:rsid w:val="00B76F0F"/>
    <w:rsid w:val="00B771E1"/>
    <w:rsid w:val="00B7745D"/>
    <w:rsid w:val="00B77B1B"/>
    <w:rsid w:val="00B81222"/>
    <w:rsid w:val="00B858F5"/>
    <w:rsid w:val="00B8592B"/>
    <w:rsid w:val="00B8757B"/>
    <w:rsid w:val="00B90460"/>
    <w:rsid w:val="00B92071"/>
    <w:rsid w:val="00B926E8"/>
    <w:rsid w:val="00B9461A"/>
    <w:rsid w:val="00BA050A"/>
    <w:rsid w:val="00BA0587"/>
    <w:rsid w:val="00BA44F8"/>
    <w:rsid w:val="00BA4D46"/>
    <w:rsid w:val="00BB072A"/>
    <w:rsid w:val="00BB2691"/>
    <w:rsid w:val="00BB272A"/>
    <w:rsid w:val="00BB2863"/>
    <w:rsid w:val="00BB2E02"/>
    <w:rsid w:val="00BB3658"/>
    <w:rsid w:val="00BB4048"/>
    <w:rsid w:val="00BB54E7"/>
    <w:rsid w:val="00BB55B9"/>
    <w:rsid w:val="00BB6599"/>
    <w:rsid w:val="00BB78C5"/>
    <w:rsid w:val="00BB7A61"/>
    <w:rsid w:val="00BC003D"/>
    <w:rsid w:val="00BC13E0"/>
    <w:rsid w:val="00BC645E"/>
    <w:rsid w:val="00BC70F1"/>
    <w:rsid w:val="00BD4686"/>
    <w:rsid w:val="00BD49AD"/>
    <w:rsid w:val="00BD573F"/>
    <w:rsid w:val="00BD5C19"/>
    <w:rsid w:val="00BD5D57"/>
    <w:rsid w:val="00BD7588"/>
    <w:rsid w:val="00BE14CF"/>
    <w:rsid w:val="00BE15C1"/>
    <w:rsid w:val="00BE17D3"/>
    <w:rsid w:val="00BE4ADD"/>
    <w:rsid w:val="00BE64B9"/>
    <w:rsid w:val="00BF7967"/>
    <w:rsid w:val="00BF7CB0"/>
    <w:rsid w:val="00C00A72"/>
    <w:rsid w:val="00C00FD7"/>
    <w:rsid w:val="00C01F73"/>
    <w:rsid w:val="00C02A4F"/>
    <w:rsid w:val="00C03E74"/>
    <w:rsid w:val="00C03EAA"/>
    <w:rsid w:val="00C04074"/>
    <w:rsid w:val="00C05604"/>
    <w:rsid w:val="00C06773"/>
    <w:rsid w:val="00C1165F"/>
    <w:rsid w:val="00C11F14"/>
    <w:rsid w:val="00C12207"/>
    <w:rsid w:val="00C12234"/>
    <w:rsid w:val="00C1259B"/>
    <w:rsid w:val="00C12B7F"/>
    <w:rsid w:val="00C1548D"/>
    <w:rsid w:val="00C16057"/>
    <w:rsid w:val="00C16B59"/>
    <w:rsid w:val="00C20D60"/>
    <w:rsid w:val="00C2129A"/>
    <w:rsid w:val="00C21944"/>
    <w:rsid w:val="00C233B7"/>
    <w:rsid w:val="00C3060D"/>
    <w:rsid w:val="00C30F9D"/>
    <w:rsid w:val="00C316A7"/>
    <w:rsid w:val="00C319B9"/>
    <w:rsid w:val="00C327AC"/>
    <w:rsid w:val="00C3294C"/>
    <w:rsid w:val="00C338CB"/>
    <w:rsid w:val="00C33DB7"/>
    <w:rsid w:val="00C34436"/>
    <w:rsid w:val="00C34A59"/>
    <w:rsid w:val="00C366AA"/>
    <w:rsid w:val="00C406B6"/>
    <w:rsid w:val="00C4383F"/>
    <w:rsid w:val="00C4454A"/>
    <w:rsid w:val="00C44B31"/>
    <w:rsid w:val="00C46292"/>
    <w:rsid w:val="00C463DC"/>
    <w:rsid w:val="00C468A7"/>
    <w:rsid w:val="00C47EA9"/>
    <w:rsid w:val="00C50B85"/>
    <w:rsid w:val="00C50ED4"/>
    <w:rsid w:val="00C5169C"/>
    <w:rsid w:val="00C521E0"/>
    <w:rsid w:val="00C54FA1"/>
    <w:rsid w:val="00C552DC"/>
    <w:rsid w:val="00C55482"/>
    <w:rsid w:val="00C55EF2"/>
    <w:rsid w:val="00C60710"/>
    <w:rsid w:val="00C60A29"/>
    <w:rsid w:val="00C61C99"/>
    <w:rsid w:val="00C62236"/>
    <w:rsid w:val="00C62800"/>
    <w:rsid w:val="00C632F5"/>
    <w:rsid w:val="00C64C3E"/>
    <w:rsid w:val="00C64D31"/>
    <w:rsid w:val="00C650ED"/>
    <w:rsid w:val="00C656F3"/>
    <w:rsid w:val="00C66B41"/>
    <w:rsid w:val="00C715A3"/>
    <w:rsid w:val="00C715E3"/>
    <w:rsid w:val="00C71DB7"/>
    <w:rsid w:val="00C737D4"/>
    <w:rsid w:val="00C738F8"/>
    <w:rsid w:val="00C7439E"/>
    <w:rsid w:val="00C75486"/>
    <w:rsid w:val="00C75A4F"/>
    <w:rsid w:val="00C76983"/>
    <w:rsid w:val="00C80FF5"/>
    <w:rsid w:val="00C815F3"/>
    <w:rsid w:val="00C82127"/>
    <w:rsid w:val="00C82E13"/>
    <w:rsid w:val="00C848CC"/>
    <w:rsid w:val="00C86EA7"/>
    <w:rsid w:val="00C91B58"/>
    <w:rsid w:val="00C92D65"/>
    <w:rsid w:val="00C92DAF"/>
    <w:rsid w:val="00C92EE1"/>
    <w:rsid w:val="00C9433E"/>
    <w:rsid w:val="00C95E77"/>
    <w:rsid w:val="00C97F0C"/>
    <w:rsid w:val="00CA209C"/>
    <w:rsid w:val="00CA325D"/>
    <w:rsid w:val="00CA4231"/>
    <w:rsid w:val="00CA43D3"/>
    <w:rsid w:val="00CA5023"/>
    <w:rsid w:val="00CA5614"/>
    <w:rsid w:val="00CA777B"/>
    <w:rsid w:val="00CA7B44"/>
    <w:rsid w:val="00CB20DF"/>
    <w:rsid w:val="00CB2CE6"/>
    <w:rsid w:val="00CB314F"/>
    <w:rsid w:val="00CB3BE6"/>
    <w:rsid w:val="00CB44AC"/>
    <w:rsid w:val="00CB4EEA"/>
    <w:rsid w:val="00CB5B9E"/>
    <w:rsid w:val="00CB76BF"/>
    <w:rsid w:val="00CC0BD3"/>
    <w:rsid w:val="00CC1827"/>
    <w:rsid w:val="00CC26E1"/>
    <w:rsid w:val="00CC2CDC"/>
    <w:rsid w:val="00CC5256"/>
    <w:rsid w:val="00CC5DB7"/>
    <w:rsid w:val="00CC7318"/>
    <w:rsid w:val="00CC73B4"/>
    <w:rsid w:val="00CC73EA"/>
    <w:rsid w:val="00CD094F"/>
    <w:rsid w:val="00CD0BCB"/>
    <w:rsid w:val="00CD1EA4"/>
    <w:rsid w:val="00CD3241"/>
    <w:rsid w:val="00CD5B02"/>
    <w:rsid w:val="00CD65C6"/>
    <w:rsid w:val="00CD7010"/>
    <w:rsid w:val="00CD74D7"/>
    <w:rsid w:val="00CD7A9A"/>
    <w:rsid w:val="00CD7F67"/>
    <w:rsid w:val="00CD7F73"/>
    <w:rsid w:val="00CE0A35"/>
    <w:rsid w:val="00CE20E8"/>
    <w:rsid w:val="00CE3F86"/>
    <w:rsid w:val="00CE48C6"/>
    <w:rsid w:val="00CE5207"/>
    <w:rsid w:val="00CE55E3"/>
    <w:rsid w:val="00CE7278"/>
    <w:rsid w:val="00CF0B53"/>
    <w:rsid w:val="00CF1C11"/>
    <w:rsid w:val="00CF2E88"/>
    <w:rsid w:val="00CF491F"/>
    <w:rsid w:val="00D003ED"/>
    <w:rsid w:val="00D01E19"/>
    <w:rsid w:val="00D02116"/>
    <w:rsid w:val="00D03499"/>
    <w:rsid w:val="00D03F03"/>
    <w:rsid w:val="00D0500B"/>
    <w:rsid w:val="00D05090"/>
    <w:rsid w:val="00D052B3"/>
    <w:rsid w:val="00D0606C"/>
    <w:rsid w:val="00D10ED1"/>
    <w:rsid w:val="00D110F0"/>
    <w:rsid w:val="00D132DB"/>
    <w:rsid w:val="00D203A9"/>
    <w:rsid w:val="00D20673"/>
    <w:rsid w:val="00D20D42"/>
    <w:rsid w:val="00D20D7C"/>
    <w:rsid w:val="00D21DE9"/>
    <w:rsid w:val="00D229EE"/>
    <w:rsid w:val="00D24BF7"/>
    <w:rsid w:val="00D25CCA"/>
    <w:rsid w:val="00D27078"/>
    <w:rsid w:val="00D327CC"/>
    <w:rsid w:val="00D33704"/>
    <w:rsid w:val="00D33C5C"/>
    <w:rsid w:val="00D36879"/>
    <w:rsid w:val="00D403D5"/>
    <w:rsid w:val="00D4462C"/>
    <w:rsid w:val="00D465FC"/>
    <w:rsid w:val="00D5165B"/>
    <w:rsid w:val="00D51AF1"/>
    <w:rsid w:val="00D5300B"/>
    <w:rsid w:val="00D53E90"/>
    <w:rsid w:val="00D54814"/>
    <w:rsid w:val="00D56ACD"/>
    <w:rsid w:val="00D578DD"/>
    <w:rsid w:val="00D601DA"/>
    <w:rsid w:val="00D60214"/>
    <w:rsid w:val="00D6094A"/>
    <w:rsid w:val="00D618BF"/>
    <w:rsid w:val="00D619D9"/>
    <w:rsid w:val="00D62DA6"/>
    <w:rsid w:val="00D63D59"/>
    <w:rsid w:val="00D63EF8"/>
    <w:rsid w:val="00D64B75"/>
    <w:rsid w:val="00D65311"/>
    <w:rsid w:val="00D6682B"/>
    <w:rsid w:val="00D73F61"/>
    <w:rsid w:val="00D7407B"/>
    <w:rsid w:val="00D76320"/>
    <w:rsid w:val="00D76910"/>
    <w:rsid w:val="00D772F5"/>
    <w:rsid w:val="00D777F1"/>
    <w:rsid w:val="00D80197"/>
    <w:rsid w:val="00D81654"/>
    <w:rsid w:val="00D849A6"/>
    <w:rsid w:val="00D86AB0"/>
    <w:rsid w:val="00D86EDB"/>
    <w:rsid w:val="00D904D6"/>
    <w:rsid w:val="00D933EA"/>
    <w:rsid w:val="00D965F1"/>
    <w:rsid w:val="00D96D99"/>
    <w:rsid w:val="00D975C2"/>
    <w:rsid w:val="00D97842"/>
    <w:rsid w:val="00D97AEF"/>
    <w:rsid w:val="00DA10B4"/>
    <w:rsid w:val="00DA186D"/>
    <w:rsid w:val="00DA45BA"/>
    <w:rsid w:val="00DB3EE8"/>
    <w:rsid w:val="00DB56E6"/>
    <w:rsid w:val="00DB5863"/>
    <w:rsid w:val="00DB6A44"/>
    <w:rsid w:val="00DB737A"/>
    <w:rsid w:val="00DB768B"/>
    <w:rsid w:val="00DB7B53"/>
    <w:rsid w:val="00DC0E7E"/>
    <w:rsid w:val="00DC3BA6"/>
    <w:rsid w:val="00DC4873"/>
    <w:rsid w:val="00DC4F85"/>
    <w:rsid w:val="00DC62E8"/>
    <w:rsid w:val="00DC698E"/>
    <w:rsid w:val="00DD09CC"/>
    <w:rsid w:val="00DD501A"/>
    <w:rsid w:val="00DD6399"/>
    <w:rsid w:val="00DD6B6B"/>
    <w:rsid w:val="00DD7AF2"/>
    <w:rsid w:val="00DE0EE8"/>
    <w:rsid w:val="00DE1231"/>
    <w:rsid w:val="00DE3A46"/>
    <w:rsid w:val="00DE62D0"/>
    <w:rsid w:val="00DE7DB7"/>
    <w:rsid w:val="00DF2324"/>
    <w:rsid w:val="00DF23EE"/>
    <w:rsid w:val="00DF4F34"/>
    <w:rsid w:val="00DF57F5"/>
    <w:rsid w:val="00DF6CD9"/>
    <w:rsid w:val="00E02F59"/>
    <w:rsid w:val="00E0317C"/>
    <w:rsid w:val="00E04131"/>
    <w:rsid w:val="00E04D64"/>
    <w:rsid w:val="00E0524D"/>
    <w:rsid w:val="00E07181"/>
    <w:rsid w:val="00E129FF"/>
    <w:rsid w:val="00E14587"/>
    <w:rsid w:val="00E15551"/>
    <w:rsid w:val="00E157CF"/>
    <w:rsid w:val="00E16EBA"/>
    <w:rsid w:val="00E17E9D"/>
    <w:rsid w:val="00E20CAA"/>
    <w:rsid w:val="00E2112C"/>
    <w:rsid w:val="00E212AB"/>
    <w:rsid w:val="00E21535"/>
    <w:rsid w:val="00E21A0B"/>
    <w:rsid w:val="00E2227B"/>
    <w:rsid w:val="00E23A3F"/>
    <w:rsid w:val="00E2478C"/>
    <w:rsid w:val="00E265D6"/>
    <w:rsid w:val="00E269A3"/>
    <w:rsid w:val="00E27ABF"/>
    <w:rsid w:val="00E31303"/>
    <w:rsid w:val="00E32F62"/>
    <w:rsid w:val="00E32FB6"/>
    <w:rsid w:val="00E36D27"/>
    <w:rsid w:val="00E37549"/>
    <w:rsid w:val="00E37621"/>
    <w:rsid w:val="00E40A3E"/>
    <w:rsid w:val="00E40B11"/>
    <w:rsid w:val="00E42C70"/>
    <w:rsid w:val="00E43599"/>
    <w:rsid w:val="00E43C01"/>
    <w:rsid w:val="00E44504"/>
    <w:rsid w:val="00E46629"/>
    <w:rsid w:val="00E508DC"/>
    <w:rsid w:val="00E50B86"/>
    <w:rsid w:val="00E51630"/>
    <w:rsid w:val="00E5186A"/>
    <w:rsid w:val="00E51E23"/>
    <w:rsid w:val="00E52A25"/>
    <w:rsid w:val="00E55A5D"/>
    <w:rsid w:val="00E56A6F"/>
    <w:rsid w:val="00E57640"/>
    <w:rsid w:val="00E57E31"/>
    <w:rsid w:val="00E60440"/>
    <w:rsid w:val="00E6066B"/>
    <w:rsid w:val="00E60D8D"/>
    <w:rsid w:val="00E63915"/>
    <w:rsid w:val="00E65BE6"/>
    <w:rsid w:val="00E66D84"/>
    <w:rsid w:val="00E67053"/>
    <w:rsid w:val="00E70476"/>
    <w:rsid w:val="00E7091B"/>
    <w:rsid w:val="00E70ED4"/>
    <w:rsid w:val="00E713C5"/>
    <w:rsid w:val="00E71A33"/>
    <w:rsid w:val="00E729C2"/>
    <w:rsid w:val="00E741A0"/>
    <w:rsid w:val="00E74400"/>
    <w:rsid w:val="00E745DE"/>
    <w:rsid w:val="00E75751"/>
    <w:rsid w:val="00E7591C"/>
    <w:rsid w:val="00E81925"/>
    <w:rsid w:val="00E81C6D"/>
    <w:rsid w:val="00E8299B"/>
    <w:rsid w:val="00E83A4B"/>
    <w:rsid w:val="00E865FD"/>
    <w:rsid w:val="00E86738"/>
    <w:rsid w:val="00E867E5"/>
    <w:rsid w:val="00E873F5"/>
    <w:rsid w:val="00E87682"/>
    <w:rsid w:val="00E87704"/>
    <w:rsid w:val="00E9015C"/>
    <w:rsid w:val="00E905D3"/>
    <w:rsid w:val="00E90F5F"/>
    <w:rsid w:val="00E912F0"/>
    <w:rsid w:val="00E91D96"/>
    <w:rsid w:val="00E94092"/>
    <w:rsid w:val="00E9423F"/>
    <w:rsid w:val="00E95A82"/>
    <w:rsid w:val="00E96651"/>
    <w:rsid w:val="00E972FD"/>
    <w:rsid w:val="00EA0F3F"/>
    <w:rsid w:val="00EA35E0"/>
    <w:rsid w:val="00EA4F69"/>
    <w:rsid w:val="00EA5FE4"/>
    <w:rsid w:val="00EB062A"/>
    <w:rsid w:val="00EB0D58"/>
    <w:rsid w:val="00EB3174"/>
    <w:rsid w:val="00EB31EE"/>
    <w:rsid w:val="00EB7EEB"/>
    <w:rsid w:val="00EB7FAE"/>
    <w:rsid w:val="00EC1FC9"/>
    <w:rsid w:val="00EC23B9"/>
    <w:rsid w:val="00EC2FF1"/>
    <w:rsid w:val="00EC63CF"/>
    <w:rsid w:val="00EC6A2B"/>
    <w:rsid w:val="00ED053E"/>
    <w:rsid w:val="00ED1BE9"/>
    <w:rsid w:val="00ED2212"/>
    <w:rsid w:val="00ED48CB"/>
    <w:rsid w:val="00ED5C5C"/>
    <w:rsid w:val="00ED64A8"/>
    <w:rsid w:val="00ED69EA"/>
    <w:rsid w:val="00EE0E6A"/>
    <w:rsid w:val="00EE2465"/>
    <w:rsid w:val="00EE4A60"/>
    <w:rsid w:val="00EF087D"/>
    <w:rsid w:val="00EF0B7E"/>
    <w:rsid w:val="00EF1853"/>
    <w:rsid w:val="00EF1970"/>
    <w:rsid w:val="00EF35B2"/>
    <w:rsid w:val="00EF3A63"/>
    <w:rsid w:val="00EF4369"/>
    <w:rsid w:val="00EF5EB0"/>
    <w:rsid w:val="00EF6AFC"/>
    <w:rsid w:val="00F0053F"/>
    <w:rsid w:val="00F02148"/>
    <w:rsid w:val="00F026D9"/>
    <w:rsid w:val="00F0278E"/>
    <w:rsid w:val="00F02AA4"/>
    <w:rsid w:val="00F14A13"/>
    <w:rsid w:val="00F1672F"/>
    <w:rsid w:val="00F169BE"/>
    <w:rsid w:val="00F204F4"/>
    <w:rsid w:val="00F22774"/>
    <w:rsid w:val="00F237CC"/>
    <w:rsid w:val="00F24129"/>
    <w:rsid w:val="00F246FC"/>
    <w:rsid w:val="00F250D9"/>
    <w:rsid w:val="00F251A8"/>
    <w:rsid w:val="00F25A96"/>
    <w:rsid w:val="00F25CC4"/>
    <w:rsid w:val="00F25FB6"/>
    <w:rsid w:val="00F31422"/>
    <w:rsid w:val="00F31726"/>
    <w:rsid w:val="00F32627"/>
    <w:rsid w:val="00F33682"/>
    <w:rsid w:val="00F3393F"/>
    <w:rsid w:val="00F36148"/>
    <w:rsid w:val="00F36916"/>
    <w:rsid w:val="00F37185"/>
    <w:rsid w:val="00F405BD"/>
    <w:rsid w:val="00F408CD"/>
    <w:rsid w:val="00F41F1A"/>
    <w:rsid w:val="00F43A8B"/>
    <w:rsid w:val="00F440D8"/>
    <w:rsid w:val="00F454D5"/>
    <w:rsid w:val="00F45E08"/>
    <w:rsid w:val="00F45F37"/>
    <w:rsid w:val="00F46166"/>
    <w:rsid w:val="00F47966"/>
    <w:rsid w:val="00F51337"/>
    <w:rsid w:val="00F51BC8"/>
    <w:rsid w:val="00F52DF0"/>
    <w:rsid w:val="00F54AA9"/>
    <w:rsid w:val="00F57087"/>
    <w:rsid w:val="00F60591"/>
    <w:rsid w:val="00F608DF"/>
    <w:rsid w:val="00F61128"/>
    <w:rsid w:val="00F61CEF"/>
    <w:rsid w:val="00F62B29"/>
    <w:rsid w:val="00F62BAF"/>
    <w:rsid w:val="00F6311F"/>
    <w:rsid w:val="00F632B7"/>
    <w:rsid w:val="00F648FE"/>
    <w:rsid w:val="00F64D93"/>
    <w:rsid w:val="00F64DB9"/>
    <w:rsid w:val="00F651E1"/>
    <w:rsid w:val="00F65E11"/>
    <w:rsid w:val="00F66A7E"/>
    <w:rsid w:val="00F67F69"/>
    <w:rsid w:val="00F70049"/>
    <w:rsid w:val="00F71A63"/>
    <w:rsid w:val="00F720D0"/>
    <w:rsid w:val="00F721AE"/>
    <w:rsid w:val="00F724D4"/>
    <w:rsid w:val="00F72E3A"/>
    <w:rsid w:val="00F73EE2"/>
    <w:rsid w:val="00F74A1D"/>
    <w:rsid w:val="00F75CEF"/>
    <w:rsid w:val="00F80822"/>
    <w:rsid w:val="00F80A59"/>
    <w:rsid w:val="00F82910"/>
    <w:rsid w:val="00F84F46"/>
    <w:rsid w:val="00F86CA9"/>
    <w:rsid w:val="00F904A0"/>
    <w:rsid w:val="00F908C6"/>
    <w:rsid w:val="00F9412C"/>
    <w:rsid w:val="00F947F8"/>
    <w:rsid w:val="00F95E14"/>
    <w:rsid w:val="00F96542"/>
    <w:rsid w:val="00FA38CE"/>
    <w:rsid w:val="00FA3B8C"/>
    <w:rsid w:val="00FA4100"/>
    <w:rsid w:val="00FB0E9A"/>
    <w:rsid w:val="00FB1221"/>
    <w:rsid w:val="00FB1339"/>
    <w:rsid w:val="00FB2662"/>
    <w:rsid w:val="00FB26CF"/>
    <w:rsid w:val="00FB278F"/>
    <w:rsid w:val="00FB33F4"/>
    <w:rsid w:val="00FB3633"/>
    <w:rsid w:val="00FB473F"/>
    <w:rsid w:val="00FB4B8E"/>
    <w:rsid w:val="00FB4CE3"/>
    <w:rsid w:val="00FC2352"/>
    <w:rsid w:val="00FC2F91"/>
    <w:rsid w:val="00FC36BE"/>
    <w:rsid w:val="00FC38DB"/>
    <w:rsid w:val="00FC42FE"/>
    <w:rsid w:val="00FC4A6C"/>
    <w:rsid w:val="00FC524D"/>
    <w:rsid w:val="00FC558D"/>
    <w:rsid w:val="00FC7F85"/>
    <w:rsid w:val="00FD2B86"/>
    <w:rsid w:val="00FD5213"/>
    <w:rsid w:val="00FD6497"/>
    <w:rsid w:val="00FD6588"/>
    <w:rsid w:val="00FD7FEB"/>
    <w:rsid w:val="00FE0796"/>
    <w:rsid w:val="00FE12AB"/>
    <w:rsid w:val="00FE1C82"/>
    <w:rsid w:val="00FE1DE1"/>
    <w:rsid w:val="00FE475D"/>
    <w:rsid w:val="00FE4911"/>
    <w:rsid w:val="00FE7D95"/>
    <w:rsid w:val="00FF02C6"/>
    <w:rsid w:val="00FF037F"/>
    <w:rsid w:val="00FF07D2"/>
    <w:rsid w:val="00FF14F1"/>
    <w:rsid w:val="00FF1FDB"/>
    <w:rsid w:val="00FF2636"/>
    <w:rsid w:val="00FF3E94"/>
    <w:rsid w:val="00FF5481"/>
    <w:rsid w:val="00FF5EE8"/>
    <w:rsid w:val="00FF6DC0"/>
    <w:rsid w:val="00FF776F"/>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1D8714-CD9E-488C-8397-AD29EAF1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4"/>
    </w:rPr>
  </w:style>
  <w:style w:type="paragraph" w:styleId="a4">
    <w:name w:val="Body Text"/>
    <w:basedOn w:val="a"/>
    <w:pPr>
      <w:jc w:val="both"/>
    </w:pPr>
  </w:style>
  <w:style w:type="paragraph" w:styleId="20">
    <w:name w:val="Body Text 2"/>
    <w:basedOn w:val="a"/>
    <w:pPr>
      <w:jc w:val="center"/>
    </w:p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30">
    <w:name w:val="Body Text 3"/>
    <w:basedOn w:val="a"/>
    <w:rPr>
      <w:sz w:val="24"/>
    </w:rPr>
  </w:style>
  <w:style w:type="paragraph" w:styleId="a8">
    <w:name w:val="Balloon Text"/>
    <w:basedOn w:val="a"/>
    <w:link w:val="a9"/>
    <w:semiHidden/>
    <w:rPr>
      <w:rFonts w:ascii="Tahoma" w:hAnsi="Tahoma" w:cs="Tahoma"/>
      <w:sz w:val="16"/>
      <w:szCs w:val="16"/>
    </w:rPr>
  </w:style>
  <w:style w:type="table" w:styleId="aa">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b">
    <w:name w:val="caption"/>
    <w:basedOn w:val="a"/>
    <w:next w:val="a"/>
    <w:qFormat/>
    <w:rsid w:val="005E7BA8"/>
    <w:pPr>
      <w:spacing w:before="120" w:after="120"/>
    </w:pPr>
    <w:rPr>
      <w:b/>
    </w:rPr>
  </w:style>
  <w:style w:type="paragraph" w:customStyle="1" w:styleId="ac">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d">
    <w:name w:val="Body Text Indent"/>
    <w:basedOn w:val="a"/>
    <w:rsid w:val="00525CE4"/>
    <w:pPr>
      <w:spacing w:after="120"/>
      <w:ind w:left="283"/>
    </w:pPr>
  </w:style>
  <w:style w:type="paragraph" w:customStyle="1" w:styleId="ae">
    <w:name w:val=" Знак"/>
    <w:basedOn w:val="a"/>
    <w:rsid w:val="005F71D3"/>
    <w:rPr>
      <w:rFonts w:ascii="Verdana" w:hAnsi="Verdana" w:cs="Verdana"/>
      <w:lang w:val="en-US" w:eastAsia="en-US"/>
    </w:rPr>
  </w:style>
  <w:style w:type="paragraph" w:customStyle="1" w:styleId="ConsPlusNonformat">
    <w:name w:val="ConsPlusNonformat"/>
    <w:rsid w:val="008E362B"/>
    <w:pPr>
      <w:widowControl w:val="0"/>
      <w:autoSpaceDE w:val="0"/>
      <w:autoSpaceDN w:val="0"/>
      <w:adjustRightInd w:val="0"/>
    </w:pPr>
    <w:rPr>
      <w:rFonts w:ascii="Courier New" w:hAnsi="Courier New" w:cs="Courier New"/>
    </w:rPr>
  </w:style>
  <w:style w:type="paragraph" w:styleId="af">
    <w:name w:val="No Spacing"/>
    <w:qFormat/>
    <w:rsid w:val="00177F4A"/>
    <w:rPr>
      <w:rFonts w:ascii="Calibri" w:eastAsia="Calibri" w:hAnsi="Calibri"/>
      <w:sz w:val="22"/>
      <w:szCs w:val="22"/>
      <w:lang w:eastAsia="en-US"/>
    </w:rPr>
  </w:style>
  <w:style w:type="paragraph" w:customStyle="1" w:styleId="002">
    <w:name w:val="002_Текст"/>
    <w:basedOn w:val="ad"/>
    <w:link w:val="0020"/>
    <w:rsid w:val="00715DEF"/>
    <w:pPr>
      <w:spacing w:after="0"/>
      <w:ind w:left="0" w:firstLine="709"/>
      <w:jc w:val="both"/>
    </w:pPr>
    <w:rPr>
      <w:sz w:val="28"/>
      <w:szCs w:val="28"/>
    </w:rPr>
  </w:style>
  <w:style w:type="character" w:customStyle="1" w:styleId="0020">
    <w:name w:val="002_Текст Знак"/>
    <w:link w:val="002"/>
    <w:locked/>
    <w:rsid w:val="00715DEF"/>
    <w:rPr>
      <w:sz w:val="28"/>
      <w:szCs w:val="28"/>
      <w:lang w:val="ru-RU" w:eastAsia="ru-RU" w:bidi="ar-SA"/>
    </w:rPr>
  </w:style>
  <w:style w:type="paragraph" w:customStyle="1" w:styleId="ConsPlusCell">
    <w:name w:val="ConsPlusCell"/>
    <w:rsid w:val="00715DEF"/>
    <w:pPr>
      <w:widowControl w:val="0"/>
      <w:autoSpaceDE w:val="0"/>
      <w:autoSpaceDN w:val="0"/>
      <w:adjustRightInd w:val="0"/>
    </w:pPr>
    <w:rPr>
      <w:sz w:val="24"/>
      <w:szCs w:val="24"/>
    </w:rPr>
  </w:style>
  <w:style w:type="paragraph" w:styleId="HTML">
    <w:name w:val="HTML Preformatted"/>
    <w:basedOn w:val="a"/>
    <w:link w:val="HTML0"/>
    <w:rsid w:val="007F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7F1EDC"/>
    <w:rPr>
      <w:rFonts w:ascii="Courier New" w:hAnsi="Courier New" w:cs="Courier New"/>
      <w:lang w:val="ru-RU" w:eastAsia="ru-RU" w:bidi="ar-SA"/>
    </w:rPr>
  </w:style>
  <w:style w:type="paragraph" w:customStyle="1" w:styleId="ConsPlusNormal">
    <w:name w:val="ConsPlusNormal"/>
    <w:rsid w:val="00693E82"/>
    <w:pPr>
      <w:autoSpaceDE w:val="0"/>
      <w:autoSpaceDN w:val="0"/>
      <w:adjustRightInd w:val="0"/>
    </w:pPr>
    <w:rPr>
      <w:rFonts w:ascii="Tms Rmn" w:hAnsi="Tms Rmn" w:cs="Tms Rmn"/>
    </w:rPr>
  </w:style>
  <w:style w:type="character" w:customStyle="1" w:styleId="a9">
    <w:name w:val="Текст выноски Знак"/>
    <w:link w:val="a8"/>
    <w:rsid w:val="00DE3A46"/>
    <w:rPr>
      <w:rFonts w:ascii="Tahoma"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736">
      <w:bodyDiv w:val="1"/>
      <w:marLeft w:val="0"/>
      <w:marRight w:val="0"/>
      <w:marTop w:val="0"/>
      <w:marBottom w:val="0"/>
      <w:divBdr>
        <w:top w:val="none" w:sz="0" w:space="0" w:color="auto"/>
        <w:left w:val="none" w:sz="0" w:space="0" w:color="auto"/>
        <w:bottom w:val="none" w:sz="0" w:space="0" w:color="auto"/>
        <w:right w:val="none" w:sz="0" w:space="0" w:color="auto"/>
      </w:divBdr>
    </w:div>
    <w:div w:id="62064351">
      <w:bodyDiv w:val="1"/>
      <w:marLeft w:val="0"/>
      <w:marRight w:val="0"/>
      <w:marTop w:val="0"/>
      <w:marBottom w:val="0"/>
      <w:divBdr>
        <w:top w:val="none" w:sz="0" w:space="0" w:color="auto"/>
        <w:left w:val="none" w:sz="0" w:space="0" w:color="auto"/>
        <w:bottom w:val="none" w:sz="0" w:space="0" w:color="auto"/>
        <w:right w:val="none" w:sz="0" w:space="0" w:color="auto"/>
      </w:divBdr>
    </w:div>
    <w:div w:id="81336324">
      <w:bodyDiv w:val="1"/>
      <w:marLeft w:val="0"/>
      <w:marRight w:val="0"/>
      <w:marTop w:val="0"/>
      <w:marBottom w:val="0"/>
      <w:divBdr>
        <w:top w:val="none" w:sz="0" w:space="0" w:color="auto"/>
        <w:left w:val="none" w:sz="0" w:space="0" w:color="auto"/>
        <w:bottom w:val="none" w:sz="0" w:space="0" w:color="auto"/>
        <w:right w:val="none" w:sz="0" w:space="0" w:color="auto"/>
      </w:divBdr>
    </w:div>
    <w:div w:id="124545499">
      <w:bodyDiv w:val="1"/>
      <w:marLeft w:val="0"/>
      <w:marRight w:val="0"/>
      <w:marTop w:val="0"/>
      <w:marBottom w:val="0"/>
      <w:divBdr>
        <w:top w:val="none" w:sz="0" w:space="0" w:color="auto"/>
        <w:left w:val="none" w:sz="0" w:space="0" w:color="auto"/>
        <w:bottom w:val="none" w:sz="0" w:space="0" w:color="auto"/>
        <w:right w:val="none" w:sz="0" w:space="0" w:color="auto"/>
      </w:divBdr>
    </w:div>
    <w:div w:id="143394232">
      <w:bodyDiv w:val="1"/>
      <w:marLeft w:val="0"/>
      <w:marRight w:val="0"/>
      <w:marTop w:val="0"/>
      <w:marBottom w:val="0"/>
      <w:divBdr>
        <w:top w:val="none" w:sz="0" w:space="0" w:color="auto"/>
        <w:left w:val="none" w:sz="0" w:space="0" w:color="auto"/>
        <w:bottom w:val="none" w:sz="0" w:space="0" w:color="auto"/>
        <w:right w:val="none" w:sz="0" w:space="0" w:color="auto"/>
      </w:divBdr>
    </w:div>
    <w:div w:id="187259621">
      <w:bodyDiv w:val="1"/>
      <w:marLeft w:val="0"/>
      <w:marRight w:val="0"/>
      <w:marTop w:val="0"/>
      <w:marBottom w:val="0"/>
      <w:divBdr>
        <w:top w:val="none" w:sz="0" w:space="0" w:color="auto"/>
        <w:left w:val="none" w:sz="0" w:space="0" w:color="auto"/>
        <w:bottom w:val="none" w:sz="0" w:space="0" w:color="auto"/>
        <w:right w:val="none" w:sz="0" w:space="0" w:color="auto"/>
      </w:divBdr>
    </w:div>
    <w:div w:id="213276344">
      <w:bodyDiv w:val="1"/>
      <w:marLeft w:val="0"/>
      <w:marRight w:val="0"/>
      <w:marTop w:val="0"/>
      <w:marBottom w:val="0"/>
      <w:divBdr>
        <w:top w:val="none" w:sz="0" w:space="0" w:color="auto"/>
        <w:left w:val="none" w:sz="0" w:space="0" w:color="auto"/>
        <w:bottom w:val="none" w:sz="0" w:space="0" w:color="auto"/>
        <w:right w:val="none" w:sz="0" w:space="0" w:color="auto"/>
      </w:divBdr>
    </w:div>
    <w:div w:id="231887355">
      <w:bodyDiv w:val="1"/>
      <w:marLeft w:val="0"/>
      <w:marRight w:val="0"/>
      <w:marTop w:val="0"/>
      <w:marBottom w:val="0"/>
      <w:divBdr>
        <w:top w:val="none" w:sz="0" w:space="0" w:color="auto"/>
        <w:left w:val="none" w:sz="0" w:space="0" w:color="auto"/>
        <w:bottom w:val="none" w:sz="0" w:space="0" w:color="auto"/>
        <w:right w:val="none" w:sz="0" w:space="0" w:color="auto"/>
      </w:divBdr>
    </w:div>
    <w:div w:id="305278319">
      <w:bodyDiv w:val="1"/>
      <w:marLeft w:val="0"/>
      <w:marRight w:val="0"/>
      <w:marTop w:val="0"/>
      <w:marBottom w:val="0"/>
      <w:divBdr>
        <w:top w:val="none" w:sz="0" w:space="0" w:color="auto"/>
        <w:left w:val="none" w:sz="0" w:space="0" w:color="auto"/>
        <w:bottom w:val="none" w:sz="0" w:space="0" w:color="auto"/>
        <w:right w:val="none" w:sz="0" w:space="0" w:color="auto"/>
      </w:divBdr>
    </w:div>
    <w:div w:id="394396323">
      <w:bodyDiv w:val="1"/>
      <w:marLeft w:val="0"/>
      <w:marRight w:val="0"/>
      <w:marTop w:val="0"/>
      <w:marBottom w:val="0"/>
      <w:divBdr>
        <w:top w:val="none" w:sz="0" w:space="0" w:color="auto"/>
        <w:left w:val="none" w:sz="0" w:space="0" w:color="auto"/>
        <w:bottom w:val="none" w:sz="0" w:space="0" w:color="auto"/>
        <w:right w:val="none" w:sz="0" w:space="0" w:color="auto"/>
      </w:divBdr>
    </w:div>
    <w:div w:id="487408115">
      <w:bodyDiv w:val="1"/>
      <w:marLeft w:val="0"/>
      <w:marRight w:val="0"/>
      <w:marTop w:val="0"/>
      <w:marBottom w:val="0"/>
      <w:divBdr>
        <w:top w:val="none" w:sz="0" w:space="0" w:color="auto"/>
        <w:left w:val="none" w:sz="0" w:space="0" w:color="auto"/>
        <w:bottom w:val="none" w:sz="0" w:space="0" w:color="auto"/>
        <w:right w:val="none" w:sz="0" w:space="0" w:color="auto"/>
      </w:divBdr>
    </w:div>
    <w:div w:id="614407569">
      <w:bodyDiv w:val="1"/>
      <w:marLeft w:val="0"/>
      <w:marRight w:val="0"/>
      <w:marTop w:val="0"/>
      <w:marBottom w:val="0"/>
      <w:divBdr>
        <w:top w:val="none" w:sz="0" w:space="0" w:color="auto"/>
        <w:left w:val="none" w:sz="0" w:space="0" w:color="auto"/>
        <w:bottom w:val="none" w:sz="0" w:space="0" w:color="auto"/>
        <w:right w:val="none" w:sz="0" w:space="0" w:color="auto"/>
      </w:divBdr>
    </w:div>
    <w:div w:id="656962202">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1068574988">
      <w:bodyDiv w:val="1"/>
      <w:marLeft w:val="0"/>
      <w:marRight w:val="0"/>
      <w:marTop w:val="0"/>
      <w:marBottom w:val="0"/>
      <w:divBdr>
        <w:top w:val="none" w:sz="0" w:space="0" w:color="auto"/>
        <w:left w:val="none" w:sz="0" w:space="0" w:color="auto"/>
        <w:bottom w:val="none" w:sz="0" w:space="0" w:color="auto"/>
        <w:right w:val="none" w:sz="0" w:space="0" w:color="auto"/>
      </w:divBdr>
    </w:div>
    <w:div w:id="1174538438">
      <w:bodyDiv w:val="1"/>
      <w:marLeft w:val="0"/>
      <w:marRight w:val="0"/>
      <w:marTop w:val="0"/>
      <w:marBottom w:val="0"/>
      <w:divBdr>
        <w:top w:val="none" w:sz="0" w:space="0" w:color="auto"/>
        <w:left w:val="none" w:sz="0" w:space="0" w:color="auto"/>
        <w:bottom w:val="none" w:sz="0" w:space="0" w:color="auto"/>
        <w:right w:val="none" w:sz="0" w:space="0" w:color="auto"/>
      </w:divBdr>
    </w:div>
    <w:div w:id="1293560540">
      <w:bodyDiv w:val="1"/>
      <w:marLeft w:val="0"/>
      <w:marRight w:val="0"/>
      <w:marTop w:val="0"/>
      <w:marBottom w:val="0"/>
      <w:divBdr>
        <w:top w:val="none" w:sz="0" w:space="0" w:color="auto"/>
        <w:left w:val="none" w:sz="0" w:space="0" w:color="auto"/>
        <w:bottom w:val="none" w:sz="0" w:space="0" w:color="auto"/>
        <w:right w:val="none" w:sz="0" w:space="0" w:color="auto"/>
      </w:divBdr>
    </w:div>
    <w:div w:id="1452943369">
      <w:bodyDiv w:val="1"/>
      <w:marLeft w:val="0"/>
      <w:marRight w:val="0"/>
      <w:marTop w:val="0"/>
      <w:marBottom w:val="0"/>
      <w:divBdr>
        <w:top w:val="none" w:sz="0" w:space="0" w:color="auto"/>
        <w:left w:val="none" w:sz="0" w:space="0" w:color="auto"/>
        <w:bottom w:val="none" w:sz="0" w:space="0" w:color="auto"/>
        <w:right w:val="none" w:sz="0" w:space="0" w:color="auto"/>
      </w:divBdr>
    </w:div>
    <w:div w:id="1523980420">
      <w:bodyDiv w:val="1"/>
      <w:marLeft w:val="0"/>
      <w:marRight w:val="0"/>
      <w:marTop w:val="0"/>
      <w:marBottom w:val="0"/>
      <w:divBdr>
        <w:top w:val="none" w:sz="0" w:space="0" w:color="auto"/>
        <w:left w:val="none" w:sz="0" w:space="0" w:color="auto"/>
        <w:bottom w:val="none" w:sz="0" w:space="0" w:color="auto"/>
        <w:right w:val="none" w:sz="0" w:space="0" w:color="auto"/>
      </w:divBdr>
    </w:div>
    <w:div w:id="1592203010">
      <w:bodyDiv w:val="1"/>
      <w:marLeft w:val="0"/>
      <w:marRight w:val="0"/>
      <w:marTop w:val="0"/>
      <w:marBottom w:val="0"/>
      <w:divBdr>
        <w:top w:val="none" w:sz="0" w:space="0" w:color="auto"/>
        <w:left w:val="none" w:sz="0" w:space="0" w:color="auto"/>
        <w:bottom w:val="none" w:sz="0" w:space="0" w:color="auto"/>
        <w:right w:val="none" w:sz="0" w:space="0" w:color="auto"/>
      </w:divBdr>
    </w:div>
    <w:div w:id="1632979884">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1745571307">
      <w:bodyDiv w:val="1"/>
      <w:marLeft w:val="0"/>
      <w:marRight w:val="0"/>
      <w:marTop w:val="0"/>
      <w:marBottom w:val="0"/>
      <w:divBdr>
        <w:top w:val="none" w:sz="0" w:space="0" w:color="auto"/>
        <w:left w:val="none" w:sz="0" w:space="0" w:color="auto"/>
        <w:bottom w:val="none" w:sz="0" w:space="0" w:color="auto"/>
        <w:right w:val="none" w:sz="0" w:space="0" w:color="auto"/>
      </w:divBdr>
    </w:div>
    <w:div w:id="1790780495">
      <w:bodyDiv w:val="1"/>
      <w:marLeft w:val="0"/>
      <w:marRight w:val="0"/>
      <w:marTop w:val="0"/>
      <w:marBottom w:val="0"/>
      <w:divBdr>
        <w:top w:val="none" w:sz="0" w:space="0" w:color="auto"/>
        <w:left w:val="none" w:sz="0" w:space="0" w:color="auto"/>
        <w:bottom w:val="none" w:sz="0" w:space="0" w:color="auto"/>
        <w:right w:val="none" w:sz="0" w:space="0" w:color="auto"/>
      </w:divBdr>
    </w:div>
    <w:div w:id="1907951324">
      <w:bodyDiv w:val="1"/>
      <w:marLeft w:val="0"/>
      <w:marRight w:val="0"/>
      <w:marTop w:val="0"/>
      <w:marBottom w:val="0"/>
      <w:divBdr>
        <w:top w:val="none" w:sz="0" w:space="0" w:color="auto"/>
        <w:left w:val="none" w:sz="0" w:space="0" w:color="auto"/>
        <w:bottom w:val="none" w:sz="0" w:space="0" w:color="auto"/>
        <w:right w:val="none" w:sz="0" w:space="0" w:color="auto"/>
      </w:divBdr>
    </w:div>
    <w:div w:id="1967083712">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 w:id="2137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4330</Words>
  <Characters>24683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2020-12-11T06:20:00Z</cp:lastPrinted>
  <dcterms:created xsi:type="dcterms:W3CDTF">2021-12-21T14:26:00Z</dcterms:created>
  <dcterms:modified xsi:type="dcterms:W3CDTF">2021-12-21T14:26:00Z</dcterms:modified>
</cp:coreProperties>
</file>