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6F" w:rsidRPr="008D3ACD" w:rsidRDefault="003A2031" w:rsidP="00BE446F">
      <w:pPr>
        <w:pStyle w:val="3"/>
        <w:rPr>
          <w:b w:val="0"/>
          <w:szCs w:val="28"/>
        </w:rPr>
      </w:pPr>
      <w:r>
        <w:rPr>
          <w:b w:val="0"/>
          <w:szCs w:val="28"/>
        </w:rPr>
        <w:t xml:space="preserve">ВОРОБЕЙНСКАЯ СЕЛЬСКАЯ </w:t>
      </w:r>
      <w:r w:rsidR="00BE446F" w:rsidRPr="008D3ACD">
        <w:rPr>
          <w:b w:val="0"/>
          <w:szCs w:val="28"/>
        </w:rPr>
        <w:t xml:space="preserve">АДМИНИСТРАЦИЯ  </w:t>
      </w:r>
    </w:p>
    <w:p w:rsidR="00BE446F" w:rsidRDefault="00BE446F" w:rsidP="00BE446F">
      <w:pPr>
        <w:pStyle w:val="2"/>
        <w:rPr>
          <w:b w:val="0"/>
          <w:sz w:val="28"/>
          <w:szCs w:val="28"/>
        </w:rPr>
      </w:pPr>
    </w:p>
    <w:p w:rsidR="00BE446F" w:rsidRPr="008D3ACD" w:rsidRDefault="00BE446F" w:rsidP="00BE446F">
      <w:pPr>
        <w:pStyle w:val="2"/>
        <w:rPr>
          <w:b w:val="0"/>
          <w:sz w:val="28"/>
          <w:szCs w:val="28"/>
        </w:rPr>
      </w:pPr>
      <w:r w:rsidRPr="008D3ACD">
        <w:rPr>
          <w:b w:val="0"/>
          <w:sz w:val="28"/>
          <w:szCs w:val="28"/>
        </w:rPr>
        <w:t>ПОСТАНОВЛЕНИЕ</w:t>
      </w:r>
    </w:p>
    <w:p w:rsidR="00BE446F" w:rsidRPr="008D3ACD" w:rsidRDefault="00BE446F" w:rsidP="00BE446F">
      <w:pPr>
        <w:rPr>
          <w:sz w:val="28"/>
          <w:szCs w:val="28"/>
        </w:rPr>
      </w:pPr>
    </w:p>
    <w:p w:rsidR="00BE446F" w:rsidRPr="00D10F73" w:rsidRDefault="00BE446F" w:rsidP="00D10F73">
      <w:pPr>
        <w:pStyle w:val="31"/>
        <w:spacing w:line="276" w:lineRule="auto"/>
        <w:ind w:firstLine="708"/>
        <w:rPr>
          <w:szCs w:val="28"/>
          <w:u w:val="single"/>
        </w:rPr>
      </w:pPr>
      <w:r w:rsidRPr="00D10F73">
        <w:rPr>
          <w:szCs w:val="28"/>
          <w:u w:val="single"/>
        </w:rPr>
        <w:t xml:space="preserve">от </w:t>
      </w:r>
      <w:r w:rsidR="003A2031">
        <w:rPr>
          <w:szCs w:val="28"/>
          <w:u w:val="single"/>
        </w:rPr>
        <w:t>26</w:t>
      </w:r>
      <w:r w:rsidR="003B6DAE">
        <w:rPr>
          <w:szCs w:val="28"/>
          <w:u w:val="single"/>
        </w:rPr>
        <w:t>.07.</w:t>
      </w:r>
      <w:r w:rsidRPr="00D10F73">
        <w:rPr>
          <w:szCs w:val="28"/>
          <w:u w:val="single"/>
        </w:rPr>
        <w:t>202</w:t>
      </w:r>
      <w:r w:rsidR="00D65E1A" w:rsidRPr="00D10F73">
        <w:rPr>
          <w:szCs w:val="28"/>
          <w:u w:val="single"/>
        </w:rPr>
        <w:t>3</w:t>
      </w:r>
      <w:r w:rsidRPr="00D10F73">
        <w:rPr>
          <w:szCs w:val="28"/>
          <w:u w:val="single"/>
        </w:rPr>
        <w:t xml:space="preserve"> </w:t>
      </w:r>
      <w:r w:rsidRPr="00D10F73">
        <w:rPr>
          <w:szCs w:val="28"/>
        </w:rPr>
        <w:t xml:space="preserve"> </w:t>
      </w:r>
      <w:r w:rsidRPr="00D10F73">
        <w:rPr>
          <w:szCs w:val="28"/>
          <w:u w:val="single"/>
        </w:rPr>
        <w:t xml:space="preserve">№ </w:t>
      </w:r>
      <w:r w:rsidR="003A2031">
        <w:rPr>
          <w:szCs w:val="28"/>
          <w:u w:val="single"/>
        </w:rPr>
        <w:t>22</w:t>
      </w:r>
    </w:p>
    <w:p w:rsidR="00BE446F" w:rsidRPr="00D10F73" w:rsidRDefault="00BE446F" w:rsidP="00D10F7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D10F73">
        <w:rPr>
          <w:rFonts w:ascii="Times New Roman" w:hAnsi="Times New Roman"/>
          <w:sz w:val="28"/>
          <w:szCs w:val="28"/>
        </w:rPr>
        <w:t>с.</w:t>
      </w:r>
      <w:r w:rsidR="00D65E1A" w:rsidRPr="00D10F73">
        <w:rPr>
          <w:rFonts w:ascii="Times New Roman" w:hAnsi="Times New Roman"/>
          <w:sz w:val="28"/>
          <w:szCs w:val="28"/>
        </w:rPr>
        <w:t xml:space="preserve"> </w:t>
      </w:r>
      <w:r w:rsidR="003A2031">
        <w:rPr>
          <w:rFonts w:ascii="Times New Roman" w:hAnsi="Times New Roman"/>
          <w:sz w:val="28"/>
          <w:szCs w:val="28"/>
        </w:rPr>
        <w:t>Воробейня</w:t>
      </w:r>
    </w:p>
    <w:p w:rsidR="00BE446F" w:rsidRPr="00D10F73" w:rsidRDefault="00BE446F" w:rsidP="00D10F73">
      <w:pPr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Style w:val="ab"/>
        <w:tblW w:w="11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069"/>
      </w:tblGrid>
      <w:tr w:rsidR="00D65E1A" w:rsidRPr="00D10F73" w:rsidTr="00D10F73">
        <w:tc>
          <w:tcPr>
            <w:tcW w:w="6487" w:type="dxa"/>
          </w:tcPr>
          <w:p w:rsidR="00D65E1A" w:rsidRPr="00D10F73" w:rsidRDefault="00D65E1A" w:rsidP="003A2031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D10F73">
              <w:rPr>
                <w:sz w:val="28"/>
                <w:szCs w:val="28"/>
              </w:rPr>
              <w:t xml:space="preserve">Об утверждении Порядка разработки, реализации и оценки эффективности муниципальных программ </w:t>
            </w:r>
            <w:r w:rsidR="003A2031">
              <w:rPr>
                <w:sz w:val="28"/>
                <w:szCs w:val="28"/>
              </w:rPr>
              <w:t>Воробейнского</w:t>
            </w:r>
            <w:r w:rsidRPr="00D10F7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069" w:type="dxa"/>
          </w:tcPr>
          <w:p w:rsidR="00D65E1A" w:rsidRPr="00D10F73" w:rsidRDefault="00D65E1A" w:rsidP="00D10F7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E1A" w:rsidRPr="00D10F73" w:rsidRDefault="00D65E1A" w:rsidP="00D10F73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E446F" w:rsidRPr="00D10F73" w:rsidRDefault="00BE446F" w:rsidP="00D10F73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BE446F" w:rsidRPr="00D10F73" w:rsidRDefault="00BE446F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10F73">
        <w:rPr>
          <w:sz w:val="28"/>
          <w:szCs w:val="28"/>
        </w:rPr>
        <w:t xml:space="preserve">В соответствии со статьей 179 Бюджетного кодекса Российской Федерации </w:t>
      </w:r>
    </w:p>
    <w:p w:rsidR="00BE446F" w:rsidRPr="00D10F73" w:rsidRDefault="00BE446F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BE446F" w:rsidRPr="00D10F73" w:rsidRDefault="00BE446F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10F73">
        <w:rPr>
          <w:sz w:val="28"/>
          <w:szCs w:val="28"/>
        </w:rPr>
        <w:t>ПОСТАНОВЛЯЮ:</w:t>
      </w:r>
    </w:p>
    <w:p w:rsidR="00BE446F" w:rsidRPr="00D10F73" w:rsidRDefault="00BE446F" w:rsidP="00D10F73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BE446F" w:rsidRPr="00D10F73" w:rsidRDefault="00BE446F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10F73">
        <w:rPr>
          <w:sz w:val="28"/>
          <w:szCs w:val="28"/>
        </w:rPr>
        <w:t xml:space="preserve">1. Утвердить прилагаемый </w:t>
      </w:r>
      <w:hyperlink w:anchor="Par56" w:tooltip="ПОРЯДОК" w:history="1">
        <w:r w:rsidRPr="00D10F73">
          <w:rPr>
            <w:sz w:val="28"/>
            <w:szCs w:val="28"/>
          </w:rPr>
          <w:t>Порядок</w:t>
        </w:r>
      </w:hyperlink>
      <w:r w:rsidRPr="00D10F73">
        <w:rPr>
          <w:sz w:val="28"/>
          <w:szCs w:val="28"/>
        </w:rPr>
        <w:t xml:space="preserve"> разработки, реализации и оценки эффективности муниципальных программ </w:t>
      </w:r>
      <w:r w:rsidR="003A2031">
        <w:rPr>
          <w:sz w:val="28"/>
          <w:szCs w:val="28"/>
        </w:rPr>
        <w:t>Воробейнского</w:t>
      </w:r>
      <w:r w:rsidRPr="00D10F73">
        <w:rPr>
          <w:sz w:val="28"/>
          <w:szCs w:val="28"/>
        </w:rPr>
        <w:t xml:space="preserve"> </w:t>
      </w:r>
      <w:r w:rsidR="00D10F73" w:rsidRPr="00D10F73">
        <w:rPr>
          <w:sz w:val="28"/>
          <w:szCs w:val="28"/>
        </w:rPr>
        <w:t>сельского поселения</w:t>
      </w:r>
      <w:r w:rsidRPr="00D10F73">
        <w:rPr>
          <w:sz w:val="28"/>
          <w:szCs w:val="28"/>
        </w:rPr>
        <w:t>.</w:t>
      </w:r>
    </w:p>
    <w:p w:rsidR="00BE446F" w:rsidRDefault="00BE446F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10F73">
        <w:rPr>
          <w:sz w:val="28"/>
          <w:szCs w:val="28"/>
        </w:rPr>
        <w:t>2. Признать утратившим силу постановлени</w:t>
      </w:r>
      <w:r w:rsidR="00D10F73" w:rsidRPr="00D10F73">
        <w:rPr>
          <w:sz w:val="28"/>
          <w:szCs w:val="28"/>
        </w:rPr>
        <w:t>е</w:t>
      </w:r>
      <w:r w:rsidRPr="00D10F73">
        <w:rPr>
          <w:sz w:val="28"/>
          <w:szCs w:val="28"/>
        </w:rPr>
        <w:t xml:space="preserve"> </w:t>
      </w:r>
      <w:r w:rsidR="003A2031">
        <w:rPr>
          <w:sz w:val="28"/>
          <w:szCs w:val="28"/>
        </w:rPr>
        <w:t xml:space="preserve">Воробейнской сельской </w:t>
      </w:r>
      <w:r w:rsidRPr="00D10F73">
        <w:rPr>
          <w:sz w:val="28"/>
          <w:szCs w:val="28"/>
        </w:rPr>
        <w:t xml:space="preserve">администрации </w:t>
      </w:r>
      <w:r w:rsidR="003A2031">
        <w:rPr>
          <w:sz w:val="28"/>
          <w:szCs w:val="28"/>
        </w:rPr>
        <w:t>от 11</w:t>
      </w:r>
      <w:r w:rsidR="00D10F73" w:rsidRPr="00D10F73">
        <w:rPr>
          <w:sz w:val="28"/>
          <w:szCs w:val="28"/>
        </w:rPr>
        <w:t>.1</w:t>
      </w:r>
      <w:r w:rsidR="003A2031">
        <w:rPr>
          <w:sz w:val="28"/>
          <w:szCs w:val="28"/>
        </w:rPr>
        <w:t>0</w:t>
      </w:r>
      <w:r w:rsidR="00D10F73" w:rsidRPr="00D10F73">
        <w:rPr>
          <w:sz w:val="28"/>
          <w:szCs w:val="28"/>
        </w:rPr>
        <w:t>.201</w:t>
      </w:r>
      <w:r w:rsidR="003A2031">
        <w:rPr>
          <w:sz w:val="28"/>
          <w:szCs w:val="28"/>
        </w:rPr>
        <w:t>3</w:t>
      </w:r>
      <w:r w:rsidR="00D10F73" w:rsidRPr="00D10F73">
        <w:rPr>
          <w:sz w:val="28"/>
          <w:szCs w:val="28"/>
        </w:rPr>
        <w:t xml:space="preserve"> № </w:t>
      </w:r>
      <w:r w:rsidR="003A2031">
        <w:rPr>
          <w:sz w:val="28"/>
          <w:szCs w:val="28"/>
        </w:rPr>
        <w:t>38</w:t>
      </w:r>
      <w:r w:rsidR="00D10F73" w:rsidRPr="00D10F73">
        <w:rPr>
          <w:sz w:val="28"/>
          <w:szCs w:val="28"/>
        </w:rPr>
        <w:t xml:space="preserve"> </w:t>
      </w:r>
      <w:r w:rsidRPr="00D10F73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3A2031">
        <w:rPr>
          <w:sz w:val="28"/>
          <w:szCs w:val="28"/>
        </w:rPr>
        <w:t>Воробейнского</w:t>
      </w:r>
      <w:r w:rsidRPr="00D10F73">
        <w:rPr>
          <w:sz w:val="28"/>
          <w:szCs w:val="28"/>
        </w:rPr>
        <w:t xml:space="preserve"> </w:t>
      </w:r>
      <w:r w:rsidR="00D10F73" w:rsidRPr="00D10F73">
        <w:rPr>
          <w:sz w:val="28"/>
          <w:szCs w:val="28"/>
        </w:rPr>
        <w:t>сельского поселения</w:t>
      </w:r>
      <w:r w:rsidRPr="00D10F73">
        <w:rPr>
          <w:sz w:val="28"/>
          <w:szCs w:val="28"/>
        </w:rPr>
        <w:t>».</w:t>
      </w:r>
    </w:p>
    <w:p w:rsidR="00BE446F" w:rsidRPr="00D10F73" w:rsidRDefault="003C202E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446F" w:rsidRPr="00D10F73">
        <w:rPr>
          <w:sz w:val="28"/>
          <w:szCs w:val="28"/>
        </w:rPr>
        <w:t xml:space="preserve">. </w:t>
      </w:r>
      <w:proofErr w:type="gramStart"/>
      <w:r w:rsidR="00BE446F" w:rsidRPr="00D10F73">
        <w:rPr>
          <w:sz w:val="28"/>
          <w:szCs w:val="28"/>
        </w:rPr>
        <w:t>Контроль за</w:t>
      </w:r>
      <w:proofErr w:type="gramEnd"/>
      <w:r w:rsidR="00BE446F" w:rsidRPr="00D10F73">
        <w:rPr>
          <w:sz w:val="28"/>
          <w:szCs w:val="28"/>
        </w:rPr>
        <w:t xml:space="preserve"> исполнением постановления возложить на </w:t>
      </w:r>
      <w:r w:rsidR="003A2031">
        <w:rPr>
          <w:sz w:val="28"/>
          <w:szCs w:val="28"/>
        </w:rPr>
        <w:t>ведущего специалиста сельской администрации Комарову Н.Н.</w:t>
      </w:r>
    </w:p>
    <w:p w:rsidR="00BE446F" w:rsidRDefault="00BE446F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3C202E" w:rsidRDefault="003C202E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3C202E" w:rsidRPr="00D10F73" w:rsidRDefault="003C202E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BE446F" w:rsidRPr="00D10F73" w:rsidRDefault="00BE446F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3A2031" w:rsidRDefault="00BE446F" w:rsidP="00D10F7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0F73">
        <w:rPr>
          <w:rFonts w:ascii="Times New Roman" w:hAnsi="Times New Roman"/>
          <w:sz w:val="28"/>
          <w:szCs w:val="28"/>
        </w:rPr>
        <w:t xml:space="preserve">Глава </w:t>
      </w:r>
      <w:r w:rsidR="003A2031">
        <w:rPr>
          <w:rFonts w:ascii="Times New Roman" w:hAnsi="Times New Roman"/>
          <w:sz w:val="28"/>
          <w:szCs w:val="28"/>
        </w:rPr>
        <w:t xml:space="preserve">Воробейнского </w:t>
      </w:r>
    </w:p>
    <w:p w:rsidR="00BE446F" w:rsidRPr="00D10F73" w:rsidRDefault="003A2031" w:rsidP="003A203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Дожидаев В.В.</w:t>
      </w:r>
      <w:r w:rsidR="00BE446F" w:rsidRPr="00D10F73">
        <w:rPr>
          <w:rFonts w:ascii="Times New Roman" w:hAnsi="Times New Roman"/>
          <w:sz w:val="28"/>
          <w:szCs w:val="28"/>
        </w:rPr>
        <w:tab/>
      </w:r>
    </w:p>
    <w:p w:rsidR="00BE446F" w:rsidRDefault="00BE446F" w:rsidP="00BE44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202E" w:rsidRDefault="003C202E" w:rsidP="00BE44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37CD" w:rsidRDefault="00AA37CD" w:rsidP="00BE446F">
      <w:pPr>
        <w:pStyle w:val="ConsPlusNormal"/>
        <w:jc w:val="right"/>
        <w:outlineLvl w:val="0"/>
      </w:pPr>
    </w:p>
    <w:p w:rsidR="003A2031" w:rsidRDefault="003A2031" w:rsidP="00BE446F">
      <w:pPr>
        <w:pStyle w:val="ConsPlusNormal"/>
        <w:jc w:val="right"/>
        <w:outlineLvl w:val="0"/>
      </w:pPr>
    </w:p>
    <w:p w:rsidR="003A2031" w:rsidRDefault="003A2031" w:rsidP="00BE446F">
      <w:pPr>
        <w:pStyle w:val="ConsPlusNormal"/>
        <w:jc w:val="right"/>
        <w:outlineLvl w:val="0"/>
      </w:pPr>
    </w:p>
    <w:p w:rsidR="003A2031" w:rsidRDefault="003A2031" w:rsidP="00BE446F">
      <w:pPr>
        <w:pStyle w:val="ConsPlusNormal"/>
        <w:jc w:val="right"/>
        <w:outlineLvl w:val="0"/>
      </w:pPr>
    </w:p>
    <w:p w:rsidR="003A2031" w:rsidRDefault="003A2031" w:rsidP="00BE446F">
      <w:pPr>
        <w:pStyle w:val="ConsPlusNormal"/>
        <w:jc w:val="right"/>
        <w:outlineLvl w:val="0"/>
      </w:pPr>
    </w:p>
    <w:p w:rsidR="00AA37CD" w:rsidRDefault="00AA37CD" w:rsidP="00BE446F">
      <w:pPr>
        <w:pStyle w:val="ConsPlusNormal"/>
        <w:jc w:val="right"/>
        <w:outlineLvl w:val="0"/>
      </w:pPr>
    </w:p>
    <w:p w:rsidR="00AA37CD" w:rsidRDefault="00AA37CD" w:rsidP="00BE446F">
      <w:pPr>
        <w:pStyle w:val="ConsPlusNormal"/>
        <w:jc w:val="right"/>
        <w:outlineLvl w:val="0"/>
      </w:pPr>
    </w:p>
    <w:p w:rsidR="00AA37CD" w:rsidRDefault="00AA37CD" w:rsidP="00BE446F">
      <w:pPr>
        <w:pStyle w:val="ConsPlusNormal"/>
        <w:jc w:val="right"/>
        <w:outlineLvl w:val="0"/>
      </w:pPr>
    </w:p>
    <w:p w:rsidR="00AA37CD" w:rsidRDefault="00AA37CD" w:rsidP="00BE446F">
      <w:pPr>
        <w:pStyle w:val="ConsPlusNormal"/>
        <w:jc w:val="right"/>
        <w:outlineLvl w:val="0"/>
      </w:pPr>
    </w:p>
    <w:p w:rsidR="00AA37CD" w:rsidRDefault="00AA37CD" w:rsidP="00BE446F">
      <w:pPr>
        <w:pStyle w:val="ConsPlusNormal"/>
        <w:jc w:val="right"/>
        <w:outlineLvl w:val="0"/>
      </w:pPr>
    </w:p>
    <w:p w:rsidR="00AA37CD" w:rsidRDefault="00AA37CD" w:rsidP="00BE446F">
      <w:pPr>
        <w:pStyle w:val="ConsPlusNormal"/>
        <w:jc w:val="right"/>
        <w:outlineLvl w:val="0"/>
      </w:pPr>
    </w:p>
    <w:p w:rsidR="00BE446F" w:rsidRDefault="00BE446F" w:rsidP="00BE446F">
      <w:pPr>
        <w:pStyle w:val="ConsPlusNormal"/>
        <w:jc w:val="right"/>
        <w:outlineLvl w:val="0"/>
      </w:pPr>
      <w:r>
        <w:lastRenderedPageBreak/>
        <w:t>Утвержден</w:t>
      </w:r>
    </w:p>
    <w:p w:rsidR="00BE446F" w:rsidRDefault="00BE446F" w:rsidP="00BE446F">
      <w:pPr>
        <w:pStyle w:val="ConsPlusNormal"/>
        <w:jc w:val="right"/>
      </w:pPr>
      <w:r>
        <w:t>Постановлением</w:t>
      </w:r>
    </w:p>
    <w:p w:rsidR="00BE446F" w:rsidRDefault="003A2031" w:rsidP="00BE446F">
      <w:pPr>
        <w:pStyle w:val="ConsPlusNormal"/>
        <w:jc w:val="right"/>
      </w:pPr>
      <w:r w:rsidRPr="00983A93">
        <w:rPr>
          <w:color w:val="FF00FF"/>
        </w:rPr>
        <w:t>Воробейнской</w:t>
      </w:r>
      <w:r>
        <w:t xml:space="preserve"> сельской </w:t>
      </w:r>
      <w:r w:rsidR="00BE446F">
        <w:t xml:space="preserve">администрации </w:t>
      </w:r>
    </w:p>
    <w:p w:rsidR="00BE446F" w:rsidRDefault="00BE446F" w:rsidP="00BE446F">
      <w:pPr>
        <w:pStyle w:val="ConsPlusNormal"/>
        <w:jc w:val="right"/>
      </w:pPr>
      <w:r>
        <w:t>от</w:t>
      </w:r>
      <w:r w:rsidR="003A2031">
        <w:t xml:space="preserve"> </w:t>
      </w:r>
      <w:r w:rsidR="003A2031" w:rsidRPr="00983A93">
        <w:rPr>
          <w:color w:val="FF00FF"/>
        </w:rPr>
        <w:t>26.</w:t>
      </w:r>
      <w:r w:rsidR="003B6DAE" w:rsidRPr="00983A93">
        <w:rPr>
          <w:color w:val="FF00FF"/>
        </w:rPr>
        <w:t>07.</w:t>
      </w:r>
      <w:r w:rsidRPr="00983A93">
        <w:rPr>
          <w:color w:val="FF00FF"/>
        </w:rPr>
        <w:t>202</w:t>
      </w:r>
      <w:r w:rsidR="001C758D" w:rsidRPr="00983A93">
        <w:rPr>
          <w:color w:val="FF00FF"/>
        </w:rPr>
        <w:t>3</w:t>
      </w:r>
      <w:r w:rsidRPr="00983A93">
        <w:rPr>
          <w:color w:val="FF00FF"/>
        </w:rPr>
        <w:t xml:space="preserve">  N </w:t>
      </w:r>
      <w:r w:rsidR="003A2031" w:rsidRPr="00983A93">
        <w:rPr>
          <w:color w:val="FF00FF"/>
        </w:rPr>
        <w:t>22</w:t>
      </w:r>
    </w:p>
    <w:p w:rsidR="00BE446F" w:rsidRDefault="00BE446F" w:rsidP="00BE446F">
      <w:pPr>
        <w:pStyle w:val="ConsPlusNormal"/>
        <w:jc w:val="right"/>
      </w:pPr>
    </w:p>
    <w:p w:rsidR="00BE446F" w:rsidRDefault="00BE446F" w:rsidP="00BE446F">
      <w:pPr>
        <w:pStyle w:val="ConsPlusNormal"/>
        <w:jc w:val="both"/>
      </w:pPr>
    </w:p>
    <w:p w:rsidR="00BE446F" w:rsidRPr="00E240A3" w:rsidRDefault="00BE446F" w:rsidP="00BE446F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0" w:name="Par56"/>
      <w:bookmarkEnd w:id="0"/>
      <w:r w:rsidRPr="00E240A3">
        <w:rPr>
          <w:rFonts w:ascii="Times New Roman" w:hAnsi="Times New Roman" w:cs="Times New Roman"/>
          <w:b w:val="0"/>
        </w:rPr>
        <w:t>ПОРЯДОК</w:t>
      </w:r>
    </w:p>
    <w:p w:rsidR="00BE446F" w:rsidRPr="00E240A3" w:rsidRDefault="00BE446F" w:rsidP="00BE446F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E240A3">
        <w:rPr>
          <w:rFonts w:ascii="Times New Roman" w:hAnsi="Times New Roman" w:cs="Times New Roman"/>
          <w:b w:val="0"/>
        </w:rPr>
        <w:t xml:space="preserve">разработки, реализации и оценки эффективности </w:t>
      </w:r>
    </w:p>
    <w:p w:rsidR="00BE446F" w:rsidRPr="00E240A3" w:rsidRDefault="00BE446F" w:rsidP="00BE446F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E240A3">
        <w:rPr>
          <w:rFonts w:ascii="Times New Roman" w:hAnsi="Times New Roman" w:cs="Times New Roman"/>
          <w:b w:val="0"/>
        </w:rPr>
        <w:t xml:space="preserve">муниципальных программ </w:t>
      </w:r>
      <w:r w:rsidR="00983A93" w:rsidRPr="00983A93">
        <w:rPr>
          <w:rFonts w:ascii="Times New Roman" w:hAnsi="Times New Roman" w:cs="Times New Roman"/>
          <w:b w:val="0"/>
          <w:color w:val="FF00FF"/>
        </w:rPr>
        <w:t>Воробейнского</w:t>
      </w:r>
      <w:r w:rsidRPr="00E240A3">
        <w:rPr>
          <w:rFonts w:ascii="Times New Roman" w:hAnsi="Times New Roman" w:cs="Times New Roman"/>
          <w:b w:val="0"/>
        </w:rPr>
        <w:t xml:space="preserve"> </w:t>
      </w:r>
      <w:r w:rsidR="001C758D">
        <w:rPr>
          <w:rFonts w:ascii="Times New Roman" w:hAnsi="Times New Roman" w:cs="Times New Roman"/>
          <w:b w:val="0"/>
        </w:rPr>
        <w:t>сельского поселения</w:t>
      </w:r>
    </w:p>
    <w:p w:rsidR="00BE446F" w:rsidRPr="00E240A3" w:rsidRDefault="00BE446F" w:rsidP="00BE446F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</w:p>
    <w:p w:rsidR="00BE446F" w:rsidRPr="00E240A3" w:rsidRDefault="00BE446F" w:rsidP="00BE446F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E240A3">
        <w:rPr>
          <w:rFonts w:ascii="Times New Roman" w:hAnsi="Times New Roman" w:cs="Times New Roman"/>
          <w:b w:val="0"/>
        </w:rPr>
        <w:t>I. Общие положения</w:t>
      </w:r>
    </w:p>
    <w:p w:rsidR="00BE446F" w:rsidRPr="00E240A3" w:rsidRDefault="00BE446F" w:rsidP="00BE446F">
      <w:pPr>
        <w:pStyle w:val="ConsPlusNormal"/>
        <w:jc w:val="both"/>
      </w:pPr>
    </w:p>
    <w:p w:rsidR="00BE446F" w:rsidRDefault="00BE446F" w:rsidP="00BE446F">
      <w:pPr>
        <w:pStyle w:val="ConsPlusNormal"/>
        <w:ind w:firstLine="540"/>
        <w:jc w:val="both"/>
      </w:pPr>
      <w:r>
        <w:t xml:space="preserve">1. Настоящий Порядок определяет правила разработки муниципальных программ </w:t>
      </w:r>
      <w:r w:rsidR="00983A93" w:rsidRPr="00983A93">
        <w:rPr>
          <w:color w:val="FF00FF"/>
        </w:rPr>
        <w:t>Воробейнского</w:t>
      </w:r>
      <w:r w:rsidRPr="00983A93">
        <w:rPr>
          <w:color w:val="FF00FF"/>
        </w:rPr>
        <w:t xml:space="preserve"> </w:t>
      </w:r>
      <w:r w:rsidR="00945935">
        <w:t>сельского поселения</w:t>
      </w:r>
      <w:r>
        <w:t xml:space="preserve"> (далее - муниципальные программы), оценки эффективности муниципальных программ.  </w:t>
      </w:r>
    </w:p>
    <w:p w:rsidR="00BE446F" w:rsidRDefault="00BE446F" w:rsidP="00BE446F">
      <w:pPr>
        <w:pStyle w:val="ConsPlusNormal"/>
        <w:ind w:firstLine="540"/>
        <w:jc w:val="both"/>
      </w:pPr>
      <w:r>
        <w:t>2. В настоящем Порядке применяются следующие термины и определения:</w:t>
      </w:r>
    </w:p>
    <w:p w:rsidR="00BE446F" w:rsidRDefault="00BE446F" w:rsidP="00BE446F">
      <w:pPr>
        <w:pStyle w:val="ConsPlusNormal"/>
        <w:ind w:firstLine="540"/>
        <w:jc w:val="both"/>
      </w:pPr>
      <w:r>
        <w:t>муниципальная программа - документ, содержащий комплекс планируемых мероприятий,</w:t>
      </w:r>
      <w:r w:rsidR="00983A93">
        <w:t xml:space="preserve"> </w:t>
      </w:r>
      <w:r>
        <w:t xml:space="preserve">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983A93" w:rsidRPr="00983A93">
        <w:rPr>
          <w:color w:val="FF00FF"/>
        </w:rPr>
        <w:t>Воробейнского</w:t>
      </w:r>
      <w:r w:rsidRPr="00983A93">
        <w:rPr>
          <w:color w:val="FF00FF"/>
        </w:rPr>
        <w:t xml:space="preserve"> </w:t>
      </w:r>
      <w:r w:rsidR="00945935">
        <w:t>сельского поселения</w:t>
      </w:r>
      <w:r>
        <w:t>;</w:t>
      </w:r>
    </w:p>
    <w:p w:rsidR="00BE446F" w:rsidRDefault="00BE446F" w:rsidP="00BE446F">
      <w:pPr>
        <w:pStyle w:val="ConsPlusNormal"/>
        <w:ind w:firstLine="540"/>
        <w:jc w:val="both"/>
      </w:pPr>
      <w:r>
        <w:t>подпрограмма муниципальной программы - комплекс взаимоувязанных по целям, срокам и ресурсам мероприятий, выделенный исходя из масштаба и сложности задач, решаемых в рамках муниципальной программы, и направленный на решение задачи муниципальной программы;</w:t>
      </w:r>
    </w:p>
    <w:p w:rsidR="00BE446F" w:rsidRDefault="00BE446F" w:rsidP="00BE446F">
      <w:pPr>
        <w:pStyle w:val="ConsPlusNormal"/>
        <w:ind w:firstLine="540"/>
        <w:jc w:val="both"/>
      </w:pPr>
      <w:r>
        <w:t>сфера реализации муниципальной программы - сфера социально-экономического развития, на решение проблем в которой направлена соответствующая муниципальная программа;</w:t>
      </w:r>
    </w:p>
    <w:p w:rsidR="00BE446F" w:rsidRDefault="00BE446F" w:rsidP="00BE446F">
      <w:pPr>
        <w:pStyle w:val="ConsPlusNormal"/>
        <w:ind w:firstLine="540"/>
        <w:jc w:val="both"/>
      </w:pPr>
      <w:r>
        <w:t>основные параметры муниципальной программы - цели, задачи, показатели (индикаторы), характеризующие конечные результаты реализации муниципальной программы, сроки их достижения, объем ресурсов, необходимый для достижения целей муниципальной программы;</w:t>
      </w:r>
    </w:p>
    <w:p w:rsidR="00BE446F" w:rsidRDefault="00BE446F" w:rsidP="00BE446F">
      <w:pPr>
        <w:pStyle w:val="ConsPlusNormal"/>
        <w:ind w:firstLine="540"/>
        <w:jc w:val="both"/>
      </w:pPr>
      <w:r>
        <w:t>проблема социально-экономического развития - противоречие между желаемым (целевым) и текущим (действительным) состоянием сферы реализации муниципальной программы;</w:t>
      </w:r>
    </w:p>
    <w:p w:rsidR="00BE446F" w:rsidRDefault="00BE446F" w:rsidP="00BE446F">
      <w:pPr>
        <w:pStyle w:val="ConsPlusNormal"/>
        <w:ind w:firstLine="540"/>
        <w:jc w:val="both"/>
      </w:pPr>
      <w:r>
        <w:t>цель - планируемый конечный результат решения проблемы социально-экономического развития посредством реализации муниципальной программы (подпрограммы), достигаемый за период ее реализации;</w:t>
      </w:r>
    </w:p>
    <w:p w:rsidR="00BE446F" w:rsidRDefault="00BE446F" w:rsidP="00BE446F">
      <w:pPr>
        <w:pStyle w:val="ConsPlusNormal"/>
        <w:ind w:firstLine="540"/>
        <w:jc w:val="both"/>
      </w:pPr>
      <w:r>
        <w:t>задача - совокупность взаимосвязанных мероприятий, направленных на достижение цели муниципальной программы (подпрограммы);</w:t>
      </w:r>
    </w:p>
    <w:p w:rsidR="00BE446F" w:rsidRDefault="00BE446F" w:rsidP="00BE446F">
      <w:pPr>
        <w:pStyle w:val="ConsPlusNormal"/>
        <w:ind w:firstLine="540"/>
        <w:jc w:val="both"/>
      </w:pPr>
      <w:r>
        <w:t>основное мероприятие - комплекс взаимосвязанных мероприятий, характеризуемый значимым вкладом в достижение целей муниципальной программы и направленный на решение одной из задач муниципальной программы или подпрограммы муниципальной программы;</w:t>
      </w:r>
    </w:p>
    <w:p w:rsidR="00BE446F" w:rsidRDefault="00BE446F" w:rsidP="00BE446F">
      <w:pPr>
        <w:pStyle w:val="ConsPlusNormal"/>
        <w:ind w:firstLine="540"/>
        <w:jc w:val="both"/>
      </w:pPr>
      <w:r>
        <w:t>мероприятие - совокупность взаимосвязанных действий в рамках основного мероприятия;</w:t>
      </w:r>
    </w:p>
    <w:p w:rsidR="00BE446F" w:rsidRDefault="00BE446F" w:rsidP="00BE446F">
      <w:pPr>
        <w:pStyle w:val="ConsPlusNormal"/>
        <w:ind w:firstLine="540"/>
        <w:jc w:val="both"/>
      </w:pPr>
      <w:r>
        <w:t>показатель (индикатор) - количественно выраженная характеристика достижения цели муниципальной программы или реализации основного мероприятия (проекта);</w:t>
      </w:r>
    </w:p>
    <w:p w:rsidR="00BE446F" w:rsidRDefault="00BE446F" w:rsidP="00BE446F">
      <w:pPr>
        <w:pStyle w:val="ConsPlusNormal"/>
        <w:ind w:firstLine="539"/>
        <w:contextualSpacing/>
        <w:jc w:val="both"/>
      </w:pPr>
      <w:r>
        <w:t>конечный результат - характеризуемое количественными и/или качественными показателями (индикаторами) состояние (изменение состояния) социально-экономического развития, которое отражает выгоды от реализации муниципальной программы (подпрограммы);</w:t>
      </w:r>
    </w:p>
    <w:p w:rsidR="00BE446F" w:rsidRDefault="00BE446F" w:rsidP="00BE446F">
      <w:pPr>
        <w:pStyle w:val="ConsPlusNormal"/>
        <w:ind w:firstLine="539"/>
        <w:contextualSpacing/>
        <w:jc w:val="both"/>
      </w:pPr>
      <w:r>
        <w:t>участники муниципальной программы - ответственный исполнитель и соисполнители муниципальной программы;</w:t>
      </w:r>
    </w:p>
    <w:p w:rsidR="00BE446F" w:rsidRDefault="00BE446F" w:rsidP="00BE446F">
      <w:pPr>
        <w:pStyle w:val="ConsPlusNormal"/>
        <w:ind w:firstLine="539"/>
        <w:contextualSpacing/>
        <w:jc w:val="both"/>
      </w:pPr>
      <w:r>
        <w:t xml:space="preserve">ответственный исполнитель муниципальной программы – главный распорядитель средств бюджета </w:t>
      </w:r>
      <w:r w:rsidR="00962B0B">
        <w:t>сельского поселения</w:t>
      </w:r>
      <w:r>
        <w:t xml:space="preserve">, определенный ответственным в соответствии с перечнем муниципальных программ (далее - перечень), утвержденным постановлением </w:t>
      </w:r>
      <w:r w:rsidR="00983A93" w:rsidRPr="00983A93">
        <w:rPr>
          <w:color w:val="FF00FF"/>
        </w:rPr>
        <w:t xml:space="preserve">Воробейнской </w:t>
      </w:r>
      <w:r w:rsidR="00983A93">
        <w:t xml:space="preserve">сельской </w:t>
      </w:r>
      <w:r>
        <w:t>администрации, и обладающий полномочиями, установленными настоящим Порядком;</w:t>
      </w:r>
    </w:p>
    <w:p w:rsidR="00BE446F" w:rsidRDefault="00BE446F" w:rsidP="00BE446F">
      <w:pPr>
        <w:pStyle w:val="ConsPlusNormal"/>
        <w:ind w:firstLine="540"/>
        <w:jc w:val="both"/>
      </w:pPr>
      <w:r>
        <w:t xml:space="preserve">соисполнители муниципальной программы – главные распорядители средств бюджета </w:t>
      </w:r>
    </w:p>
    <w:p w:rsidR="00BE446F" w:rsidRDefault="00456FDE" w:rsidP="00BE446F">
      <w:pPr>
        <w:pStyle w:val="ConsPlusNormal"/>
        <w:ind w:firstLine="540"/>
        <w:jc w:val="both"/>
      </w:pPr>
      <w:r>
        <w:lastRenderedPageBreak/>
        <w:t>с</w:t>
      </w:r>
      <w:r w:rsidR="00962B0B">
        <w:t>ельского поселения</w:t>
      </w:r>
      <w:r w:rsidR="00BE446F">
        <w:t>, участвующие в разработке, реализации и оценке эффективности муниципальной программы;</w:t>
      </w:r>
    </w:p>
    <w:p w:rsidR="00BE446F" w:rsidRDefault="00BE446F" w:rsidP="00BE446F">
      <w:pPr>
        <w:pStyle w:val="ConsPlusNormal"/>
        <w:ind w:firstLine="540"/>
        <w:jc w:val="both"/>
      </w:pPr>
      <w:r>
        <w:t xml:space="preserve">мониторинг - процесс наблюдения за реализацией основных параметров муниципальной </w:t>
      </w:r>
    </w:p>
    <w:p w:rsidR="00BE446F" w:rsidRDefault="00BE446F" w:rsidP="00BE446F">
      <w:pPr>
        <w:pStyle w:val="ConsPlusNormal"/>
        <w:ind w:firstLine="540"/>
        <w:jc w:val="both"/>
      </w:pPr>
      <w:r>
        <w:t>программы и их анализа.</w:t>
      </w:r>
    </w:p>
    <w:p w:rsidR="00BE446F" w:rsidRDefault="00BE446F" w:rsidP="00BE446F">
      <w:pPr>
        <w:pStyle w:val="ConsPlusNormal"/>
        <w:ind w:firstLine="540"/>
        <w:jc w:val="both"/>
      </w:pPr>
      <w:r>
        <w:t>3. Муниципальная программа включает в себя подпрограммы муниципальной программы (далее - подпрограммы), основные мероприятия и (или) отдельные мероприятия, соответствующие сфере реализации муниципальной программы.</w:t>
      </w:r>
    </w:p>
    <w:p w:rsidR="00BE446F" w:rsidRDefault="00BE446F" w:rsidP="00BE446F">
      <w:pPr>
        <w:pStyle w:val="ConsPlusNormal"/>
        <w:ind w:firstLine="540"/>
        <w:jc w:val="both"/>
      </w:pPr>
      <w:r>
        <w:t>4. Подпрограммы направлены на решение конкретных задач в рамках муниципальной программы.</w:t>
      </w:r>
    </w:p>
    <w:p w:rsidR="00BE446F" w:rsidRDefault="00BE446F" w:rsidP="00BE446F">
      <w:pPr>
        <w:pStyle w:val="ConsPlusNormal"/>
        <w:ind w:firstLine="540"/>
        <w:jc w:val="both"/>
      </w:pPr>
      <w:r>
        <w:t>Деление муниципальной программы на подпрограммы осуществляется исходя из масштабности и сложности задач, решаемых в рамках муниципальной программы. Задачи муниципальной программы являются целями подпрограмм.</w:t>
      </w:r>
    </w:p>
    <w:p w:rsidR="00BE446F" w:rsidRDefault="00BE446F" w:rsidP="00BE446F">
      <w:pPr>
        <w:pStyle w:val="ConsPlusNormal"/>
        <w:ind w:firstLine="540"/>
        <w:jc w:val="both"/>
      </w:pPr>
      <w:r>
        <w:t>5. Формирование муниципальных программ осуществляется исходя из принципов:</w:t>
      </w:r>
    </w:p>
    <w:p w:rsidR="00BE446F" w:rsidRDefault="00BE446F" w:rsidP="00BE446F">
      <w:pPr>
        <w:pStyle w:val="ConsPlusNormal"/>
        <w:ind w:firstLine="540"/>
        <w:jc w:val="both"/>
      </w:pPr>
      <w:r>
        <w:t>формирования муниципальных программ на основе долгосрочных целей социально-экономического развития и показателей (индикаторов) их достижения</w:t>
      </w:r>
      <w:r w:rsidR="00962B0B">
        <w:t>;</w:t>
      </w:r>
      <w:r>
        <w:t xml:space="preserve"> </w:t>
      </w:r>
    </w:p>
    <w:p w:rsidR="00BE446F" w:rsidRDefault="00BE446F" w:rsidP="00BE446F">
      <w:pPr>
        <w:pStyle w:val="ConsPlusNormal"/>
        <w:ind w:firstLine="540"/>
        <w:jc w:val="both"/>
      </w:pPr>
      <w:r>
        <w:t xml:space="preserve">наиболее полного охвата сфер социально-экономического развития и бюджетных ассигнований бюджета </w:t>
      </w:r>
      <w:r w:rsidR="002F0C48">
        <w:t>сельского поселения</w:t>
      </w:r>
      <w:r>
        <w:t>;</w:t>
      </w:r>
    </w:p>
    <w:p w:rsidR="00BE446F" w:rsidRDefault="00BE446F" w:rsidP="00BE446F">
      <w:pPr>
        <w:pStyle w:val="ConsPlusNormal"/>
        <w:ind w:firstLine="540"/>
        <w:jc w:val="both"/>
      </w:pPr>
      <w:r>
        <w:t>установления для муниципальных программ количественно измеримых результатов их реализации;</w:t>
      </w:r>
    </w:p>
    <w:p w:rsidR="00BE446F" w:rsidRDefault="00BE446F" w:rsidP="00BE446F">
      <w:pPr>
        <w:pStyle w:val="ConsPlusNormal"/>
        <w:ind w:firstLine="540"/>
        <w:jc w:val="both"/>
      </w:pPr>
      <w:r>
        <w:t xml:space="preserve">определение главного распорядителя средств бюджета </w:t>
      </w:r>
      <w:r w:rsidR="00962B0B">
        <w:t>сельского поселения</w:t>
      </w:r>
      <w:r>
        <w:t xml:space="preserve"> ответственного за реализацию муниципальной программы (достижение конечных результатов);</w:t>
      </w:r>
    </w:p>
    <w:p w:rsidR="00BE446F" w:rsidRDefault="00BE446F" w:rsidP="00BE446F">
      <w:pPr>
        <w:pStyle w:val="ConsPlusNormal"/>
        <w:ind w:firstLine="540"/>
        <w:jc w:val="both"/>
      </w:pPr>
      <w:r>
        <w:t>наличия у участников реализации муниципальной программы полномочий, необходимых и достаточных для достижения целей муниципальной программы;</w:t>
      </w:r>
    </w:p>
    <w:p w:rsidR="00BE446F" w:rsidRDefault="00BE446F" w:rsidP="00BE446F">
      <w:pPr>
        <w:pStyle w:val="ConsPlusNormal"/>
        <w:ind w:firstLine="540"/>
        <w:jc w:val="both"/>
      </w:pPr>
      <w:r>
        <w:t>проведения регулярной оценки эффективности муниципальных программ с возможностью их корректировки или досрочного прекращения, а также установления персональной ответственности должностных лиц в случае неэффективной реализации муниципальных программ.</w:t>
      </w:r>
    </w:p>
    <w:p w:rsidR="00BE446F" w:rsidRDefault="00BE446F" w:rsidP="00BE446F">
      <w:pPr>
        <w:pStyle w:val="ConsPlusNormal"/>
        <w:ind w:firstLine="540"/>
        <w:jc w:val="both"/>
      </w:pPr>
      <w:r>
        <w:t xml:space="preserve">6. Разработка и реализация муниципальной программы осуществляется главным распорядителем средств бюджета </w:t>
      </w:r>
      <w:r w:rsidR="00962B0B">
        <w:t>сельского поселения</w:t>
      </w:r>
      <w:r>
        <w:t xml:space="preserve">, определенным </w:t>
      </w:r>
      <w:r w:rsidR="00983A93" w:rsidRPr="00983A93">
        <w:rPr>
          <w:color w:val="FF00FF"/>
        </w:rPr>
        <w:t xml:space="preserve">Воробейнской </w:t>
      </w:r>
      <w:r>
        <w:t xml:space="preserve">администрацией </w:t>
      </w:r>
      <w:r w:rsidR="00983A93">
        <w:t>сельского поселения</w:t>
      </w:r>
      <w:r>
        <w:t xml:space="preserve"> в качестве ответственного исполнителя муниципальной программы (далее - ответственный исполнитель), совместно с соисполнителями муниципальной программы (далее - соисполнители).</w:t>
      </w:r>
    </w:p>
    <w:p w:rsidR="00BE446F" w:rsidRDefault="00BE446F" w:rsidP="00BE446F">
      <w:pPr>
        <w:pStyle w:val="ConsPlusNormal"/>
        <w:ind w:firstLine="540"/>
        <w:jc w:val="both"/>
      </w:pPr>
      <w:r>
        <w:t xml:space="preserve">7. Муниципальные программы утверждаются постановлением </w:t>
      </w:r>
      <w:r w:rsidR="00983A93" w:rsidRPr="00983A93">
        <w:rPr>
          <w:color w:val="FF00FF"/>
        </w:rPr>
        <w:t xml:space="preserve">Воробейнской </w:t>
      </w:r>
      <w:r w:rsidR="00983A93">
        <w:t xml:space="preserve">сельской </w:t>
      </w:r>
      <w:r>
        <w:t>администрации. Внесение изменений в подпрограммы осуществляется путем внесения изменений в муниципальную программу.</w:t>
      </w:r>
    </w:p>
    <w:p w:rsidR="00BE446F" w:rsidRDefault="00BE446F" w:rsidP="00BE446F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BE446F" w:rsidRPr="0028610F" w:rsidRDefault="00BE446F" w:rsidP="00BE446F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28610F">
        <w:rPr>
          <w:rFonts w:ascii="Times New Roman" w:hAnsi="Times New Roman" w:cs="Times New Roman"/>
          <w:b w:val="0"/>
        </w:rPr>
        <w:t xml:space="preserve">II. Требования к содержанию </w:t>
      </w:r>
      <w:r>
        <w:rPr>
          <w:rFonts w:ascii="Times New Roman" w:hAnsi="Times New Roman" w:cs="Times New Roman"/>
          <w:b w:val="0"/>
        </w:rPr>
        <w:t>муниципальной</w:t>
      </w:r>
      <w:r w:rsidRPr="0028610F">
        <w:rPr>
          <w:rFonts w:ascii="Times New Roman" w:hAnsi="Times New Roman" w:cs="Times New Roman"/>
          <w:b w:val="0"/>
        </w:rPr>
        <w:t xml:space="preserve"> программы</w:t>
      </w:r>
    </w:p>
    <w:p w:rsidR="00BE446F" w:rsidRDefault="00BE446F" w:rsidP="00BE446F">
      <w:pPr>
        <w:pStyle w:val="ConsPlusNormal"/>
        <w:jc w:val="both"/>
      </w:pPr>
    </w:p>
    <w:p w:rsidR="00BE446F" w:rsidRDefault="00BE446F" w:rsidP="00BE446F">
      <w:pPr>
        <w:pStyle w:val="ConsPlusNormal"/>
        <w:ind w:firstLine="540"/>
        <w:jc w:val="both"/>
      </w:pPr>
      <w:r>
        <w:t>8. Муниципальная программа содержит:</w:t>
      </w:r>
    </w:p>
    <w:p w:rsidR="00BE446F" w:rsidRDefault="00BE446F" w:rsidP="00BE446F">
      <w:pPr>
        <w:pStyle w:val="ConsPlusNormal"/>
        <w:ind w:firstLine="540"/>
        <w:jc w:val="both"/>
      </w:pPr>
      <w:r>
        <w:t xml:space="preserve">а) </w:t>
      </w:r>
      <w:hyperlink w:anchor="Par312" w:tooltip="ПАСПОРТ" w:history="1">
        <w:r w:rsidRPr="00207119">
          <w:t>паспорт</w:t>
        </w:r>
      </w:hyperlink>
      <w:r w:rsidRPr="00207119">
        <w:t xml:space="preserve"> м</w:t>
      </w:r>
      <w:r>
        <w:t>униципальной программы по форме таблицы 1 (приложение к Порядку);</w:t>
      </w:r>
    </w:p>
    <w:p w:rsidR="00BE446F" w:rsidRDefault="00BE446F" w:rsidP="00BE446F">
      <w:pPr>
        <w:pStyle w:val="ConsPlusNormal"/>
        <w:ind w:firstLine="540"/>
        <w:jc w:val="both"/>
      </w:pPr>
      <w:r>
        <w:t xml:space="preserve">б) </w:t>
      </w:r>
      <w:hyperlink w:anchor="Par453" w:tooltip="План реализации государственной программы" w:history="1">
        <w:r w:rsidRPr="00207119">
          <w:t>план</w:t>
        </w:r>
      </w:hyperlink>
      <w:r w:rsidRPr="00207119">
        <w:t xml:space="preserve"> </w:t>
      </w:r>
      <w:r>
        <w:t xml:space="preserve">реализации муниципальной программы по форме </w:t>
      </w:r>
      <w:r w:rsidRPr="0080326E">
        <w:t xml:space="preserve">таблицы </w:t>
      </w:r>
      <w:r>
        <w:t>2</w:t>
      </w:r>
      <w:r w:rsidRPr="0080326E">
        <w:t xml:space="preserve"> (приложение </w:t>
      </w:r>
      <w:r>
        <w:t>к Порядку);</w:t>
      </w:r>
    </w:p>
    <w:p w:rsidR="00BE446F" w:rsidRPr="00602FF1" w:rsidRDefault="00BE446F" w:rsidP="00962B0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07288">
        <w:rPr>
          <w:rFonts w:ascii="Times New Roman" w:hAnsi="Times New Roman"/>
          <w:sz w:val="24"/>
          <w:szCs w:val="24"/>
        </w:rPr>
        <w:t xml:space="preserve">) </w:t>
      </w:r>
      <w:hyperlink w:anchor="Par409" w:tooltip="Сведения о показателях (индикаторах) государственной" w:history="1">
        <w:r w:rsidRPr="005752FF">
          <w:rPr>
            <w:rFonts w:ascii="Times New Roman" w:hAnsi="Times New Roman"/>
            <w:sz w:val="24"/>
            <w:szCs w:val="24"/>
          </w:rPr>
          <w:t>сведения</w:t>
        </w:r>
      </w:hyperlink>
      <w:r w:rsidRPr="005752FF">
        <w:rPr>
          <w:rFonts w:ascii="Times New Roman" w:hAnsi="Times New Roman"/>
          <w:sz w:val="24"/>
          <w:szCs w:val="24"/>
        </w:rPr>
        <w:t xml:space="preserve"> о</w:t>
      </w:r>
      <w:r w:rsidRPr="00807288">
        <w:rPr>
          <w:rFonts w:ascii="Times New Roman" w:hAnsi="Times New Roman"/>
          <w:sz w:val="24"/>
          <w:szCs w:val="24"/>
        </w:rPr>
        <w:t xml:space="preserve"> показателях (индикаторах) муниципальной программы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07288">
        <w:rPr>
          <w:rFonts w:ascii="Times New Roman" w:eastAsia="Times New Roman" w:hAnsi="Times New Roman"/>
          <w:bCs/>
          <w:color w:val="000000"/>
          <w:sz w:val="24"/>
          <w:szCs w:val="24"/>
        </w:rPr>
        <w:t>показателях (</w:t>
      </w:r>
      <w:r w:rsidR="00962B0B">
        <w:rPr>
          <w:rFonts w:ascii="Times New Roman" w:eastAsia="Times New Roman" w:hAnsi="Times New Roman"/>
          <w:bCs/>
          <w:color w:val="000000"/>
          <w:sz w:val="24"/>
          <w:szCs w:val="24"/>
        </w:rPr>
        <w:t>и</w:t>
      </w:r>
      <w:r w:rsidRPr="00807288">
        <w:rPr>
          <w:rFonts w:ascii="Times New Roman" w:eastAsia="Times New Roman" w:hAnsi="Times New Roman"/>
          <w:bCs/>
          <w:color w:val="000000"/>
          <w:sz w:val="24"/>
          <w:szCs w:val="24"/>
        </w:rPr>
        <w:t>ндикаторах) основных мероприятий и их значениях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807288">
        <w:rPr>
          <w:rFonts w:ascii="Times New Roman" w:hAnsi="Times New Roman"/>
          <w:sz w:val="24"/>
          <w:szCs w:val="24"/>
        </w:rPr>
        <w:t>с расшифровкой плановых значений по годам</w:t>
      </w:r>
      <w:r>
        <w:t xml:space="preserve">  </w:t>
      </w:r>
      <w:r w:rsidRPr="00602FF1">
        <w:rPr>
          <w:rFonts w:ascii="Times New Roman" w:hAnsi="Times New Roman"/>
          <w:sz w:val="24"/>
          <w:szCs w:val="24"/>
        </w:rPr>
        <w:t xml:space="preserve">реализации муниципальной программы по форме таблицы </w:t>
      </w:r>
      <w:r>
        <w:rPr>
          <w:rFonts w:ascii="Times New Roman" w:hAnsi="Times New Roman"/>
          <w:sz w:val="24"/>
          <w:szCs w:val="24"/>
        </w:rPr>
        <w:t>3</w:t>
      </w:r>
      <w:r w:rsidRPr="00602FF1">
        <w:rPr>
          <w:rFonts w:ascii="Times New Roman" w:hAnsi="Times New Roman"/>
          <w:sz w:val="24"/>
          <w:szCs w:val="24"/>
        </w:rPr>
        <w:t xml:space="preserve"> (приложение к Порядку);</w:t>
      </w:r>
    </w:p>
    <w:p w:rsidR="00BE446F" w:rsidRDefault="00BE446F" w:rsidP="00BE446F">
      <w:pPr>
        <w:pStyle w:val="ConsPlusNormal"/>
        <w:ind w:firstLine="539"/>
        <w:contextualSpacing/>
        <w:jc w:val="both"/>
      </w:pPr>
      <w:r>
        <w:t xml:space="preserve">г) иную информацию, установленную настоящим Порядком или включаемую в муниципальную программу по решению ответственного исполнителя. </w:t>
      </w:r>
    </w:p>
    <w:p w:rsidR="00BE446F" w:rsidRDefault="00BE446F" w:rsidP="00BE446F">
      <w:pPr>
        <w:pStyle w:val="ConsPlusNormal"/>
        <w:spacing w:before="240"/>
        <w:ind w:firstLine="539"/>
        <w:contextualSpacing/>
        <w:jc w:val="both"/>
      </w:pPr>
      <w:r>
        <w:t>9. В муниципальной программе устанавливаются:</w:t>
      </w:r>
    </w:p>
    <w:p w:rsidR="00BE446F" w:rsidRDefault="00BE446F" w:rsidP="00BE446F">
      <w:pPr>
        <w:pStyle w:val="ConsPlusNormal"/>
        <w:spacing w:before="240"/>
        <w:ind w:firstLine="539"/>
        <w:contextualSpacing/>
        <w:jc w:val="both"/>
      </w:pPr>
      <w:r>
        <w:t>показатели (индикаторы), характеризующие конечные результаты реализации муниципальной программы (далее - показатели (индикаторы)) муниципальной программы);</w:t>
      </w:r>
    </w:p>
    <w:p w:rsidR="00BE446F" w:rsidRDefault="00BE446F" w:rsidP="00BE446F">
      <w:pPr>
        <w:pStyle w:val="ConsPlusNormal"/>
        <w:spacing w:before="240"/>
        <w:ind w:firstLine="539"/>
        <w:contextualSpacing/>
        <w:jc w:val="both"/>
      </w:pPr>
      <w:r>
        <w:t>10. Показатели (индикаторы) муниципальной программы должны соответствовать следующим требованиям:</w:t>
      </w:r>
    </w:p>
    <w:p w:rsidR="00BE446F" w:rsidRDefault="00BE446F" w:rsidP="00BE446F">
      <w:pPr>
        <w:pStyle w:val="ConsPlusNormal"/>
        <w:ind w:firstLine="539"/>
        <w:contextualSpacing/>
        <w:jc w:val="both"/>
      </w:pPr>
      <w:r>
        <w:t>а) отражать специфику развития конкретной сферы деятельности, проблем и задач, на решение которых направлена реализация муниципальной программы;</w:t>
      </w:r>
    </w:p>
    <w:p w:rsidR="00BE446F" w:rsidRDefault="00BE446F" w:rsidP="00BE446F">
      <w:pPr>
        <w:pStyle w:val="ConsPlusNormal"/>
        <w:ind w:firstLine="540"/>
        <w:jc w:val="both"/>
      </w:pPr>
      <w:r>
        <w:t xml:space="preserve">б) иметь количественные значения, измеряемые или рассчитываемые, или иметь текстовое </w:t>
      </w:r>
      <w:r>
        <w:lastRenderedPageBreak/>
        <w:t>значение;</w:t>
      </w:r>
    </w:p>
    <w:p w:rsidR="00BE446F" w:rsidRDefault="00BE446F" w:rsidP="00BE446F">
      <w:pPr>
        <w:pStyle w:val="ConsPlusNormal"/>
        <w:ind w:firstLine="540"/>
        <w:jc w:val="both"/>
      </w:pPr>
      <w:r>
        <w:t>в) непосредственно зависеть от достижения целей муниципальной программы, быть увязанными с планом реализации муниципальной программы.</w:t>
      </w:r>
    </w:p>
    <w:p w:rsidR="00BE446F" w:rsidRPr="0065322B" w:rsidRDefault="00BE446F" w:rsidP="00BE446F">
      <w:pPr>
        <w:pStyle w:val="ConsPlusNormal"/>
        <w:ind w:firstLine="540"/>
        <w:jc w:val="both"/>
      </w:pPr>
      <w:r w:rsidRPr="0065322B">
        <w:t xml:space="preserve">Допускается отсутствие планового значения целевого показателя (индикатора) в случае, если реализация комплекса мероприятий, обеспечивающих достижение указанного целевого значения показателя (индикатора), в соответствующем году реализации </w:t>
      </w:r>
      <w:r>
        <w:t>муниципальной</w:t>
      </w:r>
      <w:r w:rsidRPr="0065322B">
        <w:t xml:space="preserve"> программы не запланирована.</w:t>
      </w:r>
    </w:p>
    <w:p w:rsidR="00BE446F" w:rsidRPr="00924CCB" w:rsidRDefault="00BE446F" w:rsidP="00BE446F">
      <w:pPr>
        <w:pStyle w:val="ConsPlusNormal"/>
        <w:ind w:firstLine="540"/>
        <w:jc w:val="both"/>
      </w:pPr>
      <w:r w:rsidRPr="00924CCB">
        <w:t>Не допускается использование в качестве показателей (индикаторов) плановых и фактических значений бюджетных расходов и объемов вложенных средств за счет других источников.</w:t>
      </w:r>
    </w:p>
    <w:p w:rsidR="00BE446F" w:rsidRDefault="00BE446F" w:rsidP="00BE446F">
      <w:pPr>
        <w:pStyle w:val="ConsPlusNormal"/>
        <w:ind w:firstLine="540"/>
        <w:contextualSpacing/>
        <w:jc w:val="both"/>
      </w:pPr>
      <w:r>
        <w:t xml:space="preserve">В муниципальной программе должна быть обеспечена сопоставимость задач муниципальной программы и целей подпрограмм, задач подпрограмм, а также увязка показателей (индикаторов) с целями муниципальной программы.  </w:t>
      </w:r>
    </w:p>
    <w:p w:rsidR="00BE446F" w:rsidRPr="004022B0" w:rsidRDefault="00BE446F" w:rsidP="00BE446F">
      <w:pPr>
        <w:pStyle w:val="ConsPlusNormal"/>
        <w:spacing w:before="240"/>
        <w:ind w:firstLine="540"/>
        <w:contextualSpacing/>
        <w:jc w:val="both"/>
      </w:pPr>
      <w:r>
        <w:t>1</w:t>
      </w:r>
      <w:r w:rsidRPr="00962B0B">
        <w:t>1.</w:t>
      </w:r>
      <w:r w:rsidRPr="004022B0">
        <w:t>Расходы на реализацию муниципальной программы указываются в рублях с распределением по подпрограммам, основным мероприятиям и (или) направлениям расходов и мероприятиям.</w:t>
      </w:r>
    </w:p>
    <w:p w:rsidR="00BE446F" w:rsidRDefault="00BE446F" w:rsidP="00BE446F">
      <w:pPr>
        <w:pStyle w:val="ConsPlusNormal"/>
        <w:contextualSpacing/>
        <w:jc w:val="both"/>
      </w:pPr>
    </w:p>
    <w:p w:rsidR="00BE446F" w:rsidRPr="0028610F" w:rsidRDefault="00BE446F" w:rsidP="00BE446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</w:rPr>
      </w:pPr>
      <w:r w:rsidRPr="0028610F">
        <w:rPr>
          <w:rFonts w:ascii="Times New Roman" w:hAnsi="Times New Roman" w:cs="Times New Roman"/>
          <w:b w:val="0"/>
        </w:rPr>
        <w:t>III. Основание и этапы разработки муниципальной программы</w:t>
      </w:r>
    </w:p>
    <w:p w:rsidR="00BE446F" w:rsidRDefault="00BE446F" w:rsidP="00BE446F">
      <w:pPr>
        <w:pStyle w:val="ConsPlusNormal"/>
        <w:contextualSpacing/>
        <w:jc w:val="both"/>
      </w:pPr>
    </w:p>
    <w:p w:rsidR="00BE446F" w:rsidRDefault="00BE446F" w:rsidP="00BE446F">
      <w:pPr>
        <w:pStyle w:val="ConsPlusNormal"/>
        <w:spacing w:before="240"/>
        <w:ind w:firstLine="540"/>
        <w:contextualSpacing/>
        <w:jc w:val="both"/>
      </w:pPr>
      <w:r>
        <w:t xml:space="preserve">12. Разработка муниципальных программ осуществляется на основании перечня муниципальных программ, утверждаемого постановлением </w:t>
      </w:r>
      <w:r w:rsidR="003E1272" w:rsidRPr="00564460">
        <w:rPr>
          <w:color w:val="FF00FF"/>
        </w:rPr>
        <w:t xml:space="preserve">Воробейнской </w:t>
      </w:r>
      <w:r w:rsidR="003E1272">
        <w:t>сельской администрации</w:t>
      </w:r>
      <w:r>
        <w:t>.</w:t>
      </w:r>
    </w:p>
    <w:p w:rsidR="00564460" w:rsidRDefault="00BE446F" w:rsidP="00BE446F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 xml:space="preserve">Проект перечня </w:t>
      </w:r>
      <w:r w:rsidRPr="003C202E">
        <w:rPr>
          <w:rFonts w:ascii="Times New Roman" w:hAnsi="Times New Roman"/>
          <w:color w:val="00B050"/>
          <w:sz w:val="24"/>
          <w:szCs w:val="24"/>
        </w:rPr>
        <w:t xml:space="preserve">формируется </w:t>
      </w:r>
      <w:r w:rsidRPr="007567E9">
        <w:rPr>
          <w:rFonts w:ascii="Times New Roman" w:hAnsi="Times New Roman"/>
          <w:sz w:val="24"/>
          <w:szCs w:val="24"/>
        </w:rPr>
        <w:t xml:space="preserve">на основании положений </w:t>
      </w:r>
      <w:r>
        <w:rPr>
          <w:rFonts w:ascii="Times New Roman" w:hAnsi="Times New Roman"/>
          <w:sz w:val="24"/>
          <w:szCs w:val="24"/>
        </w:rPr>
        <w:t>фе</w:t>
      </w:r>
      <w:r w:rsidRPr="007567E9">
        <w:rPr>
          <w:rFonts w:ascii="Times New Roman" w:hAnsi="Times New Roman"/>
          <w:sz w:val="24"/>
          <w:szCs w:val="24"/>
        </w:rPr>
        <w:t xml:space="preserve">деральных законов, законов Брянской области, нормативных правовых актов, предусматривающих реализацию муниципальных программ, а также с учетом </w:t>
      </w:r>
      <w:proofErr w:type="gramStart"/>
      <w:r w:rsidRPr="007567E9">
        <w:rPr>
          <w:rFonts w:ascii="Times New Roman" w:hAnsi="Times New Roman"/>
          <w:sz w:val="24"/>
          <w:szCs w:val="24"/>
        </w:rPr>
        <w:t xml:space="preserve">предложений главных распорядителей средств бюджета </w:t>
      </w:r>
      <w:r w:rsidR="00962B0B">
        <w:rPr>
          <w:rFonts w:ascii="Times New Roman" w:hAnsi="Times New Roman"/>
          <w:sz w:val="24"/>
          <w:szCs w:val="24"/>
        </w:rPr>
        <w:t>сельского поселения</w:t>
      </w:r>
      <w:proofErr w:type="gramEnd"/>
      <w:r w:rsidR="00564460">
        <w:rPr>
          <w:rFonts w:ascii="Times New Roman" w:hAnsi="Times New Roman"/>
          <w:sz w:val="24"/>
          <w:szCs w:val="24"/>
        </w:rPr>
        <w:t>.</w:t>
      </w:r>
    </w:p>
    <w:p w:rsidR="00BE446F" w:rsidRPr="004D1D72" w:rsidRDefault="00BE446F" w:rsidP="00BE446F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>Внесение изменений в перечень муниципальных программ производится постанов</w:t>
      </w:r>
      <w:r w:rsidRPr="004D1D72">
        <w:rPr>
          <w:rFonts w:ascii="Times New Roman" w:hAnsi="Times New Roman"/>
          <w:sz w:val="24"/>
          <w:szCs w:val="24"/>
        </w:rPr>
        <w:t xml:space="preserve">лением </w:t>
      </w:r>
      <w:r w:rsidR="00564460" w:rsidRPr="00564460">
        <w:rPr>
          <w:rFonts w:ascii="Times New Roman" w:hAnsi="Times New Roman"/>
          <w:color w:val="FF00FF"/>
          <w:sz w:val="24"/>
          <w:szCs w:val="24"/>
        </w:rPr>
        <w:t xml:space="preserve">Воробейнской </w:t>
      </w:r>
      <w:r w:rsidR="00564460">
        <w:rPr>
          <w:rFonts w:ascii="Times New Roman" w:hAnsi="Times New Roman"/>
          <w:sz w:val="24"/>
          <w:szCs w:val="24"/>
        </w:rPr>
        <w:t xml:space="preserve">сельской </w:t>
      </w:r>
      <w:r w:rsidRPr="004D1D72">
        <w:rPr>
          <w:rFonts w:ascii="Times New Roman" w:hAnsi="Times New Roman"/>
          <w:sz w:val="24"/>
          <w:szCs w:val="24"/>
        </w:rPr>
        <w:t>администрации.</w:t>
      </w:r>
    </w:p>
    <w:p w:rsidR="00BE446F" w:rsidRDefault="00BE446F" w:rsidP="00BE446F">
      <w:pPr>
        <w:pStyle w:val="ConsPlusNormal"/>
        <w:ind w:firstLine="539"/>
        <w:contextualSpacing/>
        <w:jc w:val="both"/>
      </w:pPr>
      <w:r>
        <w:t>13. Перечень муниципальных программ содержит:</w:t>
      </w:r>
    </w:p>
    <w:p w:rsidR="00BE446F" w:rsidRDefault="00BE446F" w:rsidP="00BE446F">
      <w:pPr>
        <w:pStyle w:val="ConsPlusNormal"/>
        <w:ind w:firstLine="539"/>
        <w:contextualSpacing/>
        <w:jc w:val="both"/>
      </w:pPr>
      <w:r>
        <w:t>а) наименования муниципальных программ (подпрограмм);</w:t>
      </w:r>
    </w:p>
    <w:p w:rsidR="00BE446F" w:rsidRDefault="00BE446F" w:rsidP="00BE446F">
      <w:pPr>
        <w:pStyle w:val="ConsPlusNormal"/>
        <w:ind w:firstLine="539"/>
        <w:contextualSpacing/>
        <w:jc w:val="both"/>
      </w:pPr>
      <w:r>
        <w:t>б) наименования ответственных исполнителей муниципальных программ.</w:t>
      </w:r>
    </w:p>
    <w:p w:rsidR="00BE446F" w:rsidRDefault="00BE446F" w:rsidP="00BE446F">
      <w:pPr>
        <w:pStyle w:val="ConsPlusNormal"/>
        <w:spacing w:before="240"/>
        <w:ind w:firstLine="539"/>
        <w:contextualSpacing/>
        <w:jc w:val="both"/>
      </w:pPr>
      <w:r>
        <w:t>14. Разработка проекта муниципальной программы производится ответственным исполнителем совместно с соисполнителями.</w:t>
      </w:r>
    </w:p>
    <w:p w:rsidR="00BE446F" w:rsidRPr="00C072B5" w:rsidRDefault="00BE446F" w:rsidP="00585775">
      <w:pPr>
        <w:pStyle w:val="ConsPlusNormal"/>
        <w:spacing w:before="240"/>
        <w:ind w:firstLine="539"/>
        <w:contextualSpacing/>
        <w:jc w:val="both"/>
      </w:pPr>
      <w:r w:rsidRPr="00C072B5">
        <w:t xml:space="preserve">15. </w:t>
      </w:r>
      <w:r w:rsidR="00585775">
        <w:t>С нормативным правовым</w:t>
      </w:r>
      <w:r w:rsidRPr="00C072B5">
        <w:t xml:space="preserve"> акт</w:t>
      </w:r>
      <w:r w:rsidR="00585775">
        <w:t>ом</w:t>
      </w:r>
      <w:r w:rsidRPr="00C072B5">
        <w:t xml:space="preserve"> об утверждении муниципальной программы, о внесении изменений в муниципальную программу представляется финансово-экономическое обоснование необходимых финансовых ресурсов по каждому направлению расходов (мероприятию), вновь включаемому в муниципальную программу.</w:t>
      </w:r>
    </w:p>
    <w:p w:rsidR="00BE446F" w:rsidRDefault="00BE446F" w:rsidP="00BE446F">
      <w:pPr>
        <w:pStyle w:val="ConsPlusNormal"/>
        <w:ind w:firstLine="540"/>
        <w:contextualSpacing/>
        <w:jc w:val="both"/>
      </w:pPr>
      <w:r>
        <w:t>16. Муниципальные программы, предлагаемые к реализации, начиная с очередного финансового года</w:t>
      </w:r>
      <w:r w:rsidR="00C072B5">
        <w:t>,</w:t>
      </w:r>
      <w:r>
        <w:t xml:space="preserve"> подлежат утверждению не позднее 31 декабря текущего финансового года.</w:t>
      </w:r>
    </w:p>
    <w:p w:rsidR="00BE446F" w:rsidRPr="00630583" w:rsidRDefault="00BE446F" w:rsidP="00BE446F">
      <w:pPr>
        <w:pStyle w:val="ConsPlusNormal"/>
        <w:ind w:firstLine="540"/>
        <w:contextualSpacing/>
        <w:jc w:val="both"/>
        <w:rPr>
          <w:i/>
        </w:rPr>
      </w:pPr>
      <w:r>
        <w:t xml:space="preserve">Муниципальные программы подлежат приведению в соответствие с решением о бюджете </w:t>
      </w:r>
      <w:r w:rsidR="0091768C">
        <w:t>сельского поселения</w:t>
      </w:r>
      <w:r>
        <w:t xml:space="preserve"> на соответствующий финансовый год и плановый период </w:t>
      </w:r>
      <w:r w:rsidRPr="00630583">
        <w:rPr>
          <w:i/>
        </w:rPr>
        <w:t>не</w:t>
      </w:r>
      <w:r>
        <w:t xml:space="preserve"> </w:t>
      </w:r>
      <w:r w:rsidRPr="00630583">
        <w:rPr>
          <w:i/>
        </w:rPr>
        <w:t>позднее трех месяцев со дня вступления его в силу.</w:t>
      </w:r>
    </w:p>
    <w:p w:rsidR="00BE446F" w:rsidRPr="00477121" w:rsidRDefault="00BE446F" w:rsidP="00BE446F">
      <w:pPr>
        <w:pStyle w:val="ConsPlusNormal"/>
        <w:spacing w:before="240"/>
        <w:ind w:firstLine="540"/>
        <w:contextualSpacing/>
        <w:jc w:val="both"/>
      </w:pPr>
      <w:r w:rsidRPr="00477121">
        <w:t>Изменения в ранее утвержденные муниципальные программы, за исключением приведения их в соответствие</w:t>
      </w:r>
      <w:r w:rsidR="0091768C">
        <w:t xml:space="preserve"> с законом об областном бюджете</w:t>
      </w:r>
      <w:r w:rsidR="00C072B5">
        <w:t xml:space="preserve">, </w:t>
      </w:r>
      <w:r w:rsidR="00C072B5" w:rsidRPr="00C072B5">
        <w:rPr>
          <w:color w:val="0070C0"/>
        </w:rPr>
        <w:t xml:space="preserve">решением о бюджете </w:t>
      </w:r>
      <w:r w:rsidR="00917C7D">
        <w:rPr>
          <w:color w:val="0070C0"/>
        </w:rPr>
        <w:t>муниципального района</w:t>
      </w:r>
      <w:r w:rsidR="0091768C">
        <w:t xml:space="preserve"> </w:t>
      </w:r>
      <w:r w:rsidR="0091768C" w:rsidRPr="0091768C">
        <w:rPr>
          <w:color w:val="00B050"/>
        </w:rPr>
        <w:t xml:space="preserve">и решением о бюджете </w:t>
      </w:r>
      <w:r w:rsidR="002F0C48">
        <w:rPr>
          <w:color w:val="00B050"/>
        </w:rPr>
        <w:t>сельского поселения</w:t>
      </w:r>
      <w:r w:rsidRPr="0091768C">
        <w:rPr>
          <w:color w:val="00B050"/>
        </w:rPr>
        <w:t xml:space="preserve"> </w:t>
      </w:r>
      <w:r w:rsidRPr="00477121">
        <w:t>подлежат утверждению не позднее 31 декабря текущего финансового года.</w:t>
      </w:r>
    </w:p>
    <w:p w:rsidR="00BE446F" w:rsidRPr="00477121" w:rsidRDefault="00BE446F" w:rsidP="00BE446F">
      <w:pPr>
        <w:pStyle w:val="ConsPlusNormal"/>
        <w:contextualSpacing/>
        <w:jc w:val="both"/>
      </w:pPr>
    </w:p>
    <w:p w:rsidR="00BE446F" w:rsidRPr="0028610F" w:rsidRDefault="00BE446F" w:rsidP="00BE446F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28610F">
        <w:rPr>
          <w:rFonts w:ascii="Times New Roman" w:hAnsi="Times New Roman" w:cs="Times New Roman"/>
          <w:b w:val="0"/>
        </w:rPr>
        <w:t>IV. Финансовое обеспечение реализации</w:t>
      </w:r>
    </w:p>
    <w:p w:rsidR="00BE446F" w:rsidRPr="0028610F" w:rsidRDefault="0091768C" w:rsidP="00BE446F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</w:t>
      </w:r>
      <w:r w:rsidR="00BE446F" w:rsidRPr="0028610F">
        <w:rPr>
          <w:rFonts w:ascii="Times New Roman" w:hAnsi="Times New Roman" w:cs="Times New Roman"/>
          <w:b w:val="0"/>
        </w:rPr>
        <w:t>униципальных программ</w:t>
      </w:r>
    </w:p>
    <w:p w:rsidR="00BE446F" w:rsidRPr="001D44AC" w:rsidRDefault="00BE446F" w:rsidP="00BE446F">
      <w:pPr>
        <w:pStyle w:val="ConsPlusNormal"/>
        <w:jc w:val="both"/>
      </w:pPr>
    </w:p>
    <w:p w:rsidR="00BE446F" w:rsidRDefault="00BE446F" w:rsidP="00BE446F">
      <w:pPr>
        <w:pStyle w:val="ConsPlusNormal"/>
        <w:ind w:firstLine="539"/>
        <w:contextualSpacing/>
        <w:jc w:val="both"/>
      </w:pPr>
      <w:r>
        <w:t xml:space="preserve">17. Объем бюджетных ассигнований бюджета </w:t>
      </w:r>
      <w:r w:rsidR="0091768C">
        <w:t>сельс</w:t>
      </w:r>
      <w:bookmarkStart w:id="1" w:name="_GoBack"/>
      <w:bookmarkEnd w:id="1"/>
      <w:r w:rsidR="0091768C">
        <w:t>кого поселения</w:t>
      </w:r>
      <w:r>
        <w:t xml:space="preserve"> на реализацию муниципальной программы должен соответствовать объему бюджетных ассигнований на реализацию муниципальной программы, утвержденному решением </w:t>
      </w:r>
      <w:r w:rsidR="00585775" w:rsidRPr="00585775">
        <w:rPr>
          <w:color w:val="FF00FF"/>
        </w:rPr>
        <w:t>Воробейнского</w:t>
      </w:r>
      <w:r w:rsidRPr="00585775">
        <w:rPr>
          <w:color w:val="FF00FF"/>
        </w:rPr>
        <w:t xml:space="preserve"> </w:t>
      </w:r>
      <w:r w:rsidR="0091768C">
        <w:t>сельского</w:t>
      </w:r>
      <w:r>
        <w:t xml:space="preserve"> Совета народных депутатов о бюджете </w:t>
      </w:r>
      <w:r w:rsidR="0091768C">
        <w:t>сельского поселения</w:t>
      </w:r>
      <w:r>
        <w:t xml:space="preserve"> на соответствующий финансовый </w:t>
      </w:r>
      <w:r>
        <w:lastRenderedPageBreak/>
        <w:t xml:space="preserve">год и плановый период и (или) установленному сводной бюджетной росписью бюджета </w:t>
      </w:r>
      <w:r w:rsidR="0091768C">
        <w:t>сельского поселения</w:t>
      </w:r>
      <w:r>
        <w:t>.</w:t>
      </w:r>
    </w:p>
    <w:p w:rsidR="00BE446F" w:rsidRDefault="00BE446F" w:rsidP="00BE446F">
      <w:pPr>
        <w:pStyle w:val="ConsPlusTitle"/>
        <w:jc w:val="center"/>
        <w:outlineLvl w:val="1"/>
      </w:pPr>
    </w:p>
    <w:p w:rsidR="00BE446F" w:rsidRPr="0028610F" w:rsidRDefault="00BE446F" w:rsidP="00BE446F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28610F">
        <w:rPr>
          <w:rFonts w:ascii="Times New Roman" w:hAnsi="Times New Roman" w:cs="Times New Roman"/>
          <w:b w:val="0"/>
        </w:rPr>
        <w:t>V. Управление и контроль реализации</w:t>
      </w:r>
    </w:p>
    <w:p w:rsidR="00BE446F" w:rsidRPr="0028610F" w:rsidRDefault="00BE446F" w:rsidP="00BE446F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28610F">
        <w:rPr>
          <w:rFonts w:ascii="Times New Roman" w:hAnsi="Times New Roman" w:cs="Times New Roman"/>
          <w:b w:val="0"/>
        </w:rPr>
        <w:t>муниципальной программы</w:t>
      </w:r>
    </w:p>
    <w:p w:rsidR="00BE446F" w:rsidRPr="0028610F" w:rsidRDefault="00BE446F" w:rsidP="00BE446F">
      <w:pPr>
        <w:pStyle w:val="ConsPlusNormal"/>
        <w:jc w:val="both"/>
      </w:pPr>
    </w:p>
    <w:p w:rsidR="00BE446F" w:rsidRPr="007567E9" w:rsidRDefault="00BE446F" w:rsidP="00BE446F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9A461F">
        <w:rPr>
          <w:rFonts w:ascii="Times New Roman" w:hAnsi="Times New Roman"/>
          <w:sz w:val="24"/>
          <w:szCs w:val="24"/>
        </w:rPr>
        <w:t>. Реализация муниципальной программы осуществляется в соответствии с планом реализации муниципальной программы (далее - план реализации)</w:t>
      </w:r>
      <w:r>
        <w:rPr>
          <w:rFonts w:ascii="Times New Roman" w:hAnsi="Times New Roman"/>
          <w:sz w:val="24"/>
          <w:szCs w:val="24"/>
        </w:rPr>
        <w:t>,</w:t>
      </w:r>
      <w:r w:rsidRPr="009A461F">
        <w:rPr>
          <w:rFonts w:ascii="Times New Roman" w:hAnsi="Times New Roman"/>
          <w:sz w:val="24"/>
          <w:szCs w:val="24"/>
        </w:rPr>
        <w:t xml:space="preserve"> содержащим перечень мероприятий подпрограмм</w:t>
      </w:r>
      <w:r w:rsidRPr="007567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мероприятий, </w:t>
      </w:r>
      <w:r w:rsidRPr="007567E9">
        <w:rPr>
          <w:rFonts w:ascii="Times New Roman" w:hAnsi="Times New Roman"/>
          <w:sz w:val="24"/>
          <w:szCs w:val="24"/>
        </w:rPr>
        <w:t>а также информацию о бюджетных ассигнованиях и иных источниках финансирования.</w:t>
      </w:r>
    </w:p>
    <w:p w:rsidR="00BE446F" w:rsidRPr="00F95B66" w:rsidRDefault="00BE446F" w:rsidP="00BE446F">
      <w:pPr>
        <w:pStyle w:val="ConsPlusNormal"/>
        <w:ind w:firstLine="539"/>
        <w:contextualSpacing/>
        <w:jc w:val="both"/>
      </w:pPr>
      <w:r>
        <w:t>19</w:t>
      </w:r>
      <w:r w:rsidRPr="00F95B66">
        <w:t xml:space="preserve">. В процессе реализации </w:t>
      </w:r>
      <w:r>
        <w:t>муниципальной</w:t>
      </w:r>
      <w:r w:rsidRPr="00F95B66">
        <w:t xml:space="preserve"> программы ответственный исполнитель вправе вносить предложения о внесении изменений в нормативный правовой акт об утверждении </w:t>
      </w:r>
      <w:r>
        <w:t>муниципальной</w:t>
      </w:r>
      <w:r w:rsidRPr="00F95B66">
        <w:t xml:space="preserve"> программы, в том числе в части изменения объемов бюджетных ассигнований по направлениям расходов (мероприятиям) </w:t>
      </w:r>
      <w:r>
        <w:t>муниципальной</w:t>
      </w:r>
      <w:r w:rsidRPr="00F95B66">
        <w:t xml:space="preserve"> программы в пределах утвержденных лимитов бюджетных ассигнований на реализацию </w:t>
      </w:r>
      <w:r>
        <w:t>муниципальной</w:t>
      </w:r>
      <w:r w:rsidRPr="00F95B66">
        <w:t xml:space="preserve"> программы в целом.</w:t>
      </w:r>
    </w:p>
    <w:p w:rsidR="00BE446F" w:rsidRDefault="00BE446F" w:rsidP="00BE446F">
      <w:pPr>
        <w:pStyle w:val="ConsPlusNormal"/>
        <w:ind w:firstLine="539"/>
        <w:contextualSpacing/>
        <w:jc w:val="both"/>
      </w:pPr>
      <w:r>
        <w:t>20. Годовой отчет о ходе реализации и оценке эффективности муниципальной программы (далее - годовой отчет) подготавливается ответственным исполнителем совместно с соисполнителями до 1 марта года, следующего за отчетным</w:t>
      </w:r>
      <w:r w:rsidR="00E874CB">
        <w:t xml:space="preserve"> годом</w:t>
      </w:r>
      <w:r>
        <w:t xml:space="preserve">, и направляется в </w:t>
      </w:r>
      <w:r w:rsidR="00585775" w:rsidRPr="00585775">
        <w:rPr>
          <w:color w:val="FF00FF"/>
        </w:rPr>
        <w:t xml:space="preserve">Воробейнскую </w:t>
      </w:r>
      <w:r w:rsidR="00585775">
        <w:t xml:space="preserve">сельскую </w:t>
      </w:r>
      <w:r w:rsidR="00585775" w:rsidRPr="00585775">
        <w:t>администрацию</w:t>
      </w:r>
      <w:r w:rsidR="00585775">
        <w:rPr>
          <w:color w:val="00B050"/>
        </w:rPr>
        <w:t>.</w:t>
      </w:r>
    </w:p>
    <w:p w:rsidR="00BE446F" w:rsidRDefault="00BE446F" w:rsidP="00BE446F">
      <w:pPr>
        <w:pStyle w:val="ConsPlusNormal"/>
        <w:spacing w:before="240"/>
        <w:ind w:firstLine="539"/>
        <w:contextualSpacing/>
        <w:jc w:val="both"/>
      </w:pPr>
      <w:bookmarkStart w:id="2" w:name="Par187"/>
      <w:bookmarkEnd w:id="2"/>
      <w:r>
        <w:t>21. Годовой отчет содержит:</w:t>
      </w:r>
    </w:p>
    <w:p w:rsidR="00BE446F" w:rsidRPr="007567E9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>а) конкретные результаты, достигнутые за отчетный период;</w:t>
      </w:r>
    </w:p>
    <w:p w:rsidR="00BE446F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>б) перечень мероприятий, выполненных и не выполненных</w:t>
      </w:r>
      <w:r>
        <w:rPr>
          <w:rFonts w:ascii="Times New Roman" w:hAnsi="Times New Roman"/>
          <w:sz w:val="24"/>
          <w:szCs w:val="24"/>
        </w:rPr>
        <w:t>;</w:t>
      </w:r>
    </w:p>
    <w:p w:rsidR="00BE446F" w:rsidRPr="007567E9" w:rsidRDefault="00BE446F" w:rsidP="00BE446F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567E9">
        <w:rPr>
          <w:rFonts w:ascii="Times New Roman" w:hAnsi="Times New Roman"/>
          <w:sz w:val="24"/>
          <w:szCs w:val="24"/>
        </w:rPr>
        <w:t>) данные об использовании бюджетных ассигнований на выполнение мероприятий;</w:t>
      </w:r>
    </w:p>
    <w:p w:rsidR="00BE446F" w:rsidRPr="00140B3D" w:rsidRDefault="00E874CB" w:rsidP="00BE446F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BE446F" w:rsidRPr="00140B3D">
        <w:rPr>
          <w:rFonts w:ascii="Times New Roman" w:hAnsi="Times New Roman"/>
          <w:sz w:val="24"/>
          <w:szCs w:val="24"/>
        </w:rPr>
        <w:t>) информацию о внесенных ответственным исполнителем измен</w:t>
      </w:r>
      <w:r>
        <w:rPr>
          <w:rFonts w:ascii="Times New Roman" w:hAnsi="Times New Roman"/>
          <w:sz w:val="24"/>
          <w:szCs w:val="24"/>
        </w:rPr>
        <w:t>ениях в муниципальную программу;</w:t>
      </w:r>
    </w:p>
    <w:p w:rsidR="00BE446F" w:rsidRDefault="00E874CB" w:rsidP="00BE446F">
      <w:pPr>
        <w:pStyle w:val="ConsPlusNormal"/>
        <w:ind w:firstLine="539"/>
        <w:contextualSpacing/>
        <w:jc w:val="both"/>
      </w:pPr>
      <w:r>
        <w:t>д</w:t>
      </w:r>
      <w:r w:rsidR="00BE446F">
        <w:t>) оценку эффективности муниципальной программы</w:t>
      </w:r>
      <w:r>
        <w:t>.</w:t>
      </w:r>
      <w:r w:rsidR="00BE446F">
        <w:t xml:space="preserve"> </w:t>
      </w:r>
    </w:p>
    <w:p w:rsidR="00BE446F" w:rsidRPr="007567E9" w:rsidRDefault="00BE446F" w:rsidP="00BE446F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D742D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7567E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85775">
        <w:rPr>
          <w:rFonts w:ascii="Times New Roman" w:hAnsi="Times New Roman"/>
          <w:color w:val="00B050"/>
          <w:sz w:val="24"/>
          <w:szCs w:val="24"/>
        </w:rPr>
        <w:t>Главный бухгалтер сельской администрации</w:t>
      </w:r>
      <w:r w:rsidRPr="00FF4337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7567E9">
        <w:rPr>
          <w:rFonts w:ascii="Times New Roman" w:hAnsi="Times New Roman"/>
          <w:sz w:val="24"/>
          <w:szCs w:val="24"/>
        </w:rPr>
        <w:t xml:space="preserve">ежегодно до 1 апреля года, следующего за отчетным, разрабатывает и представляет главе </w:t>
      </w:r>
      <w:r w:rsidR="009C2FE8">
        <w:rPr>
          <w:rFonts w:ascii="Times New Roman" w:hAnsi="Times New Roman"/>
          <w:sz w:val="24"/>
          <w:szCs w:val="24"/>
        </w:rPr>
        <w:t>сельского поселения</w:t>
      </w:r>
      <w:r w:rsidRPr="007567E9">
        <w:rPr>
          <w:rFonts w:ascii="Times New Roman" w:hAnsi="Times New Roman"/>
          <w:sz w:val="24"/>
          <w:szCs w:val="24"/>
        </w:rPr>
        <w:t xml:space="preserve"> сводный годовой доклад о ходе реализации и оценке эффективности муниципальных программ, который содержит:</w:t>
      </w:r>
      <w:proofErr w:type="gramEnd"/>
    </w:p>
    <w:p w:rsidR="00BE446F" w:rsidRPr="007567E9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>сведения об основных результатах реализации муниципальных программ за отчетный период;</w:t>
      </w:r>
    </w:p>
    <w:p w:rsidR="00BE446F" w:rsidRPr="007567E9" w:rsidRDefault="00BE446F" w:rsidP="00BE446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>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BE446F" w:rsidRPr="007567E9" w:rsidRDefault="00BE446F" w:rsidP="00BE446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 xml:space="preserve">сведения о выполнении расходных обязательств </w:t>
      </w:r>
      <w:r w:rsidR="00585775" w:rsidRPr="00585775">
        <w:rPr>
          <w:rFonts w:ascii="Times New Roman" w:hAnsi="Times New Roman"/>
          <w:color w:val="FF00FF"/>
          <w:sz w:val="24"/>
          <w:szCs w:val="24"/>
        </w:rPr>
        <w:t>Воробейнского</w:t>
      </w:r>
      <w:r w:rsidRPr="00585775">
        <w:rPr>
          <w:rFonts w:ascii="Times New Roman" w:hAnsi="Times New Roman"/>
          <w:color w:val="FF00FF"/>
          <w:sz w:val="24"/>
          <w:szCs w:val="24"/>
        </w:rPr>
        <w:t xml:space="preserve"> </w:t>
      </w:r>
      <w:r w:rsidR="00FF4337">
        <w:rPr>
          <w:rFonts w:ascii="Times New Roman" w:hAnsi="Times New Roman"/>
          <w:sz w:val="24"/>
          <w:szCs w:val="24"/>
        </w:rPr>
        <w:t>сельского поселения</w:t>
      </w:r>
      <w:r w:rsidRPr="007567E9">
        <w:rPr>
          <w:rFonts w:ascii="Times New Roman" w:hAnsi="Times New Roman"/>
          <w:sz w:val="24"/>
          <w:szCs w:val="24"/>
        </w:rPr>
        <w:t>, связанных с реализацией муниципальных программ;</w:t>
      </w:r>
    </w:p>
    <w:p w:rsidR="00BE446F" w:rsidRPr="007567E9" w:rsidRDefault="00BE446F" w:rsidP="00BE446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>при необходимости - предложения об изменении форм и методов управления реализацией муниципальных программ, о сокращении (увеличении) финансирования и (или) досрочном прекращении отдельных мероприятий, включенных в подпрограммы, или муниципальных программ в целом.</w:t>
      </w:r>
    </w:p>
    <w:p w:rsidR="00BE446F" w:rsidRPr="007567E9" w:rsidRDefault="00BE446F" w:rsidP="00BE446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742D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3. </w:t>
      </w:r>
      <w:r w:rsidRPr="007567E9">
        <w:rPr>
          <w:rFonts w:ascii="Times New Roman" w:hAnsi="Times New Roman"/>
          <w:sz w:val="24"/>
          <w:szCs w:val="24"/>
        </w:rPr>
        <w:t>Годовой отчет подлежит размещению на официальном сайте администрации Жирятинского района в сети Интернет.</w:t>
      </w:r>
    </w:p>
    <w:p w:rsidR="00BE446F" w:rsidRPr="007567E9" w:rsidRDefault="00BE446F" w:rsidP="00BE446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>Сводный годовой доклад о ходе реализации и оценке эффективности муниципальных программ подлежит размещению на официальном сайте администрации Жирятинского района в сети Интернет.</w:t>
      </w:r>
    </w:p>
    <w:p w:rsidR="00BE446F" w:rsidRPr="007567E9" w:rsidRDefault="00BE446F" w:rsidP="00BE446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742D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D742D3">
        <w:rPr>
          <w:rFonts w:ascii="Times New Roman" w:hAnsi="Times New Roman"/>
          <w:sz w:val="24"/>
          <w:szCs w:val="24"/>
        </w:rPr>
        <w:t>.</w:t>
      </w:r>
      <w:r w:rsidRPr="007567E9">
        <w:rPr>
          <w:rFonts w:ascii="Times New Roman" w:hAnsi="Times New Roman"/>
          <w:sz w:val="24"/>
          <w:szCs w:val="24"/>
        </w:rPr>
        <w:t xml:space="preserve"> В целях контроля реализации муниципальных программ </w:t>
      </w:r>
      <w:r w:rsidR="0050511D">
        <w:rPr>
          <w:rFonts w:ascii="Times New Roman" w:hAnsi="Times New Roman"/>
          <w:color w:val="00B050"/>
          <w:sz w:val="24"/>
          <w:szCs w:val="24"/>
        </w:rPr>
        <w:t xml:space="preserve">главный бухгалтер сельской администрации </w:t>
      </w:r>
      <w:r w:rsidRPr="007567E9">
        <w:rPr>
          <w:rFonts w:ascii="Times New Roman" w:hAnsi="Times New Roman"/>
          <w:sz w:val="24"/>
          <w:szCs w:val="24"/>
        </w:rPr>
        <w:t>осуществляет мониторинг реализации муниципальных программ ответственным исполнителем и соисполнителями.</w:t>
      </w:r>
    </w:p>
    <w:p w:rsidR="00BE446F" w:rsidRPr="007567E9" w:rsidRDefault="00BE446F" w:rsidP="00BE446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 xml:space="preserve">Мониторинг реализации муниципальной программы ориентирован на раннее предупреждение возникновения проблем и отклонений </w:t>
      </w:r>
      <w:r w:rsidR="00E874CB">
        <w:rPr>
          <w:rFonts w:ascii="Times New Roman" w:hAnsi="Times New Roman"/>
          <w:sz w:val="24"/>
          <w:szCs w:val="24"/>
        </w:rPr>
        <w:t xml:space="preserve">от запланированного </w:t>
      </w:r>
      <w:r w:rsidRPr="007567E9">
        <w:rPr>
          <w:rFonts w:ascii="Times New Roman" w:hAnsi="Times New Roman"/>
          <w:sz w:val="24"/>
          <w:szCs w:val="24"/>
        </w:rPr>
        <w:t>хода реализации муниципальной программы</w:t>
      </w:r>
      <w:r w:rsidR="00E874CB">
        <w:rPr>
          <w:rFonts w:ascii="Times New Roman" w:hAnsi="Times New Roman"/>
          <w:sz w:val="24"/>
          <w:szCs w:val="24"/>
        </w:rPr>
        <w:t>.</w:t>
      </w:r>
    </w:p>
    <w:p w:rsidR="00BE446F" w:rsidRPr="007567E9" w:rsidRDefault="00BE446F" w:rsidP="00BE446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 xml:space="preserve">Объектом мониторинга являются значения целевых показателей (индикаторов) </w:t>
      </w:r>
      <w:r w:rsidRPr="007567E9">
        <w:rPr>
          <w:rFonts w:ascii="Times New Roman" w:hAnsi="Times New Roman"/>
          <w:sz w:val="24"/>
          <w:szCs w:val="24"/>
        </w:rPr>
        <w:lastRenderedPageBreak/>
        <w:t>муниципальной программы, подпрограмм</w:t>
      </w:r>
      <w:r w:rsidRPr="002E45CF">
        <w:rPr>
          <w:rFonts w:ascii="Times New Roman" w:hAnsi="Times New Roman"/>
          <w:sz w:val="24"/>
          <w:szCs w:val="24"/>
        </w:rPr>
        <w:t xml:space="preserve"> и</w:t>
      </w:r>
      <w:r w:rsidRPr="007567E9">
        <w:rPr>
          <w:rFonts w:ascii="Times New Roman" w:hAnsi="Times New Roman"/>
          <w:sz w:val="24"/>
          <w:szCs w:val="24"/>
        </w:rPr>
        <w:t xml:space="preserve"> основных мероприятий муниципальной программы.</w:t>
      </w:r>
    </w:p>
    <w:p w:rsidR="00BE446F" w:rsidRPr="00630583" w:rsidRDefault="00BE446F" w:rsidP="00BE446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7567E9">
        <w:rPr>
          <w:rFonts w:ascii="Times New Roman" w:hAnsi="Times New Roman"/>
          <w:sz w:val="24"/>
          <w:szCs w:val="24"/>
        </w:rPr>
        <w:t xml:space="preserve">. Результаты мониторинга реализации муниципальных программ направляются </w:t>
      </w:r>
      <w:r w:rsidRPr="00630583">
        <w:rPr>
          <w:rFonts w:ascii="Times New Roman" w:hAnsi="Times New Roman"/>
          <w:color w:val="00B050"/>
          <w:sz w:val="24"/>
          <w:szCs w:val="24"/>
        </w:rPr>
        <w:t xml:space="preserve">главе </w:t>
      </w:r>
      <w:r w:rsidR="00277439">
        <w:rPr>
          <w:rFonts w:ascii="Times New Roman" w:hAnsi="Times New Roman"/>
          <w:color w:val="00B050"/>
          <w:sz w:val="24"/>
          <w:szCs w:val="24"/>
        </w:rPr>
        <w:t>сельского поселения</w:t>
      </w:r>
      <w:r w:rsidRPr="00630583">
        <w:rPr>
          <w:rFonts w:ascii="Times New Roman" w:hAnsi="Times New Roman"/>
          <w:color w:val="00B050"/>
          <w:sz w:val="24"/>
          <w:szCs w:val="24"/>
        </w:rPr>
        <w:t>.</w:t>
      </w:r>
    </w:p>
    <w:p w:rsidR="00BE446F" w:rsidRPr="007567E9" w:rsidRDefault="00BE446F" w:rsidP="00BE446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B93C8D">
        <w:rPr>
          <w:rFonts w:ascii="Times New Roman" w:hAnsi="Times New Roman"/>
          <w:sz w:val="24"/>
          <w:szCs w:val="24"/>
        </w:rPr>
        <w:t>.</w:t>
      </w:r>
      <w:r w:rsidRPr="007567E9">
        <w:rPr>
          <w:rFonts w:ascii="Times New Roman" w:hAnsi="Times New Roman"/>
          <w:sz w:val="24"/>
          <w:szCs w:val="24"/>
        </w:rPr>
        <w:t xml:space="preserve"> По результатам мониторинга готовятся предложения о сокращении или перераспределении между участниками муниципальной программы на очередной финансовый год и плановый период бюджетных ассигнований на ее реализацию или о досрочном прекращении реализации</w:t>
      </w:r>
      <w:r w:rsidR="00E874CB">
        <w:rPr>
          <w:rFonts w:ascii="Times New Roman" w:hAnsi="Times New Roman"/>
          <w:sz w:val="24"/>
          <w:szCs w:val="24"/>
        </w:rPr>
        <w:t>,</w:t>
      </w:r>
      <w:r w:rsidRPr="007567E9">
        <w:rPr>
          <w:rFonts w:ascii="Times New Roman" w:hAnsi="Times New Roman"/>
          <w:sz w:val="24"/>
          <w:szCs w:val="24"/>
        </w:rPr>
        <w:t xml:space="preserve"> как отдельных мероприятий муниципальной программы, так и муниципальной программы в целом.</w:t>
      </w:r>
    </w:p>
    <w:p w:rsidR="00BE446F" w:rsidRPr="007567E9" w:rsidRDefault="00BE446F" w:rsidP="00BE446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B151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</w:t>
      </w:r>
      <w:r w:rsidRPr="008B1518">
        <w:rPr>
          <w:rFonts w:ascii="Times New Roman" w:hAnsi="Times New Roman"/>
          <w:sz w:val="24"/>
          <w:szCs w:val="24"/>
        </w:rPr>
        <w:t xml:space="preserve">. Внесение </w:t>
      </w:r>
      <w:r w:rsidRPr="007567E9">
        <w:rPr>
          <w:rFonts w:ascii="Times New Roman" w:hAnsi="Times New Roman"/>
          <w:sz w:val="24"/>
          <w:szCs w:val="24"/>
        </w:rPr>
        <w:t>иных изменений в муниципальную программу, оказывающих влияние на параметры муниципальной программы, осуществляется по инициативе ответственного исполнителя либо по результатам мониторинга реализации муниципальной программы в порядке, предусмотренном для утверждения проектов муниципальных программ.</w:t>
      </w:r>
    </w:p>
    <w:p w:rsidR="00BE446F" w:rsidRDefault="00BE446F" w:rsidP="00BE446F">
      <w:pPr>
        <w:pStyle w:val="ConsPlusTitle"/>
        <w:contextualSpacing/>
        <w:jc w:val="center"/>
        <w:outlineLvl w:val="1"/>
      </w:pPr>
    </w:p>
    <w:p w:rsidR="00BE446F" w:rsidRPr="0028610F" w:rsidRDefault="00BE446F" w:rsidP="00BE446F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28610F">
        <w:rPr>
          <w:rFonts w:ascii="Times New Roman" w:hAnsi="Times New Roman" w:cs="Times New Roman"/>
          <w:b w:val="0"/>
        </w:rPr>
        <w:t>VI. Оценка эффективности муниципальных программ</w:t>
      </w:r>
    </w:p>
    <w:p w:rsidR="00BE446F" w:rsidRPr="0028610F" w:rsidRDefault="00BE446F" w:rsidP="00BE446F">
      <w:pPr>
        <w:pStyle w:val="ConsPlusTitle"/>
        <w:jc w:val="center"/>
        <w:outlineLvl w:val="1"/>
        <w:rPr>
          <w:b w:val="0"/>
        </w:rPr>
      </w:pPr>
    </w:p>
    <w:p w:rsidR="00BE446F" w:rsidRPr="007567E9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3259C8">
        <w:rPr>
          <w:rFonts w:ascii="Times New Roman" w:hAnsi="Times New Roman"/>
          <w:sz w:val="24"/>
          <w:szCs w:val="24"/>
        </w:rPr>
        <w:t>.</w:t>
      </w:r>
      <w:r w:rsidRPr="007567E9">
        <w:rPr>
          <w:rFonts w:ascii="Times New Roman" w:hAnsi="Times New Roman"/>
          <w:sz w:val="24"/>
          <w:szCs w:val="24"/>
        </w:rPr>
        <w:t xml:space="preserve"> Процедура оценки эффективности реализации муниципальных программ применяется при оценке эффективности реализации муниципальных программ в целом</w:t>
      </w:r>
      <w:r>
        <w:rPr>
          <w:rFonts w:ascii="Times New Roman" w:hAnsi="Times New Roman"/>
          <w:sz w:val="24"/>
          <w:szCs w:val="24"/>
        </w:rPr>
        <w:t xml:space="preserve">, подпрограмм </w:t>
      </w:r>
      <w:r w:rsidRPr="007567E9">
        <w:rPr>
          <w:rFonts w:ascii="Times New Roman" w:hAnsi="Times New Roman"/>
          <w:sz w:val="24"/>
          <w:szCs w:val="24"/>
        </w:rPr>
        <w:t>(далее - оценка эффективности).</w:t>
      </w:r>
    </w:p>
    <w:p w:rsidR="00BE446F" w:rsidRPr="007567E9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7567E9">
        <w:rPr>
          <w:rFonts w:ascii="Times New Roman" w:hAnsi="Times New Roman"/>
          <w:sz w:val="24"/>
          <w:szCs w:val="24"/>
        </w:rPr>
        <w:t>. Оценка эффективности осуществляется ответственными исполнителями (главными распорядителями средств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FF4337">
        <w:rPr>
          <w:rFonts w:ascii="Times New Roman" w:hAnsi="Times New Roman"/>
          <w:sz w:val="24"/>
          <w:szCs w:val="24"/>
        </w:rPr>
        <w:t>сельского поселения</w:t>
      </w:r>
      <w:r w:rsidRPr="007567E9">
        <w:rPr>
          <w:rFonts w:ascii="Times New Roman" w:hAnsi="Times New Roman"/>
          <w:sz w:val="24"/>
          <w:szCs w:val="24"/>
        </w:rPr>
        <w:t xml:space="preserve">) в срок до 1 марта года, следующего </w:t>
      </w:r>
      <w:proofErr w:type="gramStart"/>
      <w:r w:rsidRPr="007567E9">
        <w:rPr>
          <w:rFonts w:ascii="Times New Roman" w:hAnsi="Times New Roman"/>
          <w:sz w:val="24"/>
          <w:szCs w:val="24"/>
        </w:rPr>
        <w:t>за</w:t>
      </w:r>
      <w:proofErr w:type="gramEnd"/>
      <w:r w:rsidRPr="007567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67E9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7567E9">
        <w:rPr>
          <w:rFonts w:ascii="Times New Roman" w:hAnsi="Times New Roman"/>
          <w:sz w:val="24"/>
          <w:szCs w:val="24"/>
        </w:rPr>
        <w:t xml:space="preserve">, и представляется в </w:t>
      </w:r>
      <w:r w:rsidR="00277439" w:rsidRPr="00277439">
        <w:rPr>
          <w:rFonts w:ascii="Times New Roman" w:hAnsi="Times New Roman"/>
          <w:color w:val="FF00FF"/>
          <w:sz w:val="24"/>
          <w:szCs w:val="24"/>
        </w:rPr>
        <w:t xml:space="preserve">Воробейнскую </w:t>
      </w:r>
      <w:r w:rsidR="00277439">
        <w:rPr>
          <w:rFonts w:ascii="Times New Roman" w:hAnsi="Times New Roman"/>
          <w:sz w:val="24"/>
          <w:szCs w:val="24"/>
        </w:rPr>
        <w:t xml:space="preserve">сельскую </w:t>
      </w:r>
      <w:r w:rsidRPr="00630583">
        <w:rPr>
          <w:rFonts w:ascii="Times New Roman" w:hAnsi="Times New Roman"/>
          <w:color w:val="00B050"/>
          <w:sz w:val="24"/>
          <w:szCs w:val="24"/>
        </w:rPr>
        <w:t>администрацию</w:t>
      </w:r>
      <w:r w:rsidR="00277439">
        <w:rPr>
          <w:rFonts w:ascii="Times New Roman" w:hAnsi="Times New Roman"/>
          <w:color w:val="00B050"/>
          <w:sz w:val="24"/>
          <w:szCs w:val="24"/>
        </w:rPr>
        <w:t>.</w:t>
      </w:r>
    </w:p>
    <w:p w:rsidR="00BE446F" w:rsidRPr="007567E9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9C696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9C6961">
        <w:rPr>
          <w:rFonts w:ascii="Times New Roman" w:hAnsi="Times New Roman"/>
          <w:sz w:val="24"/>
          <w:szCs w:val="24"/>
        </w:rPr>
        <w:t>.</w:t>
      </w:r>
      <w:r w:rsidRPr="007567E9">
        <w:rPr>
          <w:rFonts w:ascii="Times New Roman" w:hAnsi="Times New Roman"/>
          <w:sz w:val="24"/>
          <w:szCs w:val="24"/>
        </w:rPr>
        <w:t xml:space="preserve"> Пакет документов по оценке эффективности должен содержать:</w:t>
      </w:r>
    </w:p>
    <w:p w:rsidR="00BE446F" w:rsidRPr="007567E9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 xml:space="preserve">сопроводительное письмо на имя </w:t>
      </w:r>
      <w:r>
        <w:rPr>
          <w:rFonts w:ascii="Times New Roman" w:hAnsi="Times New Roman"/>
          <w:sz w:val="24"/>
          <w:szCs w:val="24"/>
        </w:rPr>
        <w:t xml:space="preserve">главы </w:t>
      </w:r>
      <w:r w:rsidR="00277439">
        <w:rPr>
          <w:rFonts w:ascii="Times New Roman" w:hAnsi="Times New Roman"/>
          <w:color w:val="00B050"/>
          <w:sz w:val="24"/>
          <w:szCs w:val="24"/>
        </w:rPr>
        <w:t>сельского поселения</w:t>
      </w:r>
      <w:r w:rsidRPr="007567E9">
        <w:rPr>
          <w:rFonts w:ascii="Times New Roman" w:hAnsi="Times New Roman"/>
          <w:sz w:val="24"/>
          <w:szCs w:val="24"/>
        </w:rPr>
        <w:t>;</w:t>
      </w:r>
    </w:p>
    <w:p w:rsidR="00BE446F" w:rsidRPr="007567E9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>годовой отчет о ходе реализации мероприятий программы и оценке эффективности муниципальной программы;</w:t>
      </w:r>
    </w:p>
    <w:p w:rsidR="00BE446F" w:rsidRPr="00E60E92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 xml:space="preserve">анализ </w:t>
      </w:r>
      <w:r>
        <w:rPr>
          <w:rFonts w:ascii="Times New Roman" w:hAnsi="Times New Roman"/>
          <w:sz w:val="24"/>
          <w:szCs w:val="24"/>
        </w:rPr>
        <w:t xml:space="preserve">эффективности </w:t>
      </w:r>
      <w:r w:rsidRPr="007567E9">
        <w:rPr>
          <w:rFonts w:ascii="Times New Roman" w:hAnsi="Times New Roman"/>
          <w:sz w:val="24"/>
          <w:szCs w:val="24"/>
        </w:rPr>
        <w:t xml:space="preserve">муниципальной программы, </w:t>
      </w:r>
      <w:r w:rsidRPr="00B24952">
        <w:rPr>
          <w:rFonts w:ascii="Times New Roman" w:hAnsi="Times New Roman"/>
          <w:sz w:val="24"/>
          <w:szCs w:val="24"/>
        </w:rPr>
        <w:t xml:space="preserve">подпрограмм в соответствии с </w:t>
      </w:r>
      <w:hyperlink w:anchor="Par911" w:history="1">
        <w:r w:rsidRPr="00E60E92">
          <w:rPr>
            <w:rFonts w:ascii="Times New Roman" w:hAnsi="Times New Roman"/>
            <w:sz w:val="24"/>
            <w:szCs w:val="24"/>
          </w:rPr>
          <w:t xml:space="preserve">таблицами </w:t>
        </w:r>
      </w:hyperlink>
      <w:r>
        <w:rPr>
          <w:rFonts w:ascii="Times New Roman" w:hAnsi="Times New Roman"/>
          <w:sz w:val="24"/>
          <w:szCs w:val="24"/>
        </w:rPr>
        <w:t>4,5</w:t>
      </w:r>
      <w:r w:rsidRPr="00E60E92">
        <w:rPr>
          <w:rFonts w:ascii="Times New Roman" w:hAnsi="Times New Roman"/>
          <w:sz w:val="24"/>
          <w:szCs w:val="24"/>
        </w:rPr>
        <w:t xml:space="preserve"> (приложение к Порядку).</w:t>
      </w:r>
    </w:p>
    <w:p w:rsidR="00BE446F" w:rsidRPr="00B24952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B24952">
        <w:rPr>
          <w:rFonts w:ascii="Times New Roman" w:hAnsi="Times New Roman"/>
          <w:sz w:val="24"/>
          <w:szCs w:val="24"/>
        </w:rPr>
        <w:t>. Оценка индикаторов эффективности основана на балльном принципе и отражает степень достижения результата при фактическом уровне расходов бюджета за отчетный период (финансовый год).</w:t>
      </w:r>
    </w:p>
    <w:p w:rsidR="00FF4337" w:rsidRDefault="00BE446F" w:rsidP="00FF4337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E567B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  <w:r w:rsidRPr="00E567BC">
        <w:rPr>
          <w:rFonts w:ascii="Times New Roman" w:hAnsi="Times New Roman"/>
          <w:sz w:val="24"/>
          <w:szCs w:val="24"/>
        </w:rPr>
        <w:t>.</w:t>
      </w:r>
      <w:r w:rsidRPr="00B24952">
        <w:rPr>
          <w:rFonts w:ascii="Times New Roman" w:hAnsi="Times New Roman"/>
          <w:sz w:val="24"/>
          <w:szCs w:val="24"/>
        </w:rPr>
        <w:t xml:space="preserve"> На основании полученного итога делается вывод о степени эффективности расходов бюджета на реализацию программы. Сводная оценка эффективности бюджетных расходов осуществляется по форме </w:t>
      </w:r>
      <w:hyperlink w:anchor="Par1004" w:history="1">
        <w:r w:rsidRPr="00B24952">
          <w:rPr>
            <w:rFonts w:ascii="Times New Roman" w:hAnsi="Times New Roman"/>
            <w:sz w:val="24"/>
            <w:szCs w:val="24"/>
          </w:rPr>
          <w:t xml:space="preserve">таблицы </w:t>
        </w:r>
      </w:hyperlink>
      <w:r>
        <w:rPr>
          <w:rFonts w:ascii="Times New Roman" w:hAnsi="Times New Roman"/>
          <w:sz w:val="24"/>
          <w:szCs w:val="24"/>
        </w:rPr>
        <w:t>5</w:t>
      </w:r>
      <w:r w:rsidRPr="00B24952">
        <w:rPr>
          <w:rFonts w:ascii="Times New Roman" w:hAnsi="Times New Roman"/>
          <w:sz w:val="24"/>
          <w:szCs w:val="24"/>
        </w:rPr>
        <w:t xml:space="preserve"> (приложение к Порядку).</w:t>
      </w:r>
    </w:p>
    <w:p w:rsidR="00BE446F" w:rsidRPr="007567E9" w:rsidRDefault="00BE446F" w:rsidP="00FF4337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E567B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 w:rsidRPr="00E567BC">
        <w:rPr>
          <w:rFonts w:ascii="Times New Roman" w:hAnsi="Times New Roman"/>
          <w:sz w:val="24"/>
          <w:szCs w:val="24"/>
        </w:rPr>
        <w:t>.</w:t>
      </w:r>
      <w:r w:rsidRPr="007567E9">
        <w:rPr>
          <w:rFonts w:ascii="Times New Roman" w:hAnsi="Times New Roman"/>
          <w:sz w:val="24"/>
          <w:szCs w:val="24"/>
        </w:rPr>
        <w:t xml:space="preserve"> По результатам проведенной оценки эффективности может быть проведена корректировка предоставляемых ответственным исполнителям бюджетных средств.</w:t>
      </w:r>
    </w:p>
    <w:p w:rsidR="00BE446F" w:rsidRPr="007567E9" w:rsidRDefault="00BE446F" w:rsidP="00FF4337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Pr="007567E9">
        <w:rPr>
          <w:rFonts w:ascii="Times New Roman" w:hAnsi="Times New Roman"/>
          <w:sz w:val="24"/>
          <w:szCs w:val="24"/>
        </w:rPr>
        <w:t xml:space="preserve">. </w:t>
      </w:r>
      <w:hyperlink w:anchor="Par1032" w:history="1">
        <w:r w:rsidRPr="00B93C8D">
          <w:rPr>
            <w:rFonts w:ascii="Times New Roman" w:hAnsi="Times New Roman"/>
            <w:sz w:val="24"/>
            <w:szCs w:val="24"/>
          </w:rPr>
          <w:t>Критериями</w:t>
        </w:r>
      </w:hyperlink>
      <w:r w:rsidRPr="00B93C8D">
        <w:rPr>
          <w:rFonts w:ascii="Times New Roman" w:hAnsi="Times New Roman"/>
          <w:sz w:val="24"/>
          <w:szCs w:val="24"/>
        </w:rPr>
        <w:t xml:space="preserve"> </w:t>
      </w:r>
      <w:r w:rsidRPr="007567E9">
        <w:rPr>
          <w:rFonts w:ascii="Times New Roman" w:hAnsi="Times New Roman"/>
          <w:sz w:val="24"/>
          <w:szCs w:val="24"/>
        </w:rPr>
        <w:t xml:space="preserve">принятия решений об изменении (корректировке) или прекращении реализации муниципальной программы, подпрограммы являются варианты, представленные в таблице </w:t>
      </w:r>
      <w:r>
        <w:rPr>
          <w:rFonts w:ascii="Times New Roman" w:hAnsi="Times New Roman"/>
          <w:sz w:val="24"/>
          <w:szCs w:val="24"/>
        </w:rPr>
        <w:t>6</w:t>
      </w:r>
      <w:r w:rsidRPr="007567E9">
        <w:rPr>
          <w:rFonts w:ascii="Times New Roman" w:hAnsi="Times New Roman"/>
          <w:sz w:val="24"/>
          <w:szCs w:val="24"/>
        </w:rPr>
        <w:t xml:space="preserve"> (приложение к Порядку).</w:t>
      </w:r>
    </w:p>
    <w:p w:rsidR="00BE446F" w:rsidRPr="007567E9" w:rsidRDefault="00BE446F" w:rsidP="00BE446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C696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</w:t>
      </w:r>
      <w:r w:rsidRPr="009C6961">
        <w:rPr>
          <w:rFonts w:ascii="Times New Roman" w:hAnsi="Times New Roman"/>
          <w:sz w:val="24"/>
          <w:szCs w:val="24"/>
        </w:rPr>
        <w:t>.</w:t>
      </w:r>
      <w:r w:rsidRPr="007567E9">
        <w:rPr>
          <w:rFonts w:ascii="Times New Roman" w:hAnsi="Times New Roman"/>
          <w:sz w:val="24"/>
          <w:szCs w:val="24"/>
        </w:rPr>
        <w:t xml:space="preserve"> В случае выявления фактов нецелевого и неэффективного использования бюджетных средств, выделенных на реализацию муниципальной программы, органами финансового контроля внос</w:t>
      </w:r>
      <w:r>
        <w:rPr>
          <w:rFonts w:ascii="Times New Roman" w:hAnsi="Times New Roman"/>
          <w:sz w:val="24"/>
          <w:szCs w:val="24"/>
        </w:rPr>
        <w:t>я</w:t>
      </w:r>
      <w:r w:rsidRPr="007567E9">
        <w:rPr>
          <w:rFonts w:ascii="Times New Roman" w:hAnsi="Times New Roman"/>
          <w:sz w:val="24"/>
          <w:szCs w:val="24"/>
        </w:rPr>
        <w:t>тся предложени</w:t>
      </w:r>
      <w:r>
        <w:rPr>
          <w:rFonts w:ascii="Times New Roman" w:hAnsi="Times New Roman"/>
          <w:sz w:val="24"/>
          <w:szCs w:val="24"/>
        </w:rPr>
        <w:t>я</w:t>
      </w:r>
      <w:r w:rsidRPr="007567E9">
        <w:rPr>
          <w:rFonts w:ascii="Times New Roman" w:hAnsi="Times New Roman"/>
          <w:sz w:val="24"/>
          <w:szCs w:val="24"/>
        </w:rPr>
        <w:t xml:space="preserve"> о принятии одного из следующих вариантов решений:</w:t>
      </w:r>
    </w:p>
    <w:p w:rsidR="00BE446F" w:rsidRPr="007567E9" w:rsidRDefault="00BE446F" w:rsidP="00BE446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 xml:space="preserve">подготовка изменений в бюджет </w:t>
      </w:r>
      <w:r w:rsidR="00B20E8C">
        <w:rPr>
          <w:rFonts w:ascii="Times New Roman" w:hAnsi="Times New Roman"/>
          <w:sz w:val="24"/>
          <w:szCs w:val="24"/>
        </w:rPr>
        <w:t>сельского поселения</w:t>
      </w:r>
      <w:r w:rsidRPr="007567E9">
        <w:rPr>
          <w:rFonts w:ascii="Times New Roman" w:hAnsi="Times New Roman"/>
          <w:sz w:val="24"/>
          <w:szCs w:val="24"/>
        </w:rPr>
        <w:t xml:space="preserve"> на текущий финансовый год (текущий финансовый год и плановый период) в части уменьшения запланированных бюджетных ассигнований соответствующего ответственного исполнителя на реализацию муниципальной программы;</w:t>
      </w:r>
    </w:p>
    <w:p w:rsidR="00BE446F" w:rsidRPr="007567E9" w:rsidRDefault="00BE446F" w:rsidP="00BE446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 xml:space="preserve">досрочное прекращение реализации муниципальной программы путем внесения изменений в бюджет </w:t>
      </w:r>
      <w:r w:rsidR="00B20E8C">
        <w:rPr>
          <w:rFonts w:ascii="Times New Roman" w:hAnsi="Times New Roman"/>
          <w:sz w:val="24"/>
          <w:szCs w:val="24"/>
        </w:rPr>
        <w:t>сельского поселения</w:t>
      </w:r>
      <w:r w:rsidRPr="007567E9">
        <w:rPr>
          <w:rFonts w:ascii="Times New Roman" w:hAnsi="Times New Roman"/>
          <w:sz w:val="24"/>
          <w:szCs w:val="24"/>
        </w:rPr>
        <w:t xml:space="preserve"> на текущий финансовый год (текущий финансовый год и плановый период) по исключению финансирования муниципальной программы в части, возможной для оптимизации расходов.</w:t>
      </w:r>
    </w:p>
    <w:p w:rsidR="00BE446F" w:rsidRPr="007567E9" w:rsidRDefault="00BE446F" w:rsidP="00BE446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36</w:t>
      </w:r>
      <w:r w:rsidRPr="007567E9">
        <w:rPr>
          <w:rFonts w:ascii="Times New Roman" w:hAnsi="Times New Roman"/>
          <w:sz w:val="24"/>
          <w:szCs w:val="24"/>
        </w:rPr>
        <w:t>. Предложения по корректировке бюджетных ассигнований на реализацию муниципальной программы формируются с учетом динамики кредиторской задолженности по контрактам (договорам) на выполнение программных мероприятий, фактически осуществленных (необходимых к оплате) расходов на реализацию и иных факторов, влияющих на достижение плановых значений индикаторов результативности и эффективности.</w:t>
      </w:r>
    </w:p>
    <w:p w:rsidR="00BE446F" w:rsidRPr="007567E9" w:rsidRDefault="00BE446F" w:rsidP="00B20E8C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Pr="007567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7E9">
        <w:rPr>
          <w:rFonts w:ascii="Times New Roman" w:hAnsi="Times New Roman"/>
          <w:sz w:val="24"/>
          <w:szCs w:val="24"/>
        </w:rPr>
        <w:t>На основе критериев принятия решений об изменении (корректировке) или прекращении реализации муниципальной программы глав</w:t>
      </w:r>
      <w:r w:rsidR="00A75B6C">
        <w:rPr>
          <w:rFonts w:ascii="Times New Roman" w:hAnsi="Times New Roman"/>
          <w:sz w:val="24"/>
          <w:szCs w:val="24"/>
        </w:rPr>
        <w:t>а сельского поселения</w:t>
      </w:r>
      <w:r w:rsidRPr="007567E9">
        <w:rPr>
          <w:rFonts w:ascii="Times New Roman" w:hAnsi="Times New Roman"/>
          <w:sz w:val="24"/>
          <w:szCs w:val="24"/>
        </w:rPr>
        <w:t xml:space="preserve"> </w:t>
      </w:r>
      <w:r w:rsidR="00A75B6C">
        <w:rPr>
          <w:rFonts w:ascii="Times New Roman" w:hAnsi="Times New Roman"/>
          <w:sz w:val="24"/>
          <w:szCs w:val="24"/>
        </w:rPr>
        <w:t>принимает решение</w:t>
      </w:r>
      <w:r w:rsidRPr="007567E9">
        <w:rPr>
          <w:rFonts w:ascii="Times New Roman" w:hAnsi="Times New Roman"/>
          <w:sz w:val="24"/>
          <w:szCs w:val="24"/>
        </w:rPr>
        <w:t xml:space="preserve"> о внесении изменений в бюджет </w:t>
      </w:r>
      <w:r w:rsidR="00A358DC">
        <w:rPr>
          <w:rFonts w:ascii="Times New Roman" w:hAnsi="Times New Roman"/>
          <w:sz w:val="24"/>
          <w:szCs w:val="24"/>
        </w:rPr>
        <w:t>сельского поселения</w:t>
      </w:r>
      <w:r w:rsidRPr="007567E9">
        <w:rPr>
          <w:rFonts w:ascii="Times New Roman" w:hAnsi="Times New Roman"/>
          <w:sz w:val="24"/>
          <w:szCs w:val="24"/>
        </w:rPr>
        <w:t xml:space="preserve"> на текущий финансовый год и на плановый период.</w:t>
      </w:r>
    </w:p>
    <w:p w:rsidR="005A0AF2" w:rsidRDefault="005A0AF2" w:rsidP="00BE446F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E446F" w:rsidRPr="00883D1D" w:rsidRDefault="00BE446F" w:rsidP="00BE446F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486FC1">
        <w:rPr>
          <w:rFonts w:ascii="Times New Roman" w:hAnsi="Times New Roman"/>
          <w:sz w:val="24"/>
          <w:szCs w:val="24"/>
          <w:lang w:val="en-US"/>
        </w:rPr>
        <w:t>VII</w:t>
      </w:r>
      <w:r w:rsidRPr="00486FC1">
        <w:rPr>
          <w:rFonts w:ascii="Times New Roman" w:hAnsi="Times New Roman"/>
          <w:sz w:val="24"/>
          <w:szCs w:val="24"/>
        </w:rPr>
        <w:t xml:space="preserve">. </w:t>
      </w:r>
      <w:r w:rsidRPr="00883D1D">
        <w:rPr>
          <w:rFonts w:ascii="Times New Roman" w:hAnsi="Times New Roman"/>
          <w:sz w:val="24"/>
          <w:szCs w:val="24"/>
        </w:rPr>
        <w:t xml:space="preserve">Полномочия главного распорядителя средств бюджета </w:t>
      </w:r>
      <w:r w:rsidR="00A358DC" w:rsidRPr="00883D1D">
        <w:rPr>
          <w:rFonts w:ascii="Times New Roman" w:hAnsi="Times New Roman"/>
          <w:sz w:val="24"/>
          <w:szCs w:val="24"/>
        </w:rPr>
        <w:t>сельского поселения</w:t>
      </w:r>
    </w:p>
    <w:p w:rsidR="00BE446F" w:rsidRPr="0028610F" w:rsidRDefault="00BE446F" w:rsidP="00BE446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 w:rsidRPr="00883D1D">
        <w:rPr>
          <w:rFonts w:ascii="Times New Roman" w:hAnsi="Times New Roman"/>
          <w:sz w:val="24"/>
          <w:szCs w:val="24"/>
        </w:rPr>
        <w:t xml:space="preserve">при разработке и </w:t>
      </w:r>
      <w:r w:rsidRPr="0028610F">
        <w:rPr>
          <w:rFonts w:ascii="Times New Roman" w:hAnsi="Times New Roman"/>
          <w:sz w:val="24"/>
          <w:szCs w:val="24"/>
        </w:rPr>
        <w:t>реализации муниципальных программ</w:t>
      </w:r>
    </w:p>
    <w:p w:rsidR="00BE446F" w:rsidRPr="007306E9" w:rsidRDefault="00BE446F" w:rsidP="00BE446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E446F" w:rsidRPr="007567E9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Pr="006A63FA">
        <w:rPr>
          <w:rFonts w:ascii="Times New Roman" w:hAnsi="Times New Roman"/>
          <w:sz w:val="24"/>
          <w:szCs w:val="24"/>
        </w:rPr>
        <w:t>. Ответственный</w:t>
      </w:r>
      <w:r w:rsidRPr="007567E9">
        <w:rPr>
          <w:rFonts w:ascii="Times New Roman" w:hAnsi="Times New Roman"/>
          <w:sz w:val="24"/>
          <w:szCs w:val="24"/>
        </w:rPr>
        <w:t xml:space="preserve"> исполнитель:</w:t>
      </w:r>
    </w:p>
    <w:p w:rsidR="00BE446F" w:rsidRPr="007567E9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>обеспечивает разработку муниципальной программы, ее согласование;</w:t>
      </w:r>
    </w:p>
    <w:p w:rsidR="00BE446F" w:rsidRPr="007567E9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567E9">
        <w:rPr>
          <w:rFonts w:ascii="Times New Roman" w:hAnsi="Times New Roman"/>
          <w:sz w:val="24"/>
          <w:szCs w:val="24"/>
        </w:rPr>
        <w:t>организует реализацию муниципальной программы, формирует предложения о внесении изменений в муниципальную программу в соответствии с установленными настоящим Порядком</w:t>
      </w:r>
      <w:r w:rsidR="00EE4737">
        <w:rPr>
          <w:rFonts w:ascii="Times New Roman" w:hAnsi="Times New Roman"/>
          <w:sz w:val="24"/>
          <w:szCs w:val="24"/>
        </w:rPr>
        <w:t>,</w:t>
      </w:r>
      <w:r w:rsidRPr="007567E9">
        <w:rPr>
          <w:rFonts w:ascii="Times New Roman" w:hAnsi="Times New Roman"/>
          <w:sz w:val="24"/>
          <w:szCs w:val="24"/>
        </w:rPr>
        <w:t xml:space="preserve"> требованиями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  <w:proofErr w:type="gramEnd"/>
    </w:p>
    <w:p w:rsidR="00BE446F" w:rsidRPr="007567E9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 xml:space="preserve">представляет по запросу </w:t>
      </w:r>
      <w:r w:rsidR="00883D1D">
        <w:rPr>
          <w:rFonts w:ascii="Times New Roman" w:hAnsi="Times New Roman"/>
          <w:color w:val="00B050"/>
          <w:sz w:val="24"/>
          <w:szCs w:val="24"/>
        </w:rPr>
        <w:t xml:space="preserve">главного бухгалтера сельской администрации </w:t>
      </w:r>
      <w:r w:rsidRPr="007567E9">
        <w:rPr>
          <w:rFonts w:ascii="Times New Roman" w:hAnsi="Times New Roman"/>
          <w:sz w:val="24"/>
          <w:szCs w:val="24"/>
        </w:rPr>
        <w:t>сведения, необходимые для проведения мониторинга реализации муниципальной программы;</w:t>
      </w:r>
    </w:p>
    <w:p w:rsidR="00BE446F" w:rsidRPr="00EE4737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color w:val="00B050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 xml:space="preserve">запрашивает у соисполнителей информацию, необходимую для подготовки ответов на запросы </w:t>
      </w:r>
      <w:r w:rsidR="00883D1D">
        <w:rPr>
          <w:rFonts w:ascii="Times New Roman" w:hAnsi="Times New Roman"/>
          <w:color w:val="00B050"/>
          <w:sz w:val="24"/>
          <w:szCs w:val="24"/>
        </w:rPr>
        <w:t>главного бухгалтера сельской администрации</w:t>
      </w:r>
      <w:r w:rsidRPr="00EE4737">
        <w:rPr>
          <w:rFonts w:ascii="Times New Roman" w:hAnsi="Times New Roman"/>
          <w:color w:val="00B050"/>
          <w:sz w:val="24"/>
          <w:szCs w:val="24"/>
        </w:rPr>
        <w:t>;</w:t>
      </w:r>
    </w:p>
    <w:p w:rsidR="00BE446F" w:rsidRPr="007567E9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883D1D">
        <w:rPr>
          <w:rFonts w:ascii="Times New Roman" w:hAnsi="Times New Roman"/>
          <w:sz w:val="24"/>
          <w:szCs w:val="24"/>
        </w:rPr>
        <w:t xml:space="preserve">проводит </w:t>
      </w:r>
      <w:r w:rsidRPr="007567E9">
        <w:rPr>
          <w:rFonts w:ascii="Times New Roman" w:hAnsi="Times New Roman"/>
          <w:sz w:val="24"/>
          <w:szCs w:val="24"/>
        </w:rPr>
        <w:t>оценку эффективности реализации муниципальной программы, подпрограмм;</w:t>
      </w:r>
    </w:p>
    <w:p w:rsidR="00BE446F" w:rsidRPr="007567E9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>запрашивает у соисполнителей информацию, необходимую для проведения оценки результативности и эффективности, подготовки отчета о ходе реализации и оценке эффективности муниципальной программы;</w:t>
      </w:r>
    </w:p>
    <w:p w:rsidR="00BE446F" w:rsidRPr="007567E9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 xml:space="preserve">подготавливает годовой отчет и представляет его в </w:t>
      </w:r>
      <w:r w:rsidR="00883D1D" w:rsidRPr="00883D1D">
        <w:rPr>
          <w:rFonts w:ascii="Times New Roman" w:hAnsi="Times New Roman"/>
          <w:color w:val="FF00FF"/>
          <w:sz w:val="24"/>
          <w:szCs w:val="24"/>
        </w:rPr>
        <w:t>Воробейнскую</w:t>
      </w:r>
      <w:r w:rsidR="00883D1D">
        <w:rPr>
          <w:rFonts w:ascii="Times New Roman" w:hAnsi="Times New Roman"/>
          <w:sz w:val="24"/>
          <w:szCs w:val="24"/>
        </w:rPr>
        <w:t xml:space="preserve"> сельскую </w:t>
      </w:r>
      <w:r w:rsidRPr="00E35BE3">
        <w:rPr>
          <w:rFonts w:ascii="Times New Roman" w:hAnsi="Times New Roman"/>
          <w:color w:val="00B050"/>
          <w:sz w:val="24"/>
          <w:szCs w:val="24"/>
        </w:rPr>
        <w:t>администрацию</w:t>
      </w:r>
      <w:r w:rsidRPr="007567E9">
        <w:rPr>
          <w:rFonts w:ascii="Times New Roman" w:hAnsi="Times New Roman"/>
          <w:sz w:val="24"/>
          <w:szCs w:val="24"/>
        </w:rPr>
        <w:t>.</w:t>
      </w:r>
    </w:p>
    <w:p w:rsidR="00BE446F" w:rsidRPr="007567E9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Pr="007567E9">
        <w:rPr>
          <w:rFonts w:ascii="Times New Roman" w:hAnsi="Times New Roman"/>
          <w:sz w:val="24"/>
          <w:szCs w:val="24"/>
        </w:rPr>
        <w:t>. Соисполнители:</w:t>
      </w:r>
    </w:p>
    <w:p w:rsidR="00BE446F" w:rsidRPr="007567E9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>участвуют в разработке и осуществляют реализацию мероприятий муниципальной программы, в отношении которых они являются соисполнителями;</w:t>
      </w:r>
    </w:p>
    <w:p w:rsidR="00BE446F" w:rsidRPr="007567E9" w:rsidRDefault="00BE446F" w:rsidP="00EE4737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 xml:space="preserve">представляют в установленный срок ответственному исполнителю необходимую информацию для подготовки ответов на запросы </w:t>
      </w:r>
      <w:r w:rsidR="00883D1D">
        <w:rPr>
          <w:rFonts w:ascii="Times New Roman" w:hAnsi="Times New Roman"/>
          <w:color w:val="00B050"/>
          <w:sz w:val="24"/>
          <w:szCs w:val="24"/>
        </w:rPr>
        <w:t>главного бухгалтера сельской администрации</w:t>
      </w:r>
      <w:r w:rsidRPr="007567E9">
        <w:rPr>
          <w:rFonts w:ascii="Times New Roman" w:hAnsi="Times New Roman"/>
          <w:sz w:val="24"/>
          <w:szCs w:val="24"/>
        </w:rPr>
        <w:t>, а также отчет о ходе реализации мероприятий муниципальной программы;</w:t>
      </w:r>
    </w:p>
    <w:p w:rsidR="00BE446F" w:rsidRPr="007567E9" w:rsidRDefault="00BE446F" w:rsidP="00EE4737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>представляют ответственному исполнителю информацию, необходимую для проведения оценки эффективности муниципальной программы и подготовки отчета о ходе реализации и оценке эффективности муниципальной программы;</w:t>
      </w:r>
    </w:p>
    <w:p w:rsidR="00BE446F" w:rsidRDefault="00BE446F" w:rsidP="00BE446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BE446F" w:rsidRPr="007567E9" w:rsidRDefault="00BE446F" w:rsidP="00BE446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BE446F" w:rsidRPr="0028610F" w:rsidRDefault="00BE446F" w:rsidP="00BE446F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28610F">
        <w:rPr>
          <w:rFonts w:ascii="Times New Roman" w:hAnsi="Times New Roman"/>
          <w:sz w:val="24"/>
          <w:szCs w:val="24"/>
          <w:lang w:val="en-US"/>
        </w:rPr>
        <w:t>VIII</w:t>
      </w:r>
      <w:r w:rsidRPr="0028610F">
        <w:rPr>
          <w:rFonts w:ascii="Times New Roman" w:hAnsi="Times New Roman"/>
          <w:sz w:val="24"/>
          <w:szCs w:val="24"/>
        </w:rPr>
        <w:t>. Иные положения</w:t>
      </w:r>
    </w:p>
    <w:p w:rsidR="00BE446F" w:rsidRPr="007567E9" w:rsidRDefault="00BE446F" w:rsidP="00BE446F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E446F" w:rsidRDefault="00BE446F" w:rsidP="00BE44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46A3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 w:rsidRPr="007567E9">
        <w:rPr>
          <w:rFonts w:ascii="Times New Roman" w:hAnsi="Times New Roman"/>
          <w:sz w:val="24"/>
          <w:szCs w:val="24"/>
        </w:rPr>
        <w:t xml:space="preserve">. Нормативные правовые акты </w:t>
      </w:r>
      <w:r w:rsidR="00883D1D" w:rsidRPr="00883D1D">
        <w:rPr>
          <w:rFonts w:ascii="Times New Roman" w:hAnsi="Times New Roman"/>
          <w:color w:val="FF00FF"/>
          <w:sz w:val="24"/>
          <w:szCs w:val="24"/>
        </w:rPr>
        <w:t xml:space="preserve">Воробейнской </w:t>
      </w:r>
      <w:r w:rsidR="00883D1D">
        <w:rPr>
          <w:rFonts w:ascii="Times New Roman" w:hAnsi="Times New Roman"/>
          <w:sz w:val="24"/>
          <w:szCs w:val="24"/>
        </w:rPr>
        <w:t xml:space="preserve">сельской </w:t>
      </w:r>
      <w:r w:rsidRPr="007567E9">
        <w:rPr>
          <w:rFonts w:ascii="Times New Roman" w:hAnsi="Times New Roman"/>
          <w:sz w:val="24"/>
          <w:szCs w:val="24"/>
        </w:rPr>
        <w:t xml:space="preserve">администрации об утверждении муниципальных программ, о внесении изменений в действующие муниципальные программы подлежат размещению на официальном сайте администрации Жирятинского района в сети Интернет </w:t>
      </w:r>
      <w:r w:rsidRPr="00A30B37">
        <w:rPr>
          <w:rFonts w:ascii="Times New Roman" w:hAnsi="Times New Roman"/>
          <w:i/>
          <w:sz w:val="24"/>
          <w:szCs w:val="24"/>
        </w:rPr>
        <w:t>в течение месяца</w:t>
      </w:r>
      <w:r w:rsidRPr="007567E9">
        <w:rPr>
          <w:rFonts w:ascii="Times New Roman" w:hAnsi="Times New Roman"/>
          <w:sz w:val="24"/>
          <w:szCs w:val="24"/>
        </w:rPr>
        <w:t xml:space="preserve"> со дня принятия соответствующих нормативных правовых актов.</w:t>
      </w:r>
    </w:p>
    <w:p w:rsidR="00BE446F" w:rsidRDefault="00BE446F" w:rsidP="00BE446F">
      <w:pPr>
        <w:pStyle w:val="ConsPlusNormal"/>
        <w:jc w:val="right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59"/>
      </w:tblGrid>
      <w:tr w:rsidR="00EE4737" w:rsidTr="00EE4737">
        <w:tc>
          <w:tcPr>
            <w:tcW w:w="5778" w:type="dxa"/>
          </w:tcPr>
          <w:p w:rsidR="00EE4737" w:rsidRDefault="00EE4737" w:rsidP="00BE446F">
            <w:pPr>
              <w:pStyle w:val="ConsPlusNormal"/>
              <w:jc w:val="right"/>
            </w:pPr>
          </w:p>
        </w:tc>
        <w:tc>
          <w:tcPr>
            <w:tcW w:w="4359" w:type="dxa"/>
          </w:tcPr>
          <w:p w:rsidR="00EE4737" w:rsidRDefault="00EE4737" w:rsidP="00883D1D">
            <w:pPr>
              <w:pStyle w:val="ConsPlusNormal"/>
            </w:pPr>
            <w:r>
              <w:t xml:space="preserve">Приложение к Порядку разработки, реализации и оценки эффективности муниципальных программ </w:t>
            </w:r>
            <w:r w:rsidR="00883D1D" w:rsidRPr="00883D1D">
              <w:rPr>
                <w:color w:val="FF00FF"/>
              </w:rPr>
              <w:t>Воробейнского</w:t>
            </w:r>
            <w:r w:rsidRPr="00883D1D">
              <w:rPr>
                <w:color w:val="FF00FF"/>
              </w:rPr>
              <w:t xml:space="preserve"> </w:t>
            </w:r>
            <w:r>
              <w:t>сельского поселения</w:t>
            </w:r>
          </w:p>
        </w:tc>
      </w:tr>
    </w:tbl>
    <w:p w:rsidR="00EE4737" w:rsidRDefault="00EE4737" w:rsidP="00BE446F">
      <w:pPr>
        <w:pStyle w:val="ConsPlusNormal"/>
        <w:jc w:val="right"/>
      </w:pPr>
    </w:p>
    <w:p w:rsidR="00BE446F" w:rsidRDefault="00BE446F" w:rsidP="00BE446F">
      <w:pPr>
        <w:pStyle w:val="ConsPlusNormal"/>
        <w:jc w:val="right"/>
        <w:outlineLvl w:val="2"/>
      </w:pPr>
      <w:r>
        <w:t>Таблица 1</w:t>
      </w:r>
    </w:p>
    <w:p w:rsidR="00BE446F" w:rsidRPr="004518F5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</w:rPr>
      </w:pPr>
      <w:bookmarkStart w:id="3" w:name="Par312"/>
      <w:bookmarkEnd w:id="3"/>
    </w:p>
    <w:p w:rsidR="00BE446F" w:rsidRPr="004518F5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4518F5">
        <w:rPr>
          <w:rFonts w:ascii="Times New Roman" w:eastAsia="Times New Roman" w:hAnsi="Times New Roman"/>
          <w:b/>
          <w:bCs/>
          <w:sz w:val="24"/>
          <w:szCs w:val="24"/>
        </w:rPr>
        <w:t>МУНИЦИПАЛЬНАЯ ПРОГРАММА</w:t>
      </w:r>
    </w:p>
    <w:p w:rsidR="00BE446F" w:rsidRPr="004518F5" w:rsidRDefault="00BE446F" w:rsidP="00BE446F">
      <w:pPr>
        <w:widowControl w:val="0"/>
        <w:tabs>
          <w:tab w:val="left" w:pos="53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  <w:r w:rsidRPr="004518F5">
        <w:rPr>
          <w:rFonts w:ascii="Times New Roman" w:eastAsia="Times New Roman" w:hAnsi="Times New Roman"/>
          <w:b/>
          <w:bCs/>
        </w:rPr>
        <w:tab/>
      </w:r>
    </w:p>
    <w:p w:rsidR="00BE446F" w:rsidRPr="004518F5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518F5">
        <w:rPr>
          <w:rFonts w:ascii="Times New Roman" w:eastAsia="Times New Roman" w:hAnsi="Times New Roman"/>
          <w:bCs/>
          <w:sz w:val="24"/>
          <w:szCs w:val="24"/>
        </w:rPr>
        <w:t>«</w:t>
      </w:r>
      <w:r w:rsidRPr="004518F5">
        <w:rPr>
          <w:rFonts w:ascii="Times New Roman" w:eastAsia="Times New Roman" w:hAnsi="Times New Roman"/>
          <w:bCs/>
        </w:rPr>
        <w:t>_</w:t>
      </w:r>
      <w:r w:rsidRPr="004518F5">
        <w:rPr>
          <w:rFonts w:ascii="Times New Roman" w:eastAsia="Times New Roman" w:hAnsi="Times New Roman"/>
          <w:b/>
          <w:bCs/>
        </w:rPr>
        <w:t>_________________________________________________________</w:t>
      </w:r>
      <w:r w:rsidRPr="004518F5">
        <w:rPr>
          <w:rFonts w:ascii="Times New Roman" w:eastAsia="Times New Roman" w:hAnsi="Times New Roman"/>
          <w:bCs/>
          <w:sz w:val="24"/>
          <w:szCs w:val="24"/>
        </w:rPr>
        <w:t>»</w:t>
      </w:r>
    </w:p>
    <w:p w:rsidR="00BE446F" w:rsidRPr="004518F5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</w:rPr>
      </w:pPr>
      <w:r w:rsidRPr="004518F5">
        <w:rPr>
          <w:rFonts w:ascii="Times New Roman" w:eastAsia="Times New Roman" w:hAnsi="Times New Roman"/>
          <w:bCs/>
          <w:sz w:val="18"/>
          <w:szCs w:val="18"/>
        </w:rPr>
        <w:t>(наименование муниципальной программы)</w:t>
      </w:r>
    </w:p>
    <w:p w:rsidR="00BE446F" w:rsidRPr="004518F5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4518F5">
        <w:rPr>
          <w:rFonts w:ascii="Times New Roman" w:eastAsia="Times New Roman" w:hAnsi="Times New Roman"/>
        </w:rPr>
        <w:t xml:space="preserve">(__________ </w:t>
      </w:r>
      <w:r w:rsidRPr="004518F5">
        <w:rPr>
          <w:rFonts w:ascii="Times New Roman" w:eastAsia="Times New Roman" w:hAnsi="Times New Roman"/>
          <w:sz w:val="24"/>
          <w:szCs w:val="24"/>
        </w:rPr>
        <w:t>годы</w:t>
      </w:r>
      <w:r w:rsidRPr="004518F5">
        <w:rPr>
          <w:rFonts w:ascii="Times New Roman" w:eastAsia="Times New Roman" w:hAnsi="Times New Roman"/>
        </w:rPr>
        <w:t>)</w:t>
      </w:r>
    </w:p>
    <w:p w:rsidR="00BE446F" w:rsidRPr="004518F5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4518F5">
        <w:rPr>
          <w:rFonts w:ascii="Times New Roman" w:eastAsia="Times New Roman" w:hAnsi="Times New Roman"/>
          <w:sz w:val="18"/>
          <w:szCs w:val="18"/>
        </w:rPr>
        <w:t>(период реализации муниципальной программы)</w:t>
      </w:r>
    </w:p>
    <w:p w:rsidR="00BE446F" w:rsidRPr="004518F5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BE446F" w:rsidRPr="004518F5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518F5">
        <w:rPr>
          <w:rFonts w:ascii="Times New Roman" w:eastAsia="Times New Roman" w:hAnsi="Times New Roman"/>
          <w:sz w:val="24"/>
          <w:szCs w:val="24"/>
        </w:rPr>
        <w:t>Список изменяющих документов</w:t>
      </w:r>
    </w:p>
    <w:p w:rsidR="00BE446F" w:rsidRPr="004518F5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  <w:proofErr w:type="gramStart"/>
      <w:r w:rsidRPr="004518F5">
        <w:rPr>
          <w:rFonts w:ascii="Times New Roman" w:eastAsia="Times New Roman" w:hAnsi="Times New Roman"/>
          <w:sz w:val="24"/>
          <w:szCs w:val="24"/>
        </w:rPr>
        <w:t xml:space="preserve">(в ред. постановлений </w:t>
      </w:r>
      <w:r w:rsidR="00883D1D" w:rsidRPr="00883D1D">
        <w:rPr>
          <w:rFonts w:ascii="Times New Roman" w:eastAsia="Times New Roman" w:hAnsi="Times New Roman"/>
          <w:color w:val="FF00FF"/>
          <w:sz w:val="24"/>
          <w:szCs w:val="24"/>
        </w:rPr>
        <w:t xml:space="preserve">Воробейнской </w:t>
      </w:r>
      <w:r w:rsidR="00883D1D">
        <w:rPr>
          <w:rFonts w:ascii="Times New Roman" w:eastAsia="Times New Roman" w:hAnsi="Times New Roman"/>
          <w:sz w:val="24"/>
          <w:szCs w:val="24"/>
        </w:rPr>
        <w:t xml:space="preserve">сельской </w:t>
      </w:r>
      <w:r w:rsidRPr="004518F5">
        <w:rPr>
          <w:rFonts w:ascii="Times New Roman" w:eastAsia="Times New Roman" w:hAnsi="Times New Roman"/>
          <w:sz w:val="24"/>
          <w:szCs w:val="24"/>
        </w:rPr>
        <w:t>администрации</w:t>
      </w:r>
      <w:proofErr w:type="gramEnd"/>
    </w:p>
    <w:p w:rsidR="00BE446F" w:rsidRPr="004518F5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4518F5">
        <w:rPr>
          <w:rFonts w:ascii="Times New Roman" w:eastAsia="Times New Roman" w:hAnsi="Times New Roman"/>
          <w:sz w:val="18"/>
          <w:szCs w:val="18"/>
        </w:rPr>
        <w:t xml:space="preserve">                   (наименование органа местного самоуправления муниципального образования)</w:t>
      </w:r>
    </w:p>
    <w:p w:rsidR="00BE446F" w:rsidRPr="004518F5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4518F5">
        <w:rPr>
          <w:rFonts w:ascii="Times New Roman" w:eastAsia="Times New Roman" w:hAnsi="Times New Roman"/>
        </w:rPr>
        <w:t xml:space="preserve">от «___»_____ ____ </w:t>
      </w:r>
      <w:proofErr w:type="gramStart"/>
      <w:r w:rsidRPr="004518F5">
        <w:rPr>
          <w:rFonts w:ascii="Times New Roman" w:eastAsia="Times New Roman" w:hAnsi="Times New Roman"/>
        </w:rPr>
        <w:t>г</w:t>
      </w:r>
      <w:proofErr w:type="gramEnd"/>
      <w:r w:rsidRPr="004518F5">
        <w:rPr>
          <w:rFonts w:ascii="Times New Roman" w:eastAsia="Times New Roman" w:hAnsi="Times New Roman"/>
        </w:rPr>
        <w:t>. № ____</w:t>
      </w:r>
      <w:r w:rsidRPr="004518F5">
        <w:rPr>
          <w:rFonts w:ascii="Times New Roman" w:eastAsia="Times New Roman" w:hAnsi="Times New Roman"/>
          <w:sz w:val="24"/>
          <w:szCs w:val="24"/>
        </w:rPr>
        <w:t>)</w:t>
      </w:r>
    </w:p>
    <w:p w:rsidR="00BE446F" w:rsidRPr="004518F5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:rsidR="00BE446F" w:rsidRPr="004518F5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4518F5">
        <w:rPr>
          <w:rFonts w:ascii="Times New Roman" w:eastAsia="Times New Roman" w:hAnsi="Times New Roman"/>
          <w:sz w:val="24"/>
          <w:szCs w:val="24"/>
        </w:rPr>
        <w:t>ПАСПОРТ</w:t>
      </w:r>
    </w:p>
    <w:p w:rsidR="00BE446F" w:rsidRPr="004518F5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518F5">
        <w:rPr>
          <w:rFonts w:ascii="Times New Roman" w:eastAsia="Times New Roman" w:hAnsi="Times New Roman"/>
          <w:sz w:val="24"/>
          <w:szCs w:val="24"/>
        </w:rPr>
        <w:t>муниципальной программы</w:t>
      </w:r>
    </w:p>
    <w:p w:rsidR="00BE446F" w:rsidRPr="004518F5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4518F5">
        <w:rPr>
          <w:rFonts w:ascii="Times New Roman" w:eastAsia="Times New Roman" w:hAnsi="Times New Roman"/>
        </w:rPr>
        <w:t>«______________________________________»</w:t>
      </w:r>
    </w:p>
    <w:p w:rsidR="00BE446F" w:rsidRPr="004518F5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</w:rPr>
      </w:pPr>
      <w:r w:rsidRPr="004518F5">
        <w:rPr>
          <w:rFonts w:ascii="Times New Roman" w:eastAsia="Times New Roman" w:hAnsi="Times New Roman"/>
          <w:bCs/>
          <w:sz w:val="18"/>
          <w:szCs w:val="18"/>
        </w:rPr>
        <w:t>(наименование муниципальной программы)</w:t>
      </w:r>
    </w:p>
    <w:p w:rsidR="00BE446F" w:rsidRPr="004518F5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4518F5">
        <w:rPr>
          <w:rFonts w:ascii="Times New Roman" w:eastAsia="Times New Roman" w:hAnsi="Times New Roman"/>
        </w:rPr>
        <w:t xml:space="preserve"> (_______________</w:t>
      </w:r>
      <w:r w:rsidRPr="004518F5">
        <w:rPr>
          <w:rFonts w:ascii="Times New Roman" w:eastAsia="Times New Roman" w:hAnsi="Times New Roman"/>
          <w:sz w:val="24"/>
          <w:szCs w:val="24"/>
        </w:rPr>
        <w:t>годы)</w:t>
      </w:r>
    </w:p>
    <w:p w:rsidR="00BE446F" w:rsidRPr="004518F5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4518F5">
        <w:rPr>
          <w:rFonts w:ascii="Times New Roman" w:eastAsia="Times New Roman" w:hAnsi="Times New Roman"/>
          <w:sz w:val="18"/>
          <w:szCs w:val="18"/>
        </w:rPr>
        <w:t>(период реализации муниципальной программы)</w:t>
      </w:r>
    </w:p>
    <w:p w:rsidR="00BE446F" w:rsidRPr="004518F5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8"/>
        <w:gridCol w:w="6719"/>
      </w:tblGrid>
      <w:tr w:rsidR="00BE446F" w:rsidRPr="003C202E" w:rsidTr="00D65E1A">
        <w:tc>
          <w:tcPr>
            <w:tcW w:w="1686" w:type="pct"/>
          </w:tcPr>
          <w:p w:rsidR="00BE446F" w:rsidRPr="003C202E" w:rsidRDefault="00BE446F" w:rsidP="00D6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3C202E">
              <w:rPr>
                <w:rFonts w:ascii="Times New Roman" w:eastAsia="Times New Roman" w:hAnsi="Times New Roman"/>
                <w:bCs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314" w:type="pct"/>
          </w:tcPr>
          <w:p w:rsidR="00BE446F" w:rsidRPr="003C202E" w:rsidRDefault="00BE446F" w:rsidP="00D8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3C202E">
              <w:rPr>
                <w:rFonts w:ascii="Times New Roman" w:eastAsia="Times New Roman" w:hAnsi="Times New Roman"/>
                <w:bCs/>
                <w:szCs w:val="24"/>
              </w:rPr>
              <w:t xml:space="preserve">Главный распорядитель средств бюджета </w:t>
            </w:r>
            <w:r w:rsidR="006E59F2" w:rsidRPr="003C202E">
              <w:rPr>
                <w:rFonts w:ascii="Times New Roman" w:eastAsia="Times New Roman" w:hAnsi="Times New Roman"/>
                <w:bCs/>
                <w:szCs w:val="24"/>
              </w:rPr>
              <w:t>сельского поселения</w:t>
            </w:r>
            <w:r w:rsidRPr="003C202E">
              <w:rPr>
                <w:rFonts w:ascii="Times New Roman" w:eastAsia="Times New Roman" w:hAnsi="Times New Roman"/>
                <w:bCs/>
                <w:szCs w:val="24"/>
              </w:rPr>
              <w:t>, ответственный за разработку программы</w:t>
            </w:r>
          </w:p>
        </w:tc>
      </w:tr>
      <w:tr w:rsidR="00BE446F" w:rsidRPr="003C202E" w:rsidTr="00D65E1A">
        <w:tc>
          <w:tcPr>
            <w:tcW w:w="1686" w:type="pct"/>
          </w:tcPr>
          <w:p w:rsidR="00BE446F" w:rsidRPr="003C202E" w:rsidRDefault="00BE446F" w:rsidP="00D6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3C202E">
              <w:rPr>
                <w:rFonts w:ascii="Times New Roman" w:eastAsia="Times New Roman" w:hAnsi="Times New Roman"/>
                <w:bCs/>
                <w:szCs w:val="24"/>
              </w:rPr>
              <w:t>Соисполнители муниципальной программы</w:t>
            </w:r>
          </w:p>
        </w:tc>
        <w:tc>
          <w:tcPr>
            <w:tcW w:w="3314" w:type="pct"/>
          </w:tcPr>
          <w:p w:rsidR="00BE446F" w:rsidRPr="003C202E" w:rsidRDefault="00BE446F" w:rsidP="00D8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3C202E">
              <w:rPr>
                <w:rFonts w:ascii="Times New Roman" w:eastAsia="Times New Roman" w:hAnsi="Times New Roman"/>
                <w:bCs/>
                <w:szCs w:val="24"/>
              </w:rPr>
              <w:t>Заинтересованные структурные подразделения администрации муниципального образования, участвующие в реализации муниципальной программы</w:t>
            </w:r>
          </w:p>
        </w:tc>
      </w:tr>
      <w:tr w:rsidR="00BE446F" w:rsidRPr="003C202E" w:rsidTr="00D65E1A">
        <w:tc>
          <w:tcPr>
            <w:tcW w:w="1686" w:type="pct"/>
          </w:tcPr>
          <w:p w:rsidR="00BE446F" w:rsidRPr="003C202E" w:rsidRDefault="00BE446F" w:rsidP="00D6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3C202E">
              <w:rPr>
                <w:rFonts w:ascii="Times New Roman" w:eastAsia="Times New Roman" w:hAnsi="Times New Roman"/>
                <w:bCs/>
                <w:szCs w:val="24"/>
              </w:rPr>
              <w:t>Перечень подпрограмм</w:t>
            </w:r>
          </w:p>
        </w:tc>
        <w:tc>
          <w:tcPr>
            <w:tcW w:w="3314" w:type="pct"/>
          </w:tcPr>
          <w:p w:rsidR="00BE446F" w:rsidRPr="003C202E" w:rsidRDefault="00BE446F" w:rsidP="00D8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3C202E">
              <w:rPr>
                <w:rFonts w:ascii="Times New Roman" w:eastAsia="Times New Roman" w:hAnsi="Times New Roman"/>
                <w:bCs/>
                <w:szCs w:val="24"/>
              </w:rPr>
              <w:t>Деление муниципальной программы на подпрограммы осуществляется исходя из масштабности и сложности решаемых задач в рамках муниципальной программы</w:t>
            </w:r>
          </w:p>
        </w:tc>
      </w:tr>
      <w:tr w:rsidR="00BE446F" w:rsidRPr="003C202E" w:rsidTr="00D65E1A">
        <w:tc>
          <w:tcPr>
            <w:tcW w:w="1686" w:type="pct"/>
          </w:tcPr>
          <w:p w:rsidR="00BE446F" w:rsidRPr="003C202E" w:rsidRDefault="00BE446F" w:rsidP="00D6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3C202E">
              <w:rPr>
                <w:rFonts w:ascii="Times New Roman" w:eastAsia="Times New Roman" w:hAnsi="Times New Roman"/>
                <w:bCs/>
                <w:szCs w:val="24"/>
              </w:rPr>
              <w:t>Цели муниципальной программы</w:t>
            </w:r>
          </w:p>
        </w:tc>
        <w:tc>
          <w:tcPr>
            <w:tcW w:w="3314" w:type="pct"/>
          </w:tcPr>
          <w:p w:rsidR="00BE446F" w:rsidRPr="003C202E" w:rsidRDefault="00BE446F" w:rsidP="00D8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3C202E">
              <w:rPr>
                <w:rFonts w:ascii="Times New Roman" w:eastAsia="Times New Roman" w:hAnsi="Times New Roman"/>
                <w:bCs/>
                <w:szCs w:val="24"/>
              </w:rPr>
              <w:t xml:space="preserve">Формулировка цели должна быть краткой и ясной и не должна содержать указаний на иные цели, задачи или результаты, которые являются следствием достижения самой цели, а также описания путей, </w:t>
            </w:r>
            <w:r w:rsidR="00D87A5D">
              <w:rPr>
                <w:rFonts w:ascii="Times New Roman" w:eastAsia="Times New Roman" w:hAnsi="Times New Roman"/>
                <w:bCs/>
                <w:szCs w:val="24"/>
              </w:rPr>
              <w:t>средств и методов ее достижения</w:t>
            </w:r>
          </w:p>
        </w:tc>
      </w:tr>
      <w:tr w:rsidR="00BE446F" w:rsidRPr="003C202E" w:rsidTr="00D65E1A">
        <w:tc>
          <w:tcPr>
            <w:tcW w:w="1686" w:type="pct"/>
          </w:tcPr>
          <w:p w:rsidR="00BE446F" w:rsidRPr="003C202E" w:rsidRDefault="00BE446F" w:rsidP="00D6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3C202E">
              <w:rPr>
                <w:rFonts w:ascii="Times New Roman" w:eastAsia="Times New Roman" w:hAnsi="Times New Roman"/>
                <w:bCs/>
                <w:szCs w:val="24"/>
              </w:rPr>
              <w:t>Задачи муниципальной программы</w:t>
            </w:r>
          </w:p>
        </w:tc>
        <w:tc>
          <w:tcPr>
            <w:tcW w:w="3314" w:type="pct"/>
          </w:tcPr>
          <w:p w:rsidR="00BE446F" w:rsidRPr="003C202E" w:rsidRDefault="00BE446F" w:rsidP="00D8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3C202E">
              <w:rPr>
                <w:rFonts w:ascii="Times New Roman" w:eastAsia="Times New Roman" w:hAnsi="Times New Roman"/>
                <w:bCs/>
                <w:szCs w:val="24"/>
              </w:rPr>
              <w:t>Сформулированные задачи должны быть необходимы и достаточны для достижения соответствующей цели. Задачи представляют собой направления и способы деятельности, обеспечивающие достижение поставленной цели за период реализации муниципальной программы.</w:t>
            </w:r>
          </w:p>
        </w:tc>
      </w:tr>
      <w:tr w:rsidR="00BE446F" w:rsidRPr="003C202E" w:rsidTr="00D65E1A">
        <w:tc>
          <w:tcPr>
            <w:tcW w:w="1686" w:type="pct"/>
          </w:tcPr>
          <w:p w:rsidR="00BE446F" w:rsidRPr="003C202E" w:rsidRDefault="00BE446F" w:rsidP="00D6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3C202E">
              <w:rPr>
                <w:rFonts w:ascii="Times New Roman" w:eastAsia="Times New Roman" w:hAnsi="Times New Roman"/>
                <w:bCs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314" w:type="pct"/>
          </w:tcPr>
          <w:p w:rsidR="00BE446F" w:rsidRPr="003C202E" w:rsidRDefault="00BE446F" w:rsidP="00D8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3C202E">
              <w:rPr>
                <w:rFonts w:ascii="Times New Roman" w:eastAsia="Times New Roman" w:hAnsi="Times New Roman"/>
                <w:bCs/>
                <w:szCs w:val="24"/>
              </w:rPr>
              <w:t>Необходимость этапов определяется исходя из целей и задач муниципальной программы</w:t>
            </w:r>
          </w:p>
        </w:tc>
      </w:tr>
      <w:tr w:rsidR="00BE446F" w:rsidRPr="003C202E" w:rsidTr="00D65E1A">
        <w:tc>
          <w:tcPr>
            <w:tcW w:w="1686" w:type="pct"/>
          </w:tcPr>
          <w:p w:rsidR="00BE446F" w:rsidRPr="003C202E" w:rsidRDefault="00BE446F" w:rsidP="006E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3C202E">
              <w:rPr>
                <w:rFonts w:ascii="Times New Roman" w:eastAsia="Times New Roman" w:hAnsi="Times New Roman"/>
                <w:bCs/>
                <w:szCs w:val="24"/>
              </w:rPr>
              <w:t xml:space="preserve">Объем бюджетных ассигнований на реализацию </w:t>
            </w:r>
            <w:r w:rsidR="006E59F2" w:rsidRPr="003C202E">
              <w:rPr>
                <w:rFonts w:ascii="Times New Roman" w:eastAsia="Times New Roman" w:hAnsi="Times New Roman"/>
                <w:bCs/>
                <w:szCs w:val="24"/>
              </w:rPr>
              <w:t>муниципальной</w:t>
            </w:r>
            <w:r w:rsidRPr="003C202E">
              <w:rPr>
                <w:rFonts w:ascii="Times New Roman" w:eastAsia="Times New Roman" w:hAnsi="Times New Roman"/>
                <w:bCs/>
                <w:szCs w:val="24"/>
              </w:rPr>
              <w:t xml:space="preserve"> программы</w:t>
            </w:r>
          </w:p>
        </w:tc>
        <w:tc>
          <w:tcPr>
            <w:tcW w:w="3314" w:type="pct"/>
          </w:tcPr>
          <w:p w:rsidR="00BE446F" w:rsidRPr="003C202E" w:rsidRDefault="00BE446F" w:rsidP="00D8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3C202E">
              <w:rPr>
                <w:rFonts w:ascii="Times New Roman" w:eastAsia="Times New Roman" w:hAnsi="Times New Roman"/>
                <w:bCs/>
                <w:szCs w:val="24"/>
              </w:rPr>
              <w:t>Объем финансирования муниципальной программы в 20__- 20__ годах (рублей)</w:t>
            </w:r>
          </w:p>
        </w:tc>
      </w:tr>
      <w:tr w:rsidR="00BE446F" w:rsidRPr="003C202E" w:rsidTr="00D65E1A">
        <w:tc>
          <w:tcPr>
            <w:tcW w:w="1686" w:type="pct"/>
          </w:tcPr>
          <w:p w:rsidR="00BE446F" w:rsidRPr="003C202E" w:rsidRDefault="00BE446F" w:rsidP="00D6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3C202E">
              <w:rPr>
                <w:rFonts w:ascii="Times New Roman" w:eastAsia="Times New Roman" w:hAnsi="Times New Roman"/>
                <w:bCs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314" w:type="pct"/>
          </w:tcPr>
          <w:p w:rsidR="00BE446F" w:rsidRPr="003C202E" w:rsidRDefault="00BE446F" w:rsidP="00D8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</w:tr>
    </w:tbl>
    <w:p w:rsidR="00BE446F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</w:p>
    <w:p w:rsidR="00D87A5D" w:rsidRDefault="00D87A5D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</w:p>
    <w:p w:rsidR="00D87A5D" w:rsidRDefault="00D87A5D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</w:p>
    <w:p w:rsidR="00D87A5D" w:rsidRDefault="00D87A5D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</w:p>
    <w:p w:rsidR="00D87A5D" w:rsidRDefault="00D87A5D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</w:p>
    <w:p w:rsidR="00D87A5D" w:rsidRDefault="00D87A5D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</w:p>
    <w:p w:rsidR="00D87A5D" w:rsidRPr="003C202E" w:rsidRDefault="00D87A5D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</w:p>
    <w:p w:rsidR="003C202E" w:rsidRDefault="003C202E" w:rsidP="00BE446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BE446F" w:rsidRDefault="00BE446F" w:rsidP="00BE446F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2</w:t>
      </w:r>
    </w:p>
    <w:p w:rsidR="00BE446F" w:rsidRDefault="00BE446F" w:rsidP="00BE446F">
      <w:pPr>
        <w:pStyle w:val="ConsPlusNormal"/>
        <w:jc w:val="center"/>
      </w:pPr>
      <w:r>
        <w:t>План реализации муниципальной программы</w:t>
      </w:r>
    </w:p>
    <w:p w:rsidR="00BE446F" w:rsidRDefault="00BE446F" w:rsidP="00BE446F">
      <w:pPr>
        <w:pStyle w:val="ConsPlusNormal"/>
        <w:jc w:val="center"/>
      </w:pPr>
      <w:bookmarkStart w:id="4" w:name="Par453"/>
      <w:bookmarkEnd w:id="4"/>
    </w:p>
    <w:tbl>
      <w:tblPr>
        <w:tblW w:w="10162" w:type="dxa"/>
        <w:tblInd w:w="-5" w:type="dxa"/>
        <w:tblLook w:val="04A0" w:firstRow="1" w:lastRow="0" w:firstColumn="1" w:lastColumn="0" w:noHBand="0" w:noVBand="1"/>
      </w:tblPr>
      <w:tblGrid>
        <w:gridCol w:w="486"/>
        <w:gridCol w:w="2179"/>
        <w:gridCol w:w="1573"/>
        <w:gridCol w:w="2254"/>
        <w:gridCol w:w="1134"/>
        <w:gridCol w:w="1268"/>
        <w:gridCol w:w="1268"/>
      </w:tblGrid>
      <w:tr w:rsidR="00BE446F" w:rsidRPr="00F0122E" w:rsidTr="00C51545">
        <w:trPr>
          <w:trHeight w:val="69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F" w:rsidRPr="00F0122E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F" w:rsidRPr="00F0122E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Программа,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подпрограмма,</w:t>
            </w: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основное мероприятие, направление расходов, мероприятие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F" w:rsidRPr="00F0122E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F" w:rsidRPr="00F0122E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Источник</w:t>
            </w: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финансового</w:t>
            </w: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обеспечения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F" w:rsidRPr="00F0122E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Объем средств на реализацию, рублей</w:t>
            </w:r>
          </w:p>
        </w:tc>
      </w:tr>
      <w:tr w:rsidR="00BE446F" w:rsidRPr="00F0122E" w:rsidTr="00C51545">
        <w:trPr>
          <w:trHeight w:val="9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6F" w:rsidRPr="00F0122E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6F" w:rsidRPr="00F0122E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6F" w:rsidRPr="00F0122E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6F" w:rsidRPr="00F0122E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F" w:rsidRPr="00F0122E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очередной год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F" w:rsidRPr="00F0122E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F" w:rsidRPr="00F0122E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второй год планового периода</w:t>
            </w:r>
          </w:p>
        </w:tc>
      </w:tr>
      <w:tr w:rsidR="00BE446F" w:rsidRPr="00F0122E" w:rsidTr="00C51545">
        <w:trPr>
          <w:trHeight w:val="446"/>
        </w:trPr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BE446F" w:rsidRPr="00F0122E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BE446F" w:rsidRPr="00F0122E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BE446F" w:rsidRPr="00F0122E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446F" w:rsidRPr="00F0122E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E446F" w:rsidRPr="00F0122E" w:rsidRDefault="00BE446F" w:rsidP="00D65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E446F" w:rsidRPr="00F0122E" w:rsidRDefault="00BE446F" w:rsidP="00D65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E446F" w:rsidRPr="00F0122E" w:rsidRDefault="00BE446F" w:rsidP="00D65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446F" w:rsidRPr="00F0122E" w:rsidTr="00C51545">
        <w:trPr>
          <w:trHeight w:val="553"/>
        </w:trPr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BE446F" w:rsidRPr="00F0122E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BE446F" w:rsidRPr="00F0122E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46F" w:rsidRPr="00F0122E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446F" w:rsidRPr="00F0122E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E446F" w:rsidRPr="00F0122E" w:rsidRDefault="00BE446F" w:rsidP="00D65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E446F" w:rsidRPr="00F0122E" w:rsidRDefault="00BE446F" w:rsidP="00D65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E446F" w:rsidRPr="00F0122E" w:rsidRDefault="00BE446F" w:rsidP="00D65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446F" w:rsidRPr="00F0122E" w:rsidTr="00C51545">
        <w:trPr>
          <w:trHeight w:val="579"/>
        </w:trPr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BE446F" w:rsidRPr="00F0122E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BE446F" w:rsidRPr="00F0122E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46F" w:rsidRPr="00F0122E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446F" w:rsidRPr="00F0122E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E446F" w:rsidRPr="00F0122E" w:rsidRDefault="00BE446F" w:rsidP="00D65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E446F" w:rsidRPr="00F0122E" w:rsidRDefault="00BE446F" w:rsidP="00D65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E446F" w:rsidRPr="00F0122E" w:rsidRDefault="00BE446F" w:rsidP="00D65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446F" w:rsidRPr="00F0122E" w:rsidTr="00C51545">
        <w:trPr>
          <w:trHeight w:val="579"/>
        </w:trPr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BE446F" w:rsidRPr="00F0122E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BE446F" w:rsidRPr="00F0122E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46F" w:rsidRPr="00F0122E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446F" w:rsidRPr="00F0122E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E446F" w:rsidRPr="00F0122E" w:rsidRDefault="00BE446F" w:rsidP="00D65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E446F" w:rsidRPr="00F0122E" w:rsidRDefault="00BE446F" w:rsidP="00D65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E446F" w:rsidRPr="00F0122E" w:rsidRDefault="00BE446F" w:rsidP="00D65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446F" w:rsidRPr="00F0122E" w:rsidTr="00C51545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E446F" w:rsidRPr="00F0122E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E446F" w:rsidRPr="00F0122E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46F" w:rsidRPr="00F0122E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446F" w:rsidRPr="00F0122E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E446F" w:rsidRPr="00F0122E" w:rsidRDefault="00BE446F" w:rsidP="00D65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E446F" w:rsidRPr="00F0122E" w:rsidRDefault="00BE446F" w:rsidP="00D65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E446F" w:rsidRPr="00F0122E" w:rsidRDefault="00BE446F" w:rsidP="00D65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E446F" w:rsidRPr="00F0122E" w:rsidTr="00C51545">
        <w:trPr>
          <w:trHeight w:val="26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46F" w:rsidRPr="00F0122E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46F" w:rsidRPr="00F0122E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46F" w:rsidRPr="00F0122E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46F" w:rsidRPr="00F0122E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46F" w:rsidRPr="00F0122E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46F" w:rsidRPr="00F0122E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46F" w:rsidRPr="00F0122E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456FDE" w:rsidRDefault="00456FDE" w:rsidP="00BE446F">
      <w:pPr>
        <w:pStyle w:val="ConsPlusNormal"/>
        <w:jc w:val="right"/>
        <w:outlineLvl w:val="2"/>
      </w:pPr>
    </w:p>
    <w:p w:rsidR="00BE446F" w:rsidRDefault="00BE446F" w:rsidP="00BE446F">
      <w:pPr>
        <w:pStyle w:val="ConsPlusNormal"/>
        <w:jc w:val="right"/>
        <w:outlineLvl w:val="2"/>
      </w:pPr>
      <w:r>
        <w:t>Таблица 3</w:t>
      </w:r>
    </w:p>
    <w:p w:rsidR="00BE446F" w:rsidRDefault="00BE446F" w:rsidP="00BE446F">
      <w:pPr>
        <w:pStyle w:val="ConsPlusNormal"/>
        <w:jc w:val="center"/>
      </w:pPr>
      <w:bookmarkStart w:id="5" w:name="Par409"/>
      <w:bookmarkEnd w:id="5"/>
    </w:p>
    <w:tbl>
      <w:tblPr>
        <w:tblW w:w="10490" w:type="dxa"/>
        <w:tblLook w:val="04A0" w:firstRow="1" w:lastRow="0" w:firstColumn="1" w:lastColumn="0" w:noHBand="0" w:noVBand="1"/>
      </w:tblPr>
      <w:tblGrid>
        <w:gridCol w:w="539"/>
        <w:gridCol w:w="1787"/>
        <w:gridCol w:w="1203"/>
        <w:gridCol w:w="1102"/>
        <w:gridCol w:w="982"/>
        <w:gridCol w:w="991"/>
        <w:gridCol w:w="1089"/>
        <w:gridCol w:w="959"/>
        <w:gridCol w:w="992"/>
        <w:gridCol w:w="846"/>
      </w:tblGrid>
      <w:tr w:rsidR="00BE446F" w:rsidRPr="00D12604" w:rsidTr="00D65E1A">
        <w:trPr>
          <w:trHeight w:val="51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46F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126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Сведения о показателях (индикаторах) муниципальной программы,</w:t>
            </w:r>
            <w:r w:rsidRPr="000E36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E446F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E36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показателях</w:t>
            </w:r>
            <w:proofErr w:type="gramEnd"/>
            <w:r w:rsidRPr="000E36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(индикаторах) основных мероприятий</w:t>
            </w:r>
            <w:r w:rsidRPr="00D126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и их значениях</w:t>
            </w:r>
          </w:p>
          <w:p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E446F" w:rsidRPr="00D12604" w:rsidTr="00D65E1A">
        <w:trPr>
          <w:trHeight w:val="86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12604"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proofErr w:type="gramStart"/>
            <w:r w:rsidRPr="00D12604">
              <w:rPr>
                <w:rFonts w:ascii="Times New Roman" w:eastAsia="Times New Roman" w:hAnsi="Times New Roman"/>
                <w:color w:val="000000"/>
              </w:rPr>
              <w:t>п</w:t>
            </w:r>
            <w:proofErr w:type="gramEnd"/>
            <w:r w:rsidRPr="00D12604">
              <w:rPr>
                <w:rFonts w:ascii="Times New Roman" w:eastAsia="Times New Roman" w:hAnsi="Times New Roman"/>
                <w:color w:val="000000"/>
              </w:rPr>
              <w:t>/п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12604">
              <w:rPr>
                <w:rFonts w:ascii="Times New Roman" w:eastAsia="Times New Roman" w:hAnsi="Times New Roman"/>
                <w:color w:val="000000"/>
              </w:rPr>
              <w:t>Наименование показателя (индикатора)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12604"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6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F" w:rsidRPr="00D12604" w:rsidRDefault="00BE446F" w:rsidP="00D65E1A">
            <w:pPr>
              <w:spacing w:after="0" w:line="240" w:lineRule="auto"/>
              <w:ind w:right="-152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12604">
              <w:rPr>
                <w:rFonts w:ascii="Times New Roman" w:eastAsia="Times New Roman" w:hAnsi="Times New Roman"/>
                <w:color w:val="000000"/>
              </w:rPr>
              <w:t>Целевые значения показателей (индикаторов)</w:t>
            </w:r>
          </w:p>
        </w:tc>
      </w:tr>
      <w:tr w:rsidR="00BE446F" w:rsidRPr="00D12604" w:rsidTr="00D65E1A">
        <w:trPr>
          <w:trHeight w:val="46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6F" w:rsidRPr="00D12604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6F" w:rsidRPr="00D12604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6F" w:rsidRPr="00D12604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126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Pr="002E41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</w:t>
            </w:r>
            <w:r w:rsidRPr="00D126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F" w:rsidRPr="00D12604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126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Pr="002E41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</w:t>
            </w:r>
            <w:r w:rsidRPr="00D126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126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Pr="002E41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</w:t>
            </w:r>
            <w:r w:rsidRPr="00D126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126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Pr="002E41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</w:t>
            </w:r>
            <w:r w:rsidRPr="00D126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126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Pr="002E41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</w:t>
            </w:r>
            <w:r w:rsidRPr="00D126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126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Pr="002E41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</w:t>
            </w:r>
            <w:r w:rsidRPr="00D126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126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Pr="002E41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</w:t>
            </w:r>
            <w:r w:rsidRPr="00D126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BE446F" w:rsidRPr="00D12604" w:rsidTr="00D65E1A">
        <w:trPr>
          <w:trHeight w:val="49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6F" w:rsidRPr="00D12604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6F" w:rsidRPr="00D12604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6F" w:rsidRPr="00D12604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12604">
              <w:rPr>
                <w:rFonts w:ascii="Times New Roman" w:eastAsia="Times New Roman" w:hAnsi="Times New Roman"/>
                <w:color w:val="000000"/>
              </w:rPr>
              <w:t>(факт.)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F" w:rsidRPr="00D12604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12604">
              <w:rPr>
                <w:rFonts w:ascii="Times New Roman" w:eastAsia="Times New Roman" w:hAnsi="Times New Roman"/>
                <w:color w:val="000000"/>
              </w:rPr>
              <w:t>(факт.)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12604">
              <w:rPr>
                <w:rFonts w:ascii="Times New Roman" w:eastAsia="Times New Roman" w:hAnsi="Times New Roman"/>
                <w:color w:val="000000"/>
              </w:rPr>
              <w:t>(факт.)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46F" w:rsidRPr="00D12604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6F" w:rsidRPr="00D12604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6F" w:rsidRPr="00D12604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6F" w:rsidRPr="00D12604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E446F" w:rsidRPr="00D12604" w:rsidTr="00D65E1A">
        <w:trPr>
          <w:trHeight w:val="574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F" w:rsidRPr="00D12604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12604">
              <w:rPr>
                <w:rFonts w:ascii="Times New Roman" w:eastAsia="Times New Roman" w:hAnsi="Times New Roman"/>
                <w:color w:val="000000"/>
              </w:rPr>
              <w:t xml:space="preserve">Цель муниципальной программы: </w:t>
            </w:r>
          </w:p>
        </w:tc>
      </w:tr>
      <w:tr w:rsidR="00BE446F" w:rsidRPr="00D12604" w:rsidTr="00D65E1A">
        <w:trPr>
          <w:trHeight w:val="42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F" w:rsidRPr="00D12604" w:rsidRDefault="00985F97" w:rsidP="00985F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    </w:t>
            </w:r>
            <w:r w:rsidR="00BE446F" w:rsidRPr="00D12604">
              <w:rPr>
                <w:rFonts w:ascii="Times New Roman" w:eastAsia="Times New Roman" w:hAnsi="Times New Roman"/>
                <w:color w:val="000000"/>
              </w:rPr>
              <w:t xml:space="preserve">Задача № 1 муниципальной программы: </w:t>
            </w:r>
          </w:p>
        </w:tc>
      </w:tr>
      <w:tr w:rsidR="00BE446F" w:rsidRPr="00D12604" w:rsidTr="00D65E1A">
        <w:trPr>
          <w:trHeight w:val="12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1260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6F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Наименование показателя (индикатора)</w:t>
            </w:r>
          </w:p>
          <w:p w:rsidR="00BE446F" w:rsidRPr="00D12604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………….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E446F" w:rsidRPr="00D12604" w:rsidTr="00D65E1A">
        <w:trPr>
          <w:trHeight w:val="42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F" w:rsidRPr="00D12604" w:rsidRDefault="00985F97" w:rsidP="00985F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    </w:t>
            </w:r>
            <w:r w:rsidR="00BE446F" w:rsidRPr="00D12604">
              <w:rPr>
                <w:rFonts w:ascii="Times New Roman" w:eastAsia="Times New Roman" w:hAnsi="Times New Roman"/>
                <w:color w:val="000000"/>
              </w:rPr>
              <w:t xml:space="preserve">Задача № </w:t>
            </w:r>
            <w:r w:rsidR="00BE446F">
              <w:rPr>
                <w:rFonts w:ascii="Times New Roman" w:eastAsia="Times New Roman" w:hAnsi="Times New Roman"/>
                <w:color w:val="000000"/>
              </w:rPr>
              <w:t>2</w:t>
            </w:r>
            <w:r w:rsidR="00BE446F" w:rsidRPr="00D12604">
              <w:rPr>
                <w:rFonts w:ascii="Times New Roman" w:eastAsia="Times New Roman" w:hAnsi="Times New Roman"/>
                <w:color w:val="000000"/>
              </w:rPr>
              <w:t xml:space="preserve"> муниципальной программы: </w:t>
            </w:r>
          </w:p>
        </w:tc>
      </w:tr>
      <w:tr w:rsidR="00BE446F" w:rsidRPr="00D12604" w:rsidTr="00D65E1A">
        <w:trPr>
          <w:trHeight w:val="1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1260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45" w:rsidRDefault="00BE446F" w:rsidP="00C51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Наименование показателя (индикатора)</w:t>
            </w:r>
          </w:p>
          <w:p w:rsidR="00BE446F" w:rsidRPr="00D12604" w:rsidRDefault="00BE446F" w:rsidP="00C51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………….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E446F" w:rsidRDefault="00BE446F" w:rsidP="00BE446F">
      <w:pPr>
        <w:pStyle w:val="ConsPlusNormal"/>
        <w:ind w:right="-2"/>
        <w:jc w:val="center"/>
      </w:pPr>
    </w:p>
    <w:p w:rsidR="00D87A5D" w:rsidRDefault="00D87A5D" w:rsidP="00BE446F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87A5D" w:rsidRDefault="00D87A5D" w:rsidP="00BE446F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87A5D" w:rsidRDefault="00D87A5D" w:rsidP="00BE446F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87A5D" w:rsidRDefault="00D87A5D" w:rsidP="00BE446F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446F" w:rsidRPr="007567E9" w:rsidRDefault="00BE446F" w:rsidP="00BE446F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</w:t>
      </w:r>
      <w:r w:rsidRPr="007567E9">
        <w:rPr>
          <w:rFonts w:ascii="Times New Roman" w:hAnsi="Times New Roman"/>
          <w:sz w:val="24"/>
          <w:szCs w:val="24"/>
        </w:rPr>
        <w:t xml:space="preserve">аблица </w:t>
      </w:r>
      <w:r>
        <w:rPr>
          <w:rFonts w:ascii="Times New Roman" w:hAnsi="Times New Roman"/>
          <w:sz w:val="24"/>
          <w:szCs w:val="24"/>
        </w:rPr>
        <w:t>4</w:t>
      </w:r>
    </w:p>
    <w:p w:rsidR="00BE446F" w:rsidRPr="00B24952" w:rsidRDefault="00BE446F" w:rsidP="00BE446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bookmarkStart w:id="6" w:name="Par1004"/>
      <w:bookmarkEnd w:id="6"/>
      <w:r w:rsidRPr="00B24952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программы,</w:t>
      </w:r>
      <w:r w:rsidR="00820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подпрограммы</w:t>
      </w:r>
    </w:p>
    <w:p w:rsidR="00BE446F" w:rsidRPr="007567E9" w:rsidRDefault="00BE446F" w:rsidP="00BE44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BE446F" w:rsidRPr="007567E9" w:rsidRDefault="00BE446F" w:rsidP="008204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>(наименование муниципальной программы,</w:t>
      </w:r>
      <w:r>
        <w:rPr>
          <w:rFonts w:ascii="Times New Roman" w:hAnsi="Times New Roman"/>
          <w:sz w:val="24"/>
          <w:szCs w:val="24"/>
        </w:rPr>
        <w:t xml:space="preserve"> подпрограммы</w:t>
      </w:r>
      <w:r w:rsidRPr="007567E9">
        <w:rPr>
          <w:rFonts w:ascii="Times New Roman" w:hAnsi="Times New Roman"/>
          <w:sz w:val="24"/>
          <w:szCs w:val="24"/>
        </w:rPr>
        <w:t>)</w:t>
      </w:r>
    </w:p>
    <w:p w:rsidR="00BE446F" w:rsidRPr="007567E9" w:rsidRDefault="00BE446F" w:rsidP="00BE446F">
      <w:pPr>
        <w:pStyle w:val="ConsPlusNormal"/>
        <w:widowControl/>
        <w:jc w:val="center"/>
      </w:pPr>
      <w:r w:rsidRPr="007567E9">
        <w:t xml:space="preserve"> </w:t>
      </w:r>
    </w:p>
    <w:p w:rsidR="00BE446F" w:rsidRDefault="00BE446F" w:rsidP="0082042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24952">
        <w:rPr>
          <w:rFonts w:ascii="Times New Roman" w:hAnsi="Times New Roman"/>
          <w:sz w:val="24"/>
          <w:szCs w:val="24"/>
        </w:rPr>
        <w:t xml:space="preserve">Оценка эффективности реализации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B24952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>, подпрограммы</w:t>
      </w:r>
      <w:r w:rsidR="00820421">
        <w:rPr>
          <w:rFonts w:ascii="Times New Roman" w:hAnsi="Times New Roman"/>
          <w:sz w:val="24"/>
          <w:szCs w:val="24"/>
        </w:rPr>
        <w:t xml:space="preserve"> </w:t>
      </w:r>
      <w:r w:rsidRPr="00B24952">
        <w:rPr>
          <w:rFonts w:ascii="Times New Roman" w:hAnsi="Times New Roman"/>
          <w:sz w:val="24"/>
          <w:szCs w:val="24"/>
        </w:rPr>
        <w:t xml:space="preserve">по итогам ее исполнения за отчетный финансовый год и в целом после завершения реализации осуществляется </w:t>
      </w:r>
      <w:proofErr w:type="gramStart"/>
      <w:r w:rsidRPr="00B24952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B24952">
        <w:rPr>
          <w:rFonts w:ascii="Times New Roman" w:hAnsi="Times New Roman"/>
          <w:sz w:val="24"/>
          <w:szCs w:val="24"/>
        </w:rPr>
        <w:t xml:space="preserve"> следующих критериев:</w:t>
      </w:r>
    </w:p>
    <w:p w:rsidR="00BE446F" w:rsidRPr="00B24952" w:rsidRDefault="00BE446F" w:rsidP="00BE446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528"/>
        <w:gridCol w:w="1260"/>
        <w:gridCol w:w="1260"/>
      </w:tblGrid>
      <w:tr w:rsidR="00C51545" w:rsidRPr="003C202E" w:rsidTr="00585775">
        <w:tc>
          <w:tcPr>
            <w:tcW w:w="4219" w:type="dxa"/>
            <w:vAlign w:val="center"/>
          </w:tcPr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Наименование критерия</w:t>
            </w:r>
          </w:p>
        </w:tc>
        <w:tc>
          <w:tcPr>
            <w:tcW w:w="3528" w:type="dxa"/>
            <w:vAlign w:val="center"/>
          </w:tcPr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Варианты оценки</w:t>
            </w:r>
          </w:p>
        </w:tc>
        <w:tc>
          <w:tcPr>
            <w:tcW w:w="1260" w:type="dxa"/>
            <w:vAlign w:val="center"/>
          </w:tcPr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Значения оценки критерия в баллах</w:t>
            </w:r>
          </w:p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(Z)</w:t>
            </w:r>
          </w:p>
        </w:tc>
        <w:tc>
          <w:tcPr>
            <w:tcW w:w="1260" w:type="dxa"/>
            <w:vAlign w:val="center"/>
          </w:tcPr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Весовой коэффициент критерия</w:t>
            </w:r>
          </w:p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(</w:t>
            </w:r>
            <w:r w:rsidRPr="003C202E">
              <w:rPr>
                <w:rFonts w:ascii="Times New Roman" w:hAnsi="Times New Roman"/>
                <w:szCs w:val="24"/>
                <w:lang w:val="en-US"/>
              </w:rPr>
              <w:t>N</w:t>
            </w:r>
            <w:r w:rsidRPr="003C202E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C51545" w:rsidRPr="003C202E" w:rsidTr="00585775">
        <w:trPr>
          <w:trHeight w:val="267"/>
        </w:trPr>
        <w:tc>
          <w:tcPr>
            <w:tcW w:w="4219" w:type="dxa"/>
          </w:tcPr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528" w:type="dxa"/>
          </w:tcPr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60" w:type="dxa"/>
          </w:tcPr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260" w:type="dxa"/>
          </w:tcPr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486FC1" w:rsidRPr="003C202E" w:rsidTr="00486FC1">
        <w:trPr>
          <w:trHeight w:val="305"/>
        </w:trPr>
        <w:tc>
          <w:tcPr>
            <w:tcW w:w="10267" w:type="dxa"/>
            <w:gridSpan w:val="4"/>
          </w:tcPr>
          <w:p w:rsidR="00486FC1" w:rsidRPr="003C202E" w:rsidRDefault="00486FC1" w:rsidP="00820421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3C202E">
              <w:rPr>
                <w:rFonts w:ascii="Times New Roman" w:hAnsi="Times New Roman"/>
                <w:b/>
                <w:szCs w:val="24"/>
              </w:rPr>
              <w:t>1. Соответствие Программы системе приоритетов социально-экономического развития муниципального образования</w:t>
            </w:r>
          </w:p>
        </w:tc>
      </w:tr>
      <w:tr w:rsidR="00C51545" w:rsidRPr="003C202E" w:rsidTr="00585775">
        <w:trPr>
          <w:trHeight w:val="608"/>
        </w:trPr>
        <w:tc>
          <w:tcPr>
            <w:tcW w:w="4219" w:type="dxa"/>
            <w:vMerge w:val="restart"/>
          </w:tcPr>
          <w:p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1.1. Соответствие целей Программы утвержденным документам социально-экономического развития муниципального образования на средне- и долгосрочную перспективу</w:t>
            </w:r>
          </w:p>
        </w:tc>
        <w:tc>
          <w:tcPr>
            <w:tcW w:w="3528" w:type="dxa"/>
          </w:tcPr>
          <w:p w:rsidR="00C51545" w:rsidRPr="003C202E" w:rsidRDefault="00C51545" w:rsidP="00C51545">
            <w:pPr>
              <w:rPr>
                <w:rFonts w:ascii="Times New Roman" w:hAnsi="Times New Roman"/>
                <w:szCs w:val="24"/>
                <w:lang w:val="en-US"/>
              </w:rPr>
            </w:pPr>
            <w:r w:rsidRPr="003C202E">
              <w:rPr>
                <w:rFonts w:ascii="Times New Roman" w:hAnsi="Times New Roman"/>
                <w:szCs w:val="24"/>
              </w:rPr>
              <w:t>Соответствует</w:t>
            </w:r>
          </w:p>
        </w:tc>
        <w:tc>
          <w:tcPr>
            <w:tcW w:w="1260" w:type="dxa"/>
          </w:tcPr>
          <w:p w:rsidR="00C51545" w:rsidRPr="003C202E" w:rsidRDefault="00C51545" w:rsidP="00820421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C51545" w:rsidRPr="003C202E" w:rsidRDefault="00C51545" w:rsidP="008204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C202E">
              <w:rPr>
                <w:rFonts w:ascii="Times New Roman" w:hAnsi="Times New Roman"/>
                <w:szCs w:val="24"/>
              </w:rPr>
              <w:t>1,0</w:t>
            </w:r>
          </w:p>
        </w:tc>
      </w:tr>
      <w:tr w:rsidR="00C51545" w:rsidRPr="003C202E" w:rsidTr="000017BE">
        <w:trPr>
          <w:trHeight w:val="752"/>
        </w:trPr>
        <w:tc>
          <w:tcPr>
            <w:tcW w:w="4219" w:type="dxa"/>
            <w:vMerge/>
          </w:tcPr>
          <w:p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:rsidR="00C51545" w:rsidRPr="003C202E" w:rsidRDefault="00C51545" w:rsidP="00C51545">
            <w:pPr>
              <w:rPr>
                <w:rFonts w:ascii="Times New Roman" w:hAnsi="Times New Roman"/>
                <w:szCs w:val="24"/>
                <w:lang w:val="en-US"/>
              </w:rPr>
            </w:pPr>
            <w:r w:rsidRPr="003C202E">
              <w:rPr>
                <w:rFonts w:ascii="Times New Roman" w:hAnsi="Times New Roman"/>
                <w:szCs w:val="24"/>
              </w:rPr>
              <w:t>Не соответствует</w:t>
            </w:r>
          </w:p>
        </w:tc>
        <w:tc>
          <w:tcPr>
            <w:tcW w:w="1260" w:type="dxa"/>
          </w:tcPr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C202E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1260" w:type="dxa"/>
            <w:vMerge/>
          </w:tcPr>
          <w:p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86FC1" w:rsidRPr="003C202E" w:rsidTr="00486FC1">
        <w:tc>
          <w:tcPr>
            <w:tcW w:w="10267" w:type="dxa"/>
            <w:gridSpan w:val="4"/>
          </w:tcPr>
          <w:p w:rsidR="00486FC1" w:rsidRPr="003C202E" w:rsidRDefault="00486FC1" w:rsidP="00D65E1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202E">
              <w:rPr>
                <w:rFonts w:ascii="Times New Roman" w:hAnsi="Times New Roman"/>
                <w:b/>
                <w:szCs w:val="24"/>
              </w:rPr>
              <w:t>2. Выполнение запланированных мероприятий Программы</w:t>
            </w:r>
          </w:p>
        </w:tc>
      </w:tr>
      <w:tr w:rsidR="00486FC1" w:rsidRPr="003C202E" w:rsidTr="00486FC1">
        <w:tc>
          <w:tcPr>
            <w:tcW w:w="10267" w:type="dxa"/>
            <w:gridSpan w:val="4"/>
          </w:tcPr>
          <w:p w:rsidR="00486FC1" w:rsidRPr="003C202E" w:rsidRDefault="00486FC1" w:rsidP="000017BE">
            <w:pPr>
              <w:contextualSpacing/>
              <w:jc w:val="center"/>
              <w:rPr>
                <w:rFonts w:ascii="Times New Roman" w:hAnsi="Times New Roman"/>
                <w:i/>
                <w:szCs w:val="24"/>
              </w:rPr>
            </w:pPr>
            <w:r w:rsidRPr="003C202E">
              <w:rPr>
                <w:rFonts w:ascii="Times New Roman" w:hAnsi="Times New Roman"/>
                <w:i/>
                <w:szCs w:val="24"/>
              </w:rPr>
              <w:t xml:space="preserve">2.1. </w:t>
            </w:r>
            <w:proofErr w:type="gramStart"/>
            <w:r w:rsidRPr="003C202E">
              <w:rPr>
                <w:rFonts w:ascii="Times New Roman" w:hAnsi="Times New Roman"/>
                <w:i/>
                <w:szCs w:val="24"/>
              </w:rPr>
              <w:t xml:space="preserve">Выполнение запланированных мероприятий </w:t>
            </w:r>
            <w:proofErr w:type="spellStart"/>
            <w:r w:rsidRPr="003C202E">
              <w:rPr>
                <w:rFonts w:ascii="Times New Roman" w:hAnsi="Times New Roman"/>
                <w:i/>
                <w:szCs w:val="24"/>
              </w:rPr>
              <w:t>Программыв</w:t>
            </w:r>
            <w:proofErr w:type="spellEnd"/>
            <w:r w:rsidRPr="003C202E">
              <w:rPr>
                <w:rFonts w:ascii="Times New Roman" w:hAnsi="Times New Roman"/>
                <w:i/>
                <w:szCs w:val="24"/>
              </w:rPr>
              <w:t xml:space="preserve"> отчетном году</w:t>
            </w:r>
            <w:proofErr w:type="gramEnd"/>
          </w:p>
        </w:tc>
      </w:tr>
      <w:tr w:rsidR="00C51545" w:rsidRPr="003C202E" w:rsidTr="00585775">
        <w:tc>
          <w:tcPr>
            <w:tcW w:w="4219" w:type="dxa"/>
            <w:vMerge w:val="restart"/>
          </w:tcPr>
          <w:p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 xml:space="preserve">2.1.1. Выполнение запланированных мероприятий Программы в отчетном году </w:t>
            </w:r>
          </w:p>
        </w:tc>
        <w:tc>
          <w:tcPr>
            <w:tcW w:w="3528" w:type="dxa"/>
          </w:tcPr>
          <w:p w:rsidR="00C51545" w:rsidRPr="003C202E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Доля выполненных мероприятий от общего числа запланированных мероприятий свыше 80%</w:t>
            </w:r>
          </w:p>
        </w:tc>
        <w:tc>
          <w:tcPr>
            <w:tcW w:w="1260" w:type="dxa"/>
          </w:tcPr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1,0</w:t>
            </w:r>
          </w:p>
        </w:tc>
      </w:tr>
      <w:tr w:rsidR="00C51545" w:rsidRPr="003C202E" w:rsidTr="00585775">
        <w:tc>
          <w:tcPr>
            <w:tcW w:w="4219" w:type="dxa"/>
            <w:vMerge/>
          </w:tcPr>
          <w:p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:rsidR="00C51545" w:rsidRPr="003C202E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Доля выполненных мероприятий от общего числа запланированных мероприятий свыше 50% и менее 80%</w:t>
            </w:r>
          </w:p>
        </w:tc>
        <w:tc>
          <w:tcPr>
            <w:tcW w:w="1260" w:type="dxa"/>
          </w:tcPr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260" w:type="dxa"/>
            <w:vMerge/>
          </w:tcPr>
          <w:p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1545" w:rsidRPr="003C202E" w:rsidTr="00585775">
        <w:tc>
          <w:tcPr>
            <w:tcW w:w="4219" w:type="dxa"/>
            <w:vMerge/>
          </w:tcPr>
          <w:p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:rsidR="00C51545" w:rsidRPr="003C202E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Доля выполненных мероприятий от общего числа запланированных мероприятий свыше 20% и менее 50%</w:t>
            </w:r>
          </w:p>
        </w:tc>
        <w:tc>
          <w:tcPr>
            <w:tcW w:w="1260" w:type="dxa"/>
          </w:tcPr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60" w:type="dxa"/>
            <w:vMerge/>
          </w:tcPr>
          <w:p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1545" w:rsidRPr="003C202E" w:rsidTr="00585775">
        <w:tc>
          <w:tcPr>
            <w:tcW w:w="4219" w:type="dxa"/>
            <w:vMerge/>
          </w:tcPr>
          <w:p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:rsidR="00C51545" w:rsidRPr="003C202E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 xml:space="preserve">Доля выполненных мероприятий от общего числа запланированных мероприятий менее 20% </w:t>
            </w:r>
          </w:p>
        </w:tc>
        <w:tc>
          <w:tcPr>
            <w:tcW w:w="1260" w:type="dxa"/>
          </w:tcPr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86FC1" w:rsidRPr="003C202E" w:rsidTr="00486FC1">
        <w:tc>
          <w:tcPr>
            <w:tcW w:w="10267" w:type="dxa"/>
            <w:gridSpan w:val="4"/>
          </w:tcPr>
          <w:p w:rsidR="00486FC1" w:rsidRPr="003C202E" w:rsidRDefault="00486FC1" w:rsidP="00D65E1A">
            <w:pPr>
              <w:contextualSpacing/>
              <w:jc w:val="center"/>
              <w:rPr>
                <w:rFonts w:ascii="Times New Roman" w:hAnsi="Times New Roman"/>
                <w:i/>
                <w:szCs w:val="24"/>
              </w:rPr>
            </w:pPr>
            <w:r w:rsidRPr="003C202E">
              <w:rPr>
                <w:rFonts w:ascii="Times New Roman" w:hAnsi="Times New Roman"/>
                <w:i/>
                <w:szCs w:val="24"/>
              </w:rPr>
              <w:t>2.2. Выполнение запланированных мероприятий Программы</w:t>
            </w:r>
          </w:p>
          <w:p w:rsidR="00486FC1" w:rsidRPr="003C202E" w:rsidRDefault="00486FC1" w:rsidP="00D65E1A">
            <w:pPr>
              <w:contextualSpacing/>
              <w:jc w:val="center"/>
              <w:rPr>
                <w:rFonts w:ascii="Times New Roman" w:hAnsi="Times New Roman"/>
                <w:i/>
                <w:szCs w:val="24"/>
              </w:rPr>
            </w:pPr>
            <w:r w:rsidRPr="003C202E">
              <w:rPr>
                <w:rFonts w:ascii="Times New Roman" w:hAnsi="Times New Roman"/>
                <w:i/>
                <w:szCs w:val="24"/>
              </w:rPr>
              <w:t>с начала ее реализации</w:t>
            </w:r>
          </w:p>
        </w:tc>
      </w:tr>
      <w:tr w:rsidR="00C51545" w:rsidRPr="003C202E" w:rsidTr="00585775">
        <w:tc>
          <w:tcPr>
            <w:tcW w:w="4219" w:type="dxa"/>
            <w:vMerge w:val="restart"/>
          </w:tcPr>
          <w:p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 xml:space="preserve">2.2.1. Выполнение запланированных мероприятий Программы с начала ее реализации </w:t>
            </w:r>
          </w:p>
        </w:tc>
        <w:tc>
          <w:tcPr>
            <w:tcW w:w="3528" w:type="dxa"/>
          </w:tcPr>
          <w:p w:rsidR="00C51545" w:rsidRPr="003C202E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Доля выполненных мероприятий от общего числа запланированных мероприятий свыше 80%</w:t>
            </w:r>
          </w:p>
        </w:tc>
        <w:tc>
          <w:tcPr>
            <w:tcW w:w="1260" w:type="dxa"/>
          </w:tcPr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1,0</w:t>
            </w:r>
          </w:p>
        </w:tc>
      </w:tr>
      <w:tr w:rsidR="00C51545" w:rsidRPr="003C202E" w:rsidTr="00585775">
        <w:tc>
          <w:tcPr>
            <w:tcW w:w="4219" w:type="dxa"/>
            <w:vMerge/>
          </w:tcPr>
          <w:p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:rsidR="00C51545" w:rsidRPr="003C202E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 xml:space="preserve">Доля выполненных мероприятий от общего числа запланированных мероприятий свыше 50% и менее </w:t>
            </w:r>
            <w:r w:rsidRPr="003C202E">
              <w:rPr>
                <w:rFonts w:ascii="Times New Roman" w:hAnsi="Times New Roman"/>
                <w:szCs w:val="24"/>
              </w:rPr>
              <w:lastRenderedPageBreak/>
              <w:t>80%</w:t>
            </w:r>
          </w:p>
        </w:tc>
        <w:tc>
          <w:tcPr>
            <w:tcW w:w="1260" w:type="dxa"/>
          </w:tcPr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lastRenderedPageBreak/>
              <w:t>7</w:t>
            </w:r>
          </w:p>
        </w:tc>
        <w:tc>
          <w:tcPr>
            <w:tcW w:w="1260" w:type="dxa"/>
            <w:vMerge/>
          </w:tcPr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51545" w:rsidRPr="003C202E" w:rsidTr="00585775">
        <w:tc>
          <w:tcPr>
            <w:tcW w:w="4219" w:type="dxa"/>
            <w:vMerge/>
          </w:tcPr>
          <w:p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:rsidR="00C51545" w:rsidRPr="003C202E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Доля выполненных мероприятий от общего числа запланированных мероприятий свыше 20% и менее 50%</w:t>
            </w:r>
          </w:p>
        </w:tc>
        <w:tc>
          <w:tcPr>
            <w:tcW w:w="1260" w:type="dxa"/>
          </w:tcPr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60" w:type="dxa"/>
            <w:vMerge/>
          </w:tcPr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51545" w:rsidRPr="003C202E" w:rsidTr="00585775">
        <w:tc>
          <w:tcPr>
            <w:tcW w:w="4219" w:type="dxa"/>
            <w:vMerge/>
          </w:tcPr>
          <w:p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:rsidR="00C51545" w:rsidRPr="003C202E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 xml:space="preserve">Доля выполненных мероприятий от общего числа запланированных мероприятий менее 20% </w:t>
            </w:r>
          </w:p>
        </w:tc>
        <w:tc>
          <w:tcPr>
            <w:tcW w:w="1260" w:type="dxa"/>
          </w:tcPr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86FC1" w:rsidRPr="003C202E" w:rsidTr="00486FC1">
        <w:tc>
          <w:tcPr>
            <w:tcW w:w="10267" w:type="dxa"/>
            <w:gridSpan w:val="4"/>
          </w:tcPr>
          <w:p w:rsidR="00486FC1" w:rsidRPr="003C202E" w:rsidRDefault="00486FC1" w:rsidP="00D65E1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202E">
              <w:rPr>
                <w:rFonts w:ascii="Times New Roman" w:hAnsi="Times New Roman"/>
                <w:b/>
                <w:szCs w:val="24"/>
              </w:rPr>
              <w:t>3. Уровень финансового обеспечения Программы</w:t>
            </w:r>
          </w:p>
        </w:tc>
      </w:tr>
      <w:tr w:rsidR="00C51545" w:rsidRPr="003C202E" w:rsidTr="00585775">
        <w:tc>
          <w:tcPr>
            <w:tcW w:w="4219" w:type="dxa"/>
            <w:vMerge w:val="restart"/>
          </w:tcPr>
          <w:p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3.1. Уровень финансового обеспечения Программы в отчетном финансовом году</w:t>
            </w:r>
          </w:p>
        </w:tc>
        <w:tc>
          <w:tcPr>
            <w:tcW w:w="3528" w:type="dxa"/>
          </w:tcPr>
          <w:p w:rsidR="00C51545" w:rsidRPr="003C202E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Финансовое обеспечение свыше 80 % от запланированного объема</w:t>
            </w:r>
          </w:p>
        </w:tc>
        <w:tc>
          <w:tcPr>
            <w:tcW w:w="1260" w:type="dxa"/>
          </w:tcPr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1,0</w:t>
            </w:r>
          </w:p>
        </w:tc>
      </w:tr>
      <w:tr w:rsidR="00C51545" w:rsidRPr="003C202E" w:rsidTr="00585775">
        <w:tc>
          <w:tcPr>
            <w:tcW w:w="4219" w:type="dxa"/>
            <w:vMerge/>
          </w:tcPr>
          <w:p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:rsidR="00C51545" w:rsidRPr="003C202E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Финансовое обеспечение от 50 до 80 % от запланированного объема</w:t>
            </w:r>
          </w:p>
        </w:tc>
        <w:tc>
          <w:tcPr>
            <w:tcW w:w="1260" w:type="dxa"/>
          </w:tcPr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260" w:type="dxa"/>
            <w:vMerge/>
          </w:tcPr>
          <w:p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1545" w:rsidRPr="003C202E" w:rsidTr="00585775">
        <w:tc>
          <w:tcPr>
            <w:tcW w:w="4219" w:type="dxa"/>
            <w:vMerge/>
          </w:tcPr>
          <w:p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:rsidR="00C51545" w:rsidRPr="003C202E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Финансовое обеспечение от 20 до 50 % от запланированного объема</w:t>
            </w:r>
          </w:p>
        </w:tc>
        <w:tc>
          <w:tcPr>
            <w:tcW w:w="1260" w:type="dxa"/>
          </w:tcPr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60" w:type="dxa"/>
            <w:vMerge/>
          </w:tcPr>
          <w:p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1545" w:rsidRPr="003C202E" w:rsidTr="00585775">
        <w:tc>
          <w:tcPr>
            <w:tcW w:w="4219" w:type="dxa"/>
            <w:vMerge/>
          </w:tcPr>
          <w:p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:rsidR="00C51545" w:rsidRPr="003C202E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Финансовое обеспечение менее 20 % от запланированного объема</w:t>
            </w:r>
          </w:p>
        </w:tc>
        <w:tc>
          <w:tcPr>
            <w:tcW w:w="1260" w:type="dxa"/>
          </w:tcPr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1545" w:rsidRPr="003C202E" w:rsidTr="00585775">
        <w:tc>
          <w:tcPr>
            <w:tcW w:w="4219" w:type="dxa"/>
            <w:vMerge w:val="restart"/>
          </w:tcPr>
          <w:p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 xml:space="preserve">3.2. Уровень финансового обеспечения Программы с момента начала ее реализации </w:t>
            </w:r>
          </w:p>
        </w:tc>
        <w:tc>
          <w:tcPr>
            <w:tcW w:w="3528" w:type="dxa"/>
          </w:tcPr>
          <w:p w:rsidR="00C51545" w:rsidRPr="003C202E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Финансовое обеспечение свыше 80 % от запланированного объема</w:t>
            </w:r>
          </w:p>
        </w:tc>
        <w:tc>
          <w:tcPr>
            <w:tcW w:w="1260" w:type="dxa"/>
          </w:tcPr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1,0</w:t>
            </w:r>
          </w:p>
        </w:tc>
      </w:tr>
      <w:tr w:rsidR="00C51545" w:rsidRPr="003C202E" w:rsidTr="00585775">
        <w:tc>
          <w:tcPr>
            <w:tcW w:w="4219" w:type="dxa"/>
            <w:vMerge/>
          </w:tcPr>
          <w:p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:rsidR="00C51545" w:rsidRPr="003C202E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Финансовое обеспечение от 50 до 80 % от запланированного объема</w:t>
            </w:r>
          </w:p>
        </w:tc>
        <w:tc>
          <w:tcPr>
            <w:tcW w:w="1260" w:type="dxa"/>
          </w:tcPr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260" w:type="dxa"/>
            <w:vMerge/>
          </w:tcPr>
          <w:p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1545" w:rsidRPr="003C202E" w:rsidTr="00585775">
        <w:tc>
          <w:tcPr>
            <w:tcW w:w="4219" w:type="dxa"/>
            <w:vMerge/>
          </w:tcPr>
          <w:p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:rsidR="00C51545" w:rsidRPr="003C202E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Финансовое обеспечение от 20 до 50 % от запланированного объема</w:t>
            </w:r>
          </w:p>
        </w:tc>
        <w:tc>
          <w:tcPr>
            <w:tcW w:w="1260" w:type="dxa"/>
          </w:tcPr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60" w:type="dxa"/>
            <w:vMerge/>
          </w:tcPr>
          <w:p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1545" w:rsidRPr="003C202E" w:rsidTr="00585775">
        <w:tc>
          <w:tcPr>
            <w:tcW w:w="4219" w:type="dxa"/>
            <w:vMerge/>
          </w:tcPr>
          <w:p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:rsidR="00C51545" w:rsidRPr="003C202E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Финансовое обеспечение  менее 20 % от запланированного объема</w:t>
            </w:r>
          </w:p>
        </w:tc>
        <w:tc>
          <w:tcPr>
            <w:tcW w:w="1260" w:type="dxa"/>
          </w:tcPr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86FC1" w:rsidRPr="003C202E" w:rsidTr="00486FC1">
        <w:tc>
          <w:tcPr>
            <w:tcW w:w="10267" w:type="dxa"/>
            <w:gridSpan w:val="4"/>
          </w:tcPr>
          <w:p w:rsidR="00486FC1" w:rsidRPr="003C202E" w:rsidRDefault="00486FC1" w:rsidP="00D65E1A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3C202E">
              <w:rPr>
                <w:rFonts w:ascii="Times New Roman" w:hAnsi="Times New Roman"/>
                <w:b/>
                <w:szCs w:val="24"/>
              </w:rPr>
              <w:t xml:space="preserve">4. Организация </w:t>
            </w:r>
            <w:proofErr w:type="gramStart"/>
            <w:r w:rsidRPr="003C202E">
              <w:rPr>
                <w:rFonts w:ascii="Times New Roman" w:hAnsi="Times New Roman"/>
                <w:b/>
                <w:szCs w:val="24"/>
              </w:rPr>
              <w:t>контроля за</w:t>
            </w:r>
            <w:proofErr w:type="gramEnd"/>
            <w:r w:rsidRPr="003C202E">
              <w:rPr>
                <w:rFonts w:ascii="Times New Roman" w:hAnsi="Times New Roman"/>
                <w:b/>
                <w:szCs w:val="24"/>
              </w:rPr>
              <w:t xml:space="preserve"> реализацией Программы,</w:t>
            </w:r>
          </w:p>
          <w:p w:rsidR="00486FC1" w:rsidRPr="003C202E" w:rsidRDefault="00486FC1" w:rsidP="00D65E1A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3C202E">
              <w:rPr>
                <w:rFonts w:ascii="Times New Roman" w:hAnsi="Times New Roman"/>
                <w:b/>
                <w:szCs w:val="24"/>
              </w:rPr>
              <w:t>уровень динамики индикаторов</w:t>
            </w:r>
          </w:p>
        </w:tc>
      </w:tr>
      <w:tr w:rsidR="00C51545" w:rsidRPr="003C202E" w:rsidTr="00585775">
        <w:trPr>
          <w:trHeight w:val="635"/>
        </w:trPr>
        <w:tc>
          <w:tcPr>
            <w:tcW w:w="4219" w:type="dxa"/>
            <w:vMerge w:val="restart"/>
          </w:tcPr>
          <w:p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3528" w:type="dxa"/>
          </w:tcPr>
          <w:p w:rsidR="00C51545" w:rsidRPr="003C202E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Изменения не вносились, или внесено до двух изменений</w:t>
            </w:r>
          </w:p>
        </w:tc>
        <w:tc>
          <w:tcPr>
            <w:tcW w:w="1260" w:type="dxa"/>
          </w:tcPr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1,0</w:t>
            </w:r>
          </w:p>
        </w:tc>
      </w:tr>
      <w:tr w:rsidR="00C51545" w:rsidRPr="003C202E" w:rsidTr="00585775">
        <w:trPr>
          <w:trHeight w:val="635"/>
        </w:trPr>
        <w:tc>
          <w:tcPr>
            <w:tcW w:w="4219" w:type="dxa"/>
            <w:vMerge/>
          </w:tcPr>
          <w:p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:rsidR="00C51545" w:rsidRPr="003C202E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Внесено свыше двух изменений</w:t>
            </w:r>
          </w:p>
        </w:tc>
        <w:tc>
          <w:tcPr>
            <w:tcW w:w="1260" w:type="dxa"/>
          </w:tcPr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260" w:type="dxa"/>
            <w:vMerge/>
          </w:tcPr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51545" w:rsidRPr="003C202E" w:rsidTr="00585775">
        <w:trPr>
          <w:trHeight w:val="635"/>
        </w:trPr>
        <w:tc>
          <w:tcPr>
            <w:tcW w:w="4219" w:type="dxa"/>
            <w:vMerge/>
          </w:tcPr>
          <w:p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:rsidR="00C51545" w:rsidRPr="003C202E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Внесено более четырех изменений</w:t>
            </w:r>
          </w:p>
        </w:tc>
        <w:tc>
          <w:tcPr>
            <w:tcW w:w="1260" w:type="dxa"/>
          </w:tcPr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51545" w:rsidRPr="003C202E" w:rsidTr="00585775">
        <w:tc>
          <w:tcPr>
            <w:tcW w:w="4219" w:type="dxa"/>
            <w:vMerge w:val="restart"/>
          </w:tcPr>
          <w:p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3528" w:type="dxa"/>
          </w:tcPr>
          <w:p w:rsidR="00C51545" w:rsidRPr="003C202E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Информация полностью соответствует установленным требованиям и рекомендациям</w:t>
            </w:r>
          </w:p>
        </w:tc>
        <w:tc>
          <w:tcPr>
            <w:tcW w:w="1260" w:type="dxa"/>
          </w:tcPr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1,0</w:t>
            </w:r>
          </w:p>
        </w:tc>
      </w:tr>
      <w:tr w:rsidR="00C51545" w:rsidRPr="003C202E" w:rsidTr="00585775">
        <w:tc>
          <w:tcPr>
            <w:tcW w:w="4219" w:type="dxa"/>
            <w:vMerge/>
          </w:tcPr>
          <w:p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:rsidR="00C51545" w:rsidRPr="003C202E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Информация не содержит полного объема сведений, что затрудняет объективную оценку хода выполнения Программы</w:t>
            </w:r>
          </w:p>
        </w:tc>
        <w:tc>
          <w:tcPr>
            <w:tcW w:w="1260" w:type="dxa"/>
          </w:tcPr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60" w:type="dxa"/>
            <w:vMerge/>
          </w:tcPr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51545" w:rsidRPr="003C202E" w:rsidTr="00585775">
        <w:tc>
          <w:tcPr>
            <w:tcW w:w="4219" w:type="dxa"/>
            <w:vMerge/>
          </w:tcPr>
          <w:p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:rsidR="00C51545" w:rsidRPr="003C202E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 xml:space="preserve">Информация не соответствует установленным требованиям и рекомендациям, и материал должен быть переработан </w:t>
            </w:r>
          </w:p>
        </w:tc>
        <w:tc>
          <w:tcPr>
            <w:tcW w:w="1260" w:type="dxa"/>
          </w:tcPr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51545" w:rsidRPr="003C202E" w:rsidTr="00585775">
        <w:tc>
          <w:tcPr>
            <w:tcW w:w="4219" w:type="dxa"/>
            <w:vMerge w:val="restart"/>
          </w:tcPr>
          <w:p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lastRenderedPageBreak/>
              <w:t>4.3. Динамика целевых показателей и индикаторов</w:t>
            </w:r>
          </w:p>
        </w:tc>
        <w:tc>
          <w:tcPr>
            <w:tcW w:w="3528" w:type="dxa"/>
          </w:tcPr>
          <w:p w:rsidR="00C51545" w:rsidRPr="003C202E" w:rsidRDefault="00C51545" w:rsidP="000017BE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Наличие положительной динамики 90 % и более значений запланированных индикаторов в соответствии с плановыми параметрами, предусмотренными в Программе</w:t>
            </w:r>
          </w:p>
        </w:tc>
        <w:tc>
          <w:tcPr>
            <w:tcW w:w="1260" w:type="dxa"/>
          </w:tcPr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3,0</w:t>
            </w:r>
          </w:p>
        </w:tc>
      </w:tr>
      <w:tr w:rsidR="00C51545" w:rsidRPr="003C202E" w:rsidTr="00585775">
        <w:tc>
          <w:tcPr>
            <w:tcW w:w="4219" w:type="dxa"/>
            <w:vMerge/>
          </w:tcPr>
          <w:p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:rsidR="00C51545" w:rsidRPr="003C202E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 xml:space="preserve">Общая положительная динамика целевых показателей (50% и более значений запланированных индикаторов </w:t>
            </w:r>
            <w:proofErr w:type="gramStart"/>
            <w:r w:rsidRPr="003C202E">
              <w:rPr>
                <w:rFonts w:ascii="Times New Roman" w:hAnsi="Times New Roman"/>
                <w:szCs w:val="24"/>
              </w:rPr>
              <w:t>достигнуты</w:t>
            </w:r>
            <w:proofErr w:type="gramEnd"/>
            <w:r w:rsidRPr="003C202E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260" w:type="dxa"/>
          </w:tcPr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260" w:type="dxa"/>
            <w:vMerge/>
          </w:tcPr>
          <w:p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1545" w:rsidRPr="003C202E" w:rsidTr="00585775">
        <w:tc>
          <w:tcPr>
            <w:tcW w:w="4219" w:type="dxa"/>
            <w:vMerge/>
          </w:tcPr>
          <w:p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:rsidR="00C51545" w:rsidRPr="003C202E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3C202E">
              <w:rPr>
                <w:rFonts w:ascii="Times New Roman" w:hAnsi="Times New Roman"/>
                <w:szCs w:val="24"/>
              </w:rPr>
              <w:t>Отсутствие положительной динамики целевых показателей (более 50% значений запланированных индикаторов не достигнуты)</w:t>
            </w:r>
            <w:proofErr w:type="gramEnd"/>
          </w:p>
        </w:tc>
        <w:tc>
          <w:tcPr>
            <w:tcW w:w="1260" w:type="dxa"/>
          </w:tcPr>
          <w:p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BE446F" w:rsidRPr="00B24952" w:rsidRDefault="00BE446F" w:rsidP="005434F6">
      <w:pPr>
        <w:pStyle w:val="a7"/>
        <w:spacing w:before="120"/>
        <w:ind w:firstLine="708"/>
        <w:jc w:val="both"/>
        <w:rPr>
          <w:sz w:val="24"/>
          <w:szCs w:val="24"/>
        </w:rPr>
      </w:pPr>
      <w:r w:rsidRPr="00B24952">
        <w:rPr>
          <w:sz w:val="24"/>
          <w:szCs w:val="24"/>
        </w:rPr>
        <w:t>Если реализация Программы началась в отчетном финансовом году, то критерии 2.2.1. не рассчитываются, весовой коэффициент  критерия 2.1.1. удваивается.</w:t>
      </w:r>
    </w:p>
    <w:p w:rsidR="00BE446F" w:rsidRPr="00B24952" w:rsidRDefault="00BE446F" w:rsidP="005434F6">
      <w:pPr>
        <w:spacing w:before="120"/>
        <w:ind w:firstLine="539"/>
        <w:jc w:val="both"/>
        <w:rPr>
          <w:rFonts w:ascii="Times New Roman" w:hAnsi="Times New Roman"/>
          <w:sz w:val="24"/>
          <w:szCs w:val="24"/>
        </w:rPr>
      </w:pPr>
      <w:r w:rsidRPr="00B24952">
        <w:rPr>
          <w:rFonts w:ascii="Times New Roman" w:hAnsi="Times New Roman"/>
          <w:sz w:val="24"/>
          <w:szCs w:val="24"/>
        </w:rPr>
        <w:t>Если реализация Программы началась в отчетном финансовом году, то критерий 3.2. не рассчитывается, весовой коэффициент критерия 3.1. удваивается.</w:t>
      </w:r>
    </w:p>
    <w:p w:rsidR="00BE446F" w:rsidRPr="00B24952" w:rsidRDefault="00BE446F" w:rsidP="00BE446F">
      <w:pPr>
        <w:spacing w:before="120"/>
        <w:ind w:firstLine="539"/>
        <w:jc w:val="both"/>
        <w:rPr>
          <w:rFonts w:ascii="Times New Roman" w:hAnsi="Times New Roman"/>
          <w:sz w:val="24"/>
          <w:szCs w:val="24"/>
        </w:rPr>
      </w:pPr>
      <w:r w:rsidRPr="00B24952">
        <w:rPr>
          <w:rFonts w:ascii="Times New Roman" w:hAnsi="Times New Roman"/>
          <w:sz w:val="24"/>
          <w:szCs w:val="24"/>
        </w:rPr>
        <w:t>Оценка эффективности действующей целевой программы определяется по формуле:</w:t>
      </w:r>
    </w:p>
    <w:p w:rsidR="00BE446F" w:rsidRPr="00B24952" w:rsidRDefault="00BE446F" w:rsidP="00BE446F">
      <w:pPr>
        <w:spacing w:before="120"/>
        <w:ind w:firstLine="53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24952">
        <w:rPr>
          <w:rFonts w:ascii="Times New Roman" w:hAnsi="Times New Roman"/>
          <w:b/>
          <w:sz w:val="24"/>
          <w:szCs w:val="24"/>
          <w:lang w:val="en-US"/>
        </w:rPr>
        <w:t>F = SUM (</w:t>
      </w:r>
      <w:proofErr w:type="spellStart"/>
      <w:r w:rsidRPr="00B24952">
        <w:rPr>
          <w:rFonts w:ascii="Times New Roman" w:hAnsi="Times New Roman"/>
          <w:b/>
          <w:sz w:val="24"/>
          <w:szCs w:val="24"/>
          <w:lang w:val="en-US"/>
        </w:rPr>
        <w:t>Zj</w:t>
      </w:r>
      <w:proofErr w:type="spellEnd"/>
      <w:r w:rsidRPr="00B24952">
        <w:rPr>
          <w:rFonts w:ascii="Times New Roman" w:hAnsi="Times New Roman"/>
          <w:b/>
          <w:sz w:val="24"/>
          <w:szCs w:val="24"/>
          <w:lang w:val="en-US"/>
        </w:rPr>
        <w:t xml:space="preserve"> x </w:t>
      </w:r>
      <w:proofErr w:type="spellStart"/>
      <w:proofErr w:type="gramStart"/>
      <w:r w:rsidRPr="00B24952">
        <w:rPr>
          <w:rFonts w:ascii="Times New Roman" w:hAnsi="Times New Roman"/>
          <w:b/>
          <w:sz w:val="24"/>
          <w:szCs w:val="24"/>
          <w:lang w:val="en-US"/>
        </w:rPr>
        <w:t>Nj</w:t>
      </w:r>
      <w:proofErr w:type="spellEnd"/>
      <w:proofErr w:type="gramEnd"/>
      <w:r w:rsidRPr="00B24952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BE446F" w:rsidRPr="00B24952" w:rsidRDefault="00BE446F" w:rsidP="00FF546B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  <w:lang w:val="en-US"/>
        </w:rPr>
      </w:pPr>
      <w:r w:rsidRPr="00B24952">
        <w:rPr>
          <w:rFonts w:ascii="Times New Roman" w:hAnsi="Times New Roman"/>
          <w:sz w:val="24"/>
          <w:szCs w:val="24"/>
        </w:rPr>
        <w:t>где</w:t>
      </w:r>
      <w:r w:rsidRPr="00B24952">
        <w:rPr>
          <w:rFonts w:ascii="Times New Roman" w:hAnsi="Times New Roman"/>
          <w:sz w:val="24"/>
          <w:szCs w:val="24"/>
          <w:lang w:val="en-US"/>
        </w:rPr>
        <w:t>:</w:t>
      </w:r>
    </w:p>
    <w:p w:rsidR="00BE446F" w:rsidRPr="00B24952" w:rsidRDefault="00BE446F" w:rsidP="00FF546B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B24952">
        <w:rPr>
          <w:rFonts w:ascii="Times New Roman" w:hAnsi="Times New Roman"/>
          <w:b/>
          <w:sz w:val="24"/>
          <w:szCs w:val="24"/>
          <w:lang w:val="en-US"/>
        </w:rPr>
        <w:t>F</w:t>
      </w:r>
      <w:r w:rsidRPr="00B2495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24952">
        <w:rPr>
          <w:rFonts w:ascii="Times New Roman" w:hAnsi="Times New Roman"/>
          <w:sz w:val="24"/>
          <w:szCs w:val="24"/>
        </w:rPr>
        <w:t>–  оценка</w:t>
      </w:r>
      <w:proofErr w:type="gramEnd"/>
      <w:r w:rsidRPr="00B24952">
        <w:rPr>
          <w:rFonts w:ascii="Times New Roman" w:hAnsi="Times New Roman"/>
          <w:sz w:val="24"/>
          <w:szCs w:val="24"/>
        </w:rPr>
        <w:t xml:space="preserve"> эффективности Программы;</w:t>
      </w:r>
    </w:p>
    <w:p w:rsidR="00BE446F" w:rsidRPr="00B24952" w:rsidRDefault="00BE446F" w:rsidP="00FF546B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4952">
        <w:rPr>
          <w:rFonts w:ascii="Times New Roman" w:hAnsi="Times New Roman"/>
          <w:b/>
          <w:sz w:val="24"/>
          <w:szCs w:val="24"/>
          <w:lang w:val="en-US"/>
        </w:rPr>
        <w:t>Zj</w:t>
      </w:r>
      <w:proofErr w:type="spellEnd"/>
      <w:r w:rsidRPr="00B24952">
        <w:rPr>
          <w:rFonts w:ascii="Times New Roman" w:hAnsi="Times New Roman"/>
          <w:sz w:val="24"/>
          <w:szCs w:val="24"/>
        </w:rPr>
        <w:t xml:space="preserve"> – значение оценки критерия </w:t>
      </w:r>
      <w:r w:rsidRPr="00B24952">
        <w:rPr>
          <w:rFonts w:ascii="Times New Roman" w:hAnsi="Times New Roman"/>
          <w:sz w:val="24"/>
          <w:szCs w:val="24"/>
          <w:lang w:val="en-US"/>
        </w:rPr>
        <w:t>j</w:t>
      </w:r>
      <w:r w:rsidRPr="00B24952">
        <w:rPr>
          <w:rFonts w:ascii="Times New Roman" w:hAnsi="Times New Roman"/>
          <w:sz w:val="24"/>
          <w:szCs w:val="24"/>
        </w:rPr>
        <w:t xml:space="preserve"> (в баллах);</w:t>
      </w:r>
    </w:p>
    <w:p w:rsidR="00BE446F" w:rsidRPr="00B24952" w:rsidRDefault="00BE446F" w:rsidP="00FF546B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B24952">
        <w:rPr>
          <w:rFonts w:ascii="Times New Roman" w:hAnsi="Times New Roman"/>
          <w:b/>
          <w:sz w:val="24"/>
          <w:szCs w:val="24"/>
        </w:rPr>
        <w:t>N</w:t>
      </w:r>
      <w:r w:rsidRPr="00B24952">
        <w:rPr>
          <w:rFonts w:ascii="Times New Roman" w:hAnsi="Times New Roman"/>
          <w:b/>
          <w:sz w:val="24"/>
          <w:szCs w:val="24"/>
          <w:lang w:val="en-US"/>
        </w:rPr>
        <w:t>j</w:t>
      </w:r>
      <w:r w:rsidRPr="00B24952">
        <w:rPr>
          <w:rFonts w:ascii="Times New Roman" w:hAnsi="Times New Roman"/>
          <w:sz w:val="24"/>
          <w:szCs w:val="24"/>
        </w:rPr>
        <w:t xml:space="preserve"> – весовой коэффициент (вес критерия </w:t>
      </w:r>
      <w:r w:rsidRPr="00B24952">
        <w:rPr>
          <w:rFonts w:ascii="Times New Roman" w:hAnsi="Times New Roman"/>
          <w:sz w:val="24"/>
          <w:szCs w:val="24"/>
          <w:lang w:val="en-US"/>
        </w:rPr>
        <w:t>j</w:t>
      </w:r>
      <w:r w:rsidRPr="00B24952">
        <w:rPr>
          <w:rFonts w:ascii="Times New Roman" w:hAnsi="Times New Roman"/>
          <w:sz w:val="24"/>
          <w:szCs w:val="24"/>
        </w:rPr>
        <w:t>).</w:t>
      </w:r>
    </w:p>
    <w:p w:rsidR="00BE446F" w:rsidRPr="00B24952" w:rsidRDefault="00BE446F" w:rsidP="00BE446F">
      <w:pPr>
        <w:spacing w:before="120"/>
        <w:ind w:firstLine="539"/>
        <w:jc w:val="both"/>
        <w:rPr>
          <w:rFonts w:ascii="Times New Roman" w:hAnsi="Times New Roman"/>
          <w:sz w:val="24"/>
          <w:szCs w:val="24"/>
        </w:rPr>
      </w:pPr>
      <w:r w:rsidRPr="00B24952">
        <w:rPr>
          <w:rFonts w:ascii="Times New Roman" w:hAnsi="Times New Roman"/>
          <w:sz w:val="24"/>
          <w:szCs w:val="24"/>
        </w:rPr>
        <w:t>Оценка эффективности Программы может находиться в пределах от 0 до 100 баллов.</w:t>
      </w:r>
    </w:p>
    <w:p w:rsidR="00BE446F" w:rsidRPr="00B24952" w:rsidRDefault="00BE446F" w:rsidP="00BE446F">
      <w:pPr>
        <w:spacing w:before="120" w:after="120"/>
        <w:ind w:firstLine="539"/>
        <w:jc w:val="both"/>
        <w:rPr>
          <w:rFonts w:ascii="Times New Roman" w:hAnsi="Times New Roman"/>
          <w:sz w:val="24"/>
          <w:szCs w:val="24"/>
        </w:rPr>
      </w:pPr>
      <w:r w:rsidRPr="00B24952">
        <w:rPr>
          <w:rFonts w:ascii="Times New Roman" w:hAnsi="Times New Roman"/>
          <w:sz w:val="24"/>
          <w:szCs w:val="24"/>
        </w:rPr>
        <w:t>Для определения оценки используется следующая качественная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804"/>
      </w:tblGrid>
      <w:tr w:rsidR="00BE446F" w:rsidRPr="00B24952" w:rsidTr="00FF546B">
        <w:tc>
          <w:tcPr>
            <w:tcW w:w="5070" w:type="dxa"/>
            <w:vAlign w:val="center"/>
          </w:tcPr>
          <w:p w:rsidR="00BE446F" w:rsidRPr="00B24952" w:rsidRDefault="00BE446F" w:rsidP="00D65E1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/>
                <w:i/>
                <w:sz w:val="24"/>
                <w:szCs w:val="24"/>
              </w:rPr>
              <w:t>Численное значение показателя  оценки Программы (F) в баллах</w:t>
            </w:r>
          </w:p>
        </w:tc>
        <w:tc>
          <w:tcPr>
            <w:tcW w:w="4804" w:type="dxa"/>
            <w:vAlign w:val="center"/>
          </w:tcPr>
          <w:p w:rsidR="00BE446F" w:rsidRPr="00B24952" w:rsidRDefault="00BE446F" w:rsidP="00D65E1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/>
                <w:i/>
                <w:sz w:val="24"/>
                <w:szCs w:val="24"/>
              </w:rPr>
              <w:t>Качественная характеристика Программы</w:t>
            </w:r>
          </w:p>
        </w:tc>
      </w:tr>
      <w:tr w:rsidR="00BE446F" w:rsidRPr="00B24952" w:rsidTr="00FF546B">
        <w:tc>
          <w:tcPr>
            <w:tcW w:w="5070" w:type="dxa"/>
          </w:tcPr>
          <w:p w:rsidR="00BE446F" w:rsidRPr="00B24952" w:rsidRDefault="00BE446F" w:rsidP="00D65E1A">
            <w:pPr>
              <w:spacing w:before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100</w:t>
            </w:r>
            <w:r w:rsidRPr="00B249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24952">
              <w:rPr>
                <w:rFonts w:ascii="Times New Roman" w:hAnsi="Times New Roman"/>
                <w:sz w:val="24"/>
                <w:szCs w:val="24"/>
              </w:rPr>
              <w:t>&gt;</w:t>
            </w:r>
            <w:r w:rsidRPr="00B24952">
              <w:rPr>
                <w:rFonts w:ascii="Times New Roman" w:hAnsi="Times New Roman"/>
                <w:sz w:val="24"/>
                <w:szCs w:val="24"/>
                <w:lang w:val="en-US"/>
              </w:rPr>
              <w:t>= F &gt;= 80</w:t>
            </w:r>
          </w:p>
        </w:tc>
        <w:tc>
          <w:tcPr>
            <w:tcW w:w="4804" w:type="dxa"/>
          </w:tcPr>
          <w:p w:rsidR="00BE446F" w:rsidRPr="00B24952" w:rsidRDefault="00BE446F" w:rsidP="00D65E1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4952">
              <w:rPr>
                <w:rFonts w:ascii="Times New Roman" w:hAnsi="Times New Roman"/>
                <w:sz w:val="24"/>
                <w:szCs w:val="24"/>
              </w:rPr>
              <w:t>высоко</w:t>
            </w:r>
            <w:r w:rsidRPr="00B249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24952">
              <w:rPr>
                <w:rFonts w:ascii="Times New Roman" w:hAnsi="Times New Roman"/>
                <w:sz w:val="24"/>
                <w:szCs w:val="24"/>
              </w:rPr>
              <w:t>эффективная</w:t>
            </w:r>
            <w:proofErr w:type="gramEnd"/>
          </w:p>
        </w:tc>
      </w:tr>
      <w:tr w:rsidR="00BE446F" w:rsidRPr="00B24952" w:rsidTr="00FF546B">
        <w:tc>
          <w:tcPr>
            <w:tcW w:w="5070" w:type="dxa"/>
          </w:tcPr>
          <w:p w:rsidR="00BE446F" w:rsidRPr="00B24952" w:rsidRDefault="00BE446F" w:rsidP="00D65E1A">
            <w:pPr>
              <w:spacing w:before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80 &gt; F &gt;= 50</w:t>
            </w:r>
          </w:p>
        </w:tc>
        <w:tc>
          <w:tcPr>
            <w:tcW w:w="4804" w:type="dxa"/>
          </w:tcPr>
          <w:p w:rsidR="00BE446F" w:rsidRPr="00B24952" w:rsidRDefault="00BE446F" w:rsidP="00D65E1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умеренно</w:t>
            </w:r>
            <w:r w:rsidRPr="00B249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24952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</w:tr>
      <w:tr w:rsidR="00BE446F" w:rsidRPr="00B24952" w:rsidTr="00FF546B">
        <w:tc>
          <w:tcPr>
            <w:tcW w:w="5070" w:type="dxa"/>
          </w:tcPr>
          <w:p w:rsidR="00BE446F" w:rsidRPr="00B24952" w:rsidRDefault="00BE446F" w:rsidP="00D65E1A">
            <w:pPr>
              <w:spacing w:before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4952">
              <w:rPr>
                <w:rFonts w:ascii="Times New Roman" w:hAnsi="Times New Roman"/>
                <w:sz w:val="24"/>
                <w:szCs w:val="24"/>
                <w:lang w:val="en-US"/>
              </w:rPr>
              <w:t>50 &gt; F &gt; = 0</w:t>
            </w:r>
          </w:p>
        </w:tc>
        <w:tc>
          <w:tcPr>
            <w:tcW w:w="4804" w:type="dxa"/>
          </w:tcPr>
          <w:p w:rsidR="00BE446F" w:rsidRPr="00B24952" w:rsidRDefault="00BE446F" w:rsidP="00D65E1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неэффективная</w:t>
            </w:r>
          </w:p>
        </w:tc>
      </w:tr>
    </w:tbl>
    <w:p w:rsidR="00BE446F" w:rsidRDefault="00BE446F" w:rsidP="00BE446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17BE" w:rsidRDefault="000017BE" w:rsidP="00BE446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17BE" w:rsidRDefault="000017BE" w:rsidP="00BE446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B5A24" w:rsidRDefault="00FB5A24" w:rsidP="00BE446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B5A24" w:rsidRDefault="00FB5A24" w:rsidP="00BE446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B5A24" w:rsidRDefault="00FB5A24" w:rsidP="00BE446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17BE" w:rsidRPr="00B24952" w:rsidRDefault="000017BE" w:rsidP="00BE446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E446F" w:rsidRPr="00985502" w:rsidRDefault="00BE446F" w:rsidP="00BE446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Таблица5</w:t>
      </w:r>
    </w:p>
    <w:p w:rsidR="00BE446F" w:rsidRPr="00B24952" w:rsidRDefault="00BE446F" w:rsidP="005434F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ГОДОВОЙ</w:t>
      </w:r>
      <w:r w:rsidRPr="00B24952">
        <w:rPr>
          <w:rFonts w:ascii="Times New Roman" w:hAnsi="Times New Roman"/>
          <w:b/>
          <w:sz w:val="24"/>
          <w:szCs w:val="24"/>
        </w:rPr>
        <w:t xml:space="preserve"> ОТЧЕТ ПО ОЦЕНКЕ ЭФФЕКТИВНОСТИ ПРОГРАММЫ</w:t>
      </w:r>
    </w:p>
    <w:p w:rsidR="00BE446F" w:rsidRPr="00B24952" w:rsidRDefault="00BE446F" w:rsidP="00BE446F">
      <w:pPr>
        <w:jc w:val="center"/>
        <w:rPr>
          <w:rFonts w:ascii="Times New Roman" w:hAnsi="Times New Roman"/>
          <w:b/>
          <w:sz w:val="24"/>
          <w:szCs w:val="24"/>
        </w:rPr>
      </w:pPr>
      <w:r w:rsidRPr="00B24952">
        <w:rPr>
          <w:rFonts w:ascii="Times New Roman" w:hAnsi="Times New Roman"/>
          <w:b/>
          <w:sz w:val="24"/>
          <w:szCs w:val="24"/>
        </w:rPr>
        <w:t>_______________________________________________</w:t>
      </w:r>
    </w:p>
    <w:p w:rsidR="00BE446F" w:rsidRPr="00B24952" w:rsidRDefault="00BE446F" w:rsidP="00BE446F">
      <w:pPr>
        <w:jc w:val="center"/>
        <w:rPr>
          <w:rFonts w:ascii="Times New Roman" w:hAnsi="Times New Roman"/>
          <w:sz w:val="24"/>
          <w:szCs w:val="24"/>
        </w:rPr>
      </w:pPr>
      <w:r w:rsidRPr="00B24952">
        <w:rPr>
          <w:rFonts w:ascii="Times New Roman" w:hAnsi="Times New Roman"/>
          <w:sz w:val="24"/>
          <w:szCs w:val="24"/>
        </w:rPr>
        <w:t>(на</w:t>
      </w:r>
      <w:r>
        <w:rPr>
          <w:rFonts w:ascii="Times New Roman" w:hAnsi="Times New Roman"/>
          <w:sz w:val="24"/>
          <w:szCs w:val="24"/>
        </w:rPr>
        <w:t>именование</w:t>
      </w:r>
      <w:r w:rsidRPr="00B249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B24952">
        <w:rPr>
          <w:rFonts w:ascii="Times New Roman" w:hAnsi="Times New Roman"/>
          <w:sz w:val="24"/>
          <w:szCs w:val="24"/>
        </w:rPr>
        <w:t>рограммы)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275"/>
        <w:gridCol w:w="1560"/>
        <w:gridCol w:w="992"/>
        <w:gridCol w:w="1134"/>
      </w:tblGrid>
      <w:tr w:rsidR="00BE446F" w:rsidRPr="003C202E" w:rsidTr="00FB5A24">
        <w:tc>
          <w:tcPr>
            <w:tcW w:w="5070" w:type="dxa"/>
            <w:vAlign w:val="center"/>
          </w:tcPr>
          <w:p w:rsidR="00BE446F" w:rsidRPr="003C202E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Наименование критерия</w:t>
            </w:r>
          </w:p>
        </w:tc>
        <w:tc>
          <w:tcPr>
            <w:tcW w:w="1275" w:type="dxa"/>
            <w:vAlign w:val="center"/>
          </w:tcPr>
          <w:p w:rsidR="00BE446F" w:rsidRPr="003C202E" w:rsidRDefault="00BE446F" w:rsidP="00FB5A24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Значения оценки критерия в баллах</w:t>
            </w:r>
          </w:p>
          <w:p w:rsidR="00BE446F" w:rsidRPr="003C202E" w:rsidRDefault="00BE446F" w:rsidP="00FB5A24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(Z)</w:t>
            </w:r>
          </w:p>
        </w:tc>
        <w:tc>
          <w:tcPr>
            <w:tcW w:w="1560" w:type="dxa"/>
            <w:vAlign w:val="center"/>
          </w:tcPr>
          <w:p w:rsidR="00BE446F" w:rsidRPr="003C202E" w:rsidRDefault="00BE446F" w:rsidP="00FB5A24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Весовой коэффициент критерия</w:t>
            </w:r>
          </w:p>
          <w:p w:rsidR="00BE446F" w:rsidRPr="003C202E" w:rsidRDefault="00BE446F" w:rsidP="00FB5A24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(</w:t>
            </w:r>
            <w:r w:rsidRPr="003C202E">
              <w:rPr>
                <w:rFonts w:ascii="Times New Roman" w:hAnsi="Times New Roman"/>
                <w:szCs w:val="24"/>
                <w:lang w:val="en-US"/>
              </w:rPr>
              <w:t>N</w:t>
            </w:r>
            <w:r w:rsidRPr="003C202E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BE446F" w:rsidRPr="003C202E" w:rsidRDefault="00BE446F" w:rsidP="00FB5A24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 xml:space="preserve">Оценка по </w:t>
            </w:r>
            <w:proofErr w:type="spellStart"/>
            <w:proofErr w:type="gramStart"/>
            <w:r w:rsidRPr="003C202E">
              <w:rPr>
                <w:rFonts w:ascii="Times New Roman" w:hAnsi="Times New Roman"/>
                <w:szCs w:val="24"/>
              </w:rPr>
              <w:t>крите-рию</w:t>
            </w:r>
            <w:proofErr w:type="spellEnd"/>
            <w:proofErr w:type="gramEnd"/>
          </w:p>
          <w:p w:rsidR="00BE446F" w:rsidRPr="003C202E" w:rsidRDefault="00BE446F" w:rsidP="00FB5A24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(Z х N)</w:t>
            </w:r>
          </w:p>
        </w:tc>
        <w:tc>
          <w:tcPr>
            <w:tcW w:w="1134" w:type="dxa"/>
            <w:vAlign w:val="center"/>
          </w:tcPr>
          <w:p w:rsidR="00BE446F" w:rsidRPr="003C202E" w:rsidRDefault="00BE446F" w:rsidP="00FB5A24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Примечание</w:t>
            </w:r>
          </w:p>
        </w:tc>
      </w:tr>
      <w:tr w:rsidR="00BE446F" w:rsidRPr="003C202E" w:rsidTr="00FB5A24">
        <w:tc>
          <w:tcPr>
            <w:tcW w:w="5070" w:type="dxa"/>
          </w:tcPr>
          <w:p w:rsidR="00BE446F" w:rsidRPr="003C202E" w:rsidRDefault="00BE446F" w:rsidP="00D65E1A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3C202E">
              <w:rPr>
                <w:rFonts w:ascii="Times New Roman" w:hAnsi="Times New Roman"/>
                <w:i/>
                <w:szCs w:val="24"/>
              </w:rPr>
              <w:t>1</w:t>
            </w:r>
          </w:p>
        </w:tc>
        <w:tc>
          <w:tcPr>
            <w:tcW w:w="1275" w:type="dxa"/>
          </w:tcPr>
          <w:p w:rsidR="00BE446F" w:rsidRPr="003C202E" w:rsidRDefault="00BE446F" w:rsidP="00D65E1A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3C202E">
              <w:rPr>
                <w:rFonts w:ascii="Times New Roman" w:hAnsi="Times New Roman"/>
                <w:i/>
                <w:szCs w:val="24"/>
              </w:rPr>
              <w:t>3</w:t>
            </w:r>
          </w:p>
        </w:tc>
        <w:tc>
          <w:tcPr>
            <w:tcW w:w="1560" w:type="dxa"/>
          </w:tcPr>
          <w:p w:rsidR="00BE446F" w:rsidRPr="003C202E" w:rsidRDefault="00BE446F" w:rsidP="00D65E1A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3C202E">
              <w:rPr>
                <w:rFonts w:ascii="Times New Roman" w:hAnsi="Times New Roman"/>
                <w:i/>
                <w:szCs w:val="24"/>
              </w:rPr>
              <w:t>4</w:t>
            </w:r>
          </w:p>
        </w:tc>
        <w:tc>
          <w:tcPr>
            <w:tcW w:w="992" w:type="dxa"/>
          </w:tcPr>
          <w:p w:rsidR="00BE446F" w:rsidRPr="003C202E" w:rsidRDefault="00BE446F" w:rsidP="00D65E1A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3C202E">
              <w:rPr>
                <w:rFonts w:ascii="Times New Roman" w:hAnsi="Times New Roman"/>
                <w:i/>
                <w:szCs w:val="24"/>
              </w:rPr>
              <w:t>5</w:t>
            </w:r>
          </w:p>
        </w:tc>
        <w:tc>
          <w:tcPr>
            <w:tcW w:w="1134" w:type="dxa"/>
          </w:tcPr>
          <w:p w:rsidR="00BE446F" w:rsidRPr="003C202E" w:rsidRDefault="00BE446F" w:rsidP="00D65E1A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3C202E">
              <w:rPr>
                <w:rFonts w:ascii="Times New Roman" w:hAnsi="Times New Roman"/>
                <w:i/>
                <w:szCs w:val="24"/>
              </w:rPr>
              <w:t>6</w:t>
            </w:r>
          </w:p>
        </w:tc>
      </w:tr>
      <w:tr w:rsidR="00BE446F" w:rsidRPr="003C202E" w:rsidTr="00FB5A24">
        <w:trPr>
          <w:trHeight w:val="171"/>
        </w:trPr>
        <w:tc>
          <w:tcPr>
            <w:tcW w:w="10031" w:type="dxa"/>
            <w:gridSpan w:val="5"/>
          </w:tcPr>
          <w:p w:rsidR="00BE446F" w:rsidRPr="003C202E" w:rsidRDefault="00BE446F" w:rsidP="00D65E1A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3C202E">
              <w:rPr>
                <w:rFonts w:ascii="Times New Roman" w:hAnsi="Times New Roman"/>
                <w:b/>
                <w:szCs w:val="24"/>
              </w:rPr>
              <w:t>1. Соответствие Программы системе приоритетов</w:t>
            </w:r>
          </w:p>
          <w:p w:rsidR="00BE446F" w:rsidRPr="003C202E" w:rsidRDefault="00BE446F" w:rsidP="00D65E1A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b/>
                <w:szCs w:val="24"/>
              </w:rPr>
              <w:t>социально-экономического развития муниципального образования</w:t>
            </w:r>
          </w:p>
        </w:tc>
      </w:tr>
      <w:tr w:rsidR="00BE446F" w:rsidRPr="003C202E" w:rsidTr="00FB5A24">
        <w:trPr>
          <w:trHeight w:val="848"/>
        </w:trPr>
        <w:tc>
          <w:tcPr>
            <w:tcW w:w="5070" w:type="dxa"/>
          </w:tcPr>
          <w:p w:rsidR="00BE446F" w:rsidRPr="003C202E" w:rsidRDefault="00BE446F" w:rsidP="00D65E1A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1.1. Соответствие целей Программы утвержденным документам социально-экономического развития муниципального образования на средне- и долгосрочную перспективу</w:t>
            </w:r>
          </w:p>
        </w:tc>
        <w:tc>
          <w:tcPr>
            <w:tcW w:w="1275" w:type="dxa"/>
          </w:tcPr>
          <w:p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</w:p>
          <w:p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BE446F" w:rsidRPr="003C202E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1,0</w:t>
            </w:r>
          </w:p>
          <w:p w:rsidR="00BE446F" w:rsidRPr="003C202E" w:rsidRDefault="00BE446F" w:rsidP="00D65E1A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</w:p>
          <w:p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</w:tr>
      <w:tr w:rsidR="00BE446F" w:rsidRPr="003C202E" w:rsidTr="00FB5A24">
        <w:trPr>
          <w:trHeight w:val="231"/>
        </w:trPr>
        <w:tc>
          <w:tcPr>
            <w:tcW w:w="10031" w:type="dxa"/>
            <w:gridSpan w:val="5"/>
          </w:tcPr>
          <w:p w:rsidR="00BE446F" w:rsidRPr="003C202E" w:rsidRDefault="00BE446F" w:rsidP="00D65E1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202E">
              <w:rPr>
                <w:rFonts w:ascii="Times New Roman" w:hAnsi="Times New Roman"/>
                <w:b/>
                <w:szCs w:val="24"/>
              </w:rPr>
              <w:t>2. Выполнение запланированных мероприятий Программы</w:t>
            </w:r>
          </w:p>
        </w:tc>
      </w:tr>
      <w:tr w:rsidR="00BE446F" w:rsidRPr="003C202E" w:rsidTr="00FB5A24">
        <w:trPr>
          <w:trHeight w:val="173"/>
        </w:trPr>
        <w:tc>
          <w:tcPr>
            <w:tcW w:w="10031" w:type="dxa"/>
            <w:gridSpan w:val="5"/>
          </w:tcPr>
          <w:p w:rsidR="00BE446F" w:rsidRPr="003C202E" w:rsidRDefault="00BE446F" w:rsidP="00D65E1A">
            <w:pPr>
              <w:rPr>
                <w:rFonts w:ascii="Times New Roman" w:hAnsi="Times New Roman"/>
                <w:i/>
                <w:szCs w:val="24"/>
              </w:rPr>
            </w:pPr>
            <w:r w:rsidRPr="003C202E">
              <w:rPr>
                <w:rFonts w:ascii="Times New Roman" w:hAnsi="Times New Roman"/>
                <w:i/>
                <w:szCs w:val="24"/>
              </w:rPr>
              <w:t>2.1. Выполнение запланированных мероприятий Программы в отчетном году</w:t>
            </w:r>
          </w:p>
        </w:tc>
      </w:tr>
      <w:tr w:rsidR="00BE446F" w:rsidRPr="003C202E" w:rsidTr="00FB5A24">
        <w:trPr>
          <w:trHeight w:val="606"/>
        </w:trPr>
        <w:tc>
          <w:tcPr>
            <w:tcW w:w="5070" w:type="dxa"/>
          </w:tcPr>
          <w:p w:rsidR="00BE446F" w:rsidRPr="003C202E" w:rsidRDefault="00BE446F" w:rsidP="00D65E1A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 xml:space="preserve">2.1.1. Выполнение запланированных мероприятий Программы в отчетном году </w:t>
            </w:r>
          </w:p>
        </w:tc>
        <w:tc>
          <w:tcPr>
            <w:tcW w:w="1275" w:type="dxa"/>
          </w:tcPr>
          <w:p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BE446F" w:rsidRPr="003C202E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1,0</w:t>
            </w:r>
          </w:p>
        </w:tc>
        <w:tc>
          <w:tcPr>
            <w:tcW w:w="992" w:type="dxa"/>
          </w:tcPr>
          <w:p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</w:tr>
      <w:tr w:rsidR="00BE446F" w:rsidRPr="003C202E" w:rsidTr="00FB5A24">
        <w:trPr>
          <w:trHeight w:val="199"/>
        </w:trPr>
        <w:tc>
          <w:tcPr>
            <w:tcW w:w="10031" w:type="dxa"/>
            <w:gridSpan w:val="5"/>
          </w:tcPr>
          <w:p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i/>
                <w:szCs w:val="24"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BE446F" w:rsidRPr="003C202E" w:rsidTr="00FB5A24">
        <w:trPr>
          <w:trHeight w:val="690"/>
        </w:trPr>
        <w:tc>
          <w:tcPr>
            <w:tcW w:w="5070" w:type="dxa"/>
          </w:tcPr>
          <w:p w:rsidR="00BE446F" w:rsidRPr="003C202E" w:rsidRDefault="00BE446F" w:rsidP="00D65E1A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 xml:space="preserve">2.2.1. Выполнение запланированных мероприятий Программы с начала ее реализации </w:t>
            </w:r>
          </w:p>
        </w:tc>
        <w:tc>
          <w:tcPr>
            <w:tcW w:w="1275" w:type="dxa"/>
          </w:tcPr>
          <w:p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BE446F" w:rsidRPr="003C202E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1,0</w:t>
            </w:r>
          </w:p>
        </w:tc>
        <w:tc>
          <w:tcPr>
            <w:tcW w:w="992" w:type="dxa"/>
          </w:tcPr>
          <w:p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</w:tr>
      <w:tr w:rsidR="00BE446F" w:rsidRPr="003C202E" w:rsidTr="00FB5A24">
        <w:trPr>
          <w:trHeight w:val="153"/>
        </w:trPr>
        <w:tc>
          <w:tcPr>
            <w:tcW w:w="10031" w:type="dxa"/>
            <w:gridSpan w:val="5"/>
          </w:tcPr>
          <w:p w:rsidR="00BE446F" w:rsidRPr="003C202E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b/>
                <w:szCs w:val="24"/>
              </w:rPr>
              <w:t>3. Уровень финансового обеспечения Программы</w:t>
            </w:r>
          </w:p>
        </w:tc>
      </w:tr>
      <w:tr w:rsidR="00BE446F" w:rsidRPr="003C202E" w:rsidTr="00FB5A24">
        <w:trPr>
          <w:trHeight w:val="446"/>
        </w:trPr>
        <w:tc>
          <w:tcPr>
            <w:tcW w:w="5070" w:type="dxa"/>
          </w:tcPr>
          <w:p w:rsidR="00BE446F" w:rsidRPr="003C202E" w:rsidRDefault="00BE446F" w:rsidP="00D65E1A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3.1.Уровень финансового обеспечения Программы в отчетном финансовом году</w:t>
            </w:r>
          </w:p>
        </w:tc>
        <w:tc>
          <w:tcPr>
            <w:tcW w:w="1275" w:type="dxa"/>
          </w:tcPr>
          <w:p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BE446F" w:rsidRPr="003C202E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1,0</w:t>
            </w:r>
          </w:p>
        </w:tc>
        <w:tc>
          <w:tcPr>
            <w:tcW w:w="992" w:type="dxa"/>
          </w:tcPr>
          <w:p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</w:tr>
      <w:tr w:rsidR="00BE446F" w:rsidRPr="003C202E" w:rsidTr="00FB5A24">
        <w:trPr>
          <w:trHeight w:val="480"/>
        </w:trPr>
        <w:tc>
          <w:tcPr>
            <w:tcW w:w="5070" w:type="dxa"/>
          </w:tcPr>
          <w:p w:rsidR="00BE446F" w:rsidRPr="003C202E" w:rsidRDefault="00BE446F" w:rsidP="00D65E1A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3.2. Уровень финансового обеспечения Программы с момента начала ее реализации</w:t>
            </w:r>
          </w:p>
        </w:tc>
        <w:tc>
          <w:tcPr>
            <w:tcW w:w="1275" w:type="dxa"/>
          </w:tcPr>
          <w:p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BE446F" w:rsidRPr="003C202E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1,0</w:t>
            </w:r>
          </w:p>
        </w:tc>
        <w:tc>
          <w:tcPr>
            <w:tcW w:w="992" w:type="dxa"/>
          </w:tcPr>
          <w:p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</w:tr>
      <w:tr w:rsidR="00BE446F" w:rsidRPr="003C202E" w:rsidTr="00FB5A24">
        <w:trPr>
          <w:trHeight w:val="265"/>
        </w:trPr>
        <w:tc>
          <w:tcPr>
            <w:tcW w:w="10031" w:type="dxa"/>
            <w:gridSpan w:val="5"/>
          </w:tcPr>
          <w:p w:rsidR="00BE446F" w:rsidRPr="003C202E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b/>
                <w:szCs w:val="24"/>
              </w:rPr>
              <w:t xml:space="preserve">4. Организация </w:t>
            </w:r>
            <w:proofErr w:type="gramStart"/>
            <w:r w:rsidRPr="003C202E">
              <w:rPr>
                <w:rFonts w:ascii="Times New Roman" w:hAnsi="Times New Roman"/>
                <w:b/>
                <w:szCs w:val="24"/>
              </w:rPr>
              <w:t>контроля за</w:t>
            </w:r>
            <w:proofErr w:type="gramEnd"/>
            <w:r w:rsidRPr="003C202E">
              <w:rPr>
                <w:rFonts w:ascii="Times New Roman" w:hAnsi="Times New Roman"/>
                <w:b/>
                <w:szCs w:val="24"/>
              </w:rPr>
              <w:t xml:space="preserve"> реализацией Программы, уровень динамики индикаторов</w:t>
            </w:r>
          </w:p>
        </w:tc>
      </w:tr>
      <w:tr w:rsidR="00BE446F" w:rsidRPr="003C202E" w:rsidTr="00FB5A24">
        <w:trPr>
          <w:trHeight w:val="582"/>
        </w:trPr>
        <w:tc>
          <w:tcPr>
            <w:tcW w:w="5070" w:type="dxa"/>
          </w:tcPr>
          <w:p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275" w:type="dxa"/>
          </w:tcPr>
          <w:p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BE446F" w:rsidRPr="003C202E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</w:tr>
      <w:tr w:rsidR="00BE446F" w:rsidRPr="003C202E" w:rsidTr="00FB5A24">
        <w:trPr>
          <w:trHeight w:val="409"/>
        </w:trPr>
        <w:tc>
          <w:tcPr>
            <w:tcW w:w="5070" w:type="dxa"/>
          </w:tcPr>
          <w:p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275" w:type="dxa"/>
          </w:tcPr>
          <w:p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BE446F" w:rsidRPr="003C202E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1,0</w:t>
            </w:r>
          </w:p>
        </w:tc>
        <w:tc>
          <w:tcPr>
            <w:tcW w:w="992" w:type="dxa"/>
          </w:tcPr>
          <w:p w:rsidR="00BE446F" w:rsidRPr="003C202E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BE446F" w:rsidRPr="003C202E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446F" w:rsidRPr="003C202E" w:rsidTr="00FB5A24">
        <w:trPr>
          <w:trHeight w:val="307"/>
        </w:trPr>
        <w:tc>
          <w:tcPr>
            <w:tcW w:w="5070" w:type="dxa"/>
          </w:tcPr>
          <w:p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4.3. Динамика целевых показателей и индикаторов</w:t>
            </w:r>
          </w:p>
        </w:tc>
        <w:tc>
          <w:tcPr>
            <w:tcW w:w="1275" w:type="dxa"/>
          </w:tcPr>
          <w:p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BE446F" w:rsidRPr="003C202E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3,0</w:t>
            </w:r>
          </w:p>
        </w:tc>
        <w:tc>
          <w:tcPr>
            <w:tcW w:w="992" w:type="dxa"/>
          </w:tcPr>
          <w:p w:rsidR="00BE446F" w:rsidRPr="003C202E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BE446F" w:rsidRPr="003C202E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446F" w:rsidRPr="003C202E" w:rsidTr="00FB5A24">
        <w:trPr>
          <w:trHeight w:val="307"/>
        </w:trPr>
        <w:tc>
          <w:tcPr>
            <w:tcW w:w="5070" w:type="dxa"/>
          </w:tcPr>
          <w:p w:rsidR="00BE446F" w:rsidRPr="003C202E" w:rsidRDefault="00BE446F" w:rsidP="00D65E1A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3C202E"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1275" w:type="dxa"/>
          </w:tcPr>
          <w:p w:rsidR="00BE446F" w:rsidRPr="003C202E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560" w:type="dxa"/>
          </w:tcPr>
          <w:p w:rsidR="00BE446F" w:rsidRPr="003C202E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992" w:type="dxa"/>
          </w:tcPr>
          <w:p w:rsidR="00BE446F" w:rsidRPr="003C202E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BE446F" w:rsidRPr="003C202E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Х</w:t>
            </w:r>
          </w:p>
        </w:tc>
      </w:tr>
    </w:tbl>
    <w:p w:rsidR="00BE446F" w:rsidRPr="003C202E" w:rsidRDefault="00BE446F" w:rsidP="00BE446F">
      <w:pPr>
        <w:pStyle w:val="ConsPlusNormal"/>
        <w:widowControl/>
        <w:ind w:firstLine="540"/>
        <w:jc w:val="both"/>
        <w:rPr>
          <w:sz w:val="22"/>
        </w:rPr>
      </w:pPr>
      <w:r w:rsidRPr="003C202E">
        <w:rPr>
          <w:sz w:val="22"/>
        </w:rPr>
        <w:t xml:space="preserve">           </w:t>
      </w:r>
    </w:p>
    <w:p w:rsidR="00BE446F" w:rsidRPr="003C202E" w:rsidRDefault="00BE446F" w:rsidP="00BE446F">
      <w:pPr>
        <w:pStyle w:val="ConsPlusNormal"/>
        <w:widowControl/>
        <w:ind w:firstLine="540"/>
        <w:jc w:val="both"/>
        <w:rPr>
          <w:sz w:val="22"/>
        </w:rPr>
      </w:pPr>
      <w:r w:rsidRPr="003C202E">
        <w:rPr>
          <w:sz w:val="22"/>
        </w:rPr>
        <w:t>__________                                       ___________________</w:t>
      </w:r>
    </w:p>
    <w:p w:rsidR="00BE446F" w:rsidRPr="003C202E" w:rsidRDefault="00BE446F" w:rsidP="00BE446F">
      <w:pPr>
        <w:pStyle w:val="ConsPlusNormal"/>
        <w:widowControl/>
        <w:ind w:firstLine="540"/>
        <w:jc w:val="both"/>
        <w:rPr>
          <w:sz w:val="22"/>
        </w:rPr>
      </w:pPr>
      <w:r w:rsidRPr="003C202E">
        <w:rPr>
          <w:sz w:val="22"/>
        </w:rPr>
        <w:t xml:space="preserve">   подпись                                          расшифровка подписи</w:t>
      </w:r>
    </w:p>
    <w:p w:rsidR="00BE446F" w:rsidRPr="003C202E" w:rsidRDefault="00BE446F" w:rsidP="00BE44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</w:p>
    <w:p w:rsidR="00BE446F" w:rsidRPr="003C202E" w:rsidRDefault="00BE446F" w:rsidP="00BE446F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Cs w:val="24"/>
        </w:rPr>
      </w:pPr>
      <w:r w:rsidRPr="003C202E">
        <w:rPr>
          <w:rFonts w:ascii="Times New Roman" w:hAnsi="Times New Roman"/>
          <w:szCs w:val="24"/>
        </w:rPr>
        <w:t>Таблица 6</w:t>
      </w:r>
    </w:p>
    <w:p w:rsidR="00BE446F" w:rsidRPr="003C202E" w:rsidRDefault="00BE446F" w:rsidP="00BE446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Cs w:val="24"/>
        </w:rPr>
      </w:pPr>
    </w:p>
    <w:p w:rsidR="00BE446F" w:rsidRPr="003C202E" w:rsidRDefault="00BE446F" w:rsidP="00BE44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4"/>
        </w:rPr>
      </w:pPr>
      <w:bookmarkStart w:id="7" w:name="Par1032"/>
      <w:bookmarkEnd w:id="7"/>
      <w:r w:rsidRPr="003C202E">
        <w:rPr>
          <w:rFonts w:ascii="Times New Roman" w:hAnsi="Times New Roman"/>
          <w:szCs w:val="24"/>
        </w:rPr>
        <w:t>Критерии принятия решений об изменении (корректировке)</w:t>
      </w:r>
    </w:p>
    <w:p w:rsidR="00BE446F" w:rsidRPr="003C202E" w:rsidRDefault="00BE446F" w:rsidP="00BE44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4"/>
        </w:rPr>
      </w:pPr>
      <w:r w:rsidRPr="003C202E">
        <w:rPr>
          <w:rFonts w:ascii="Times New Roman" w:hAnsi="Times New Roman"/>
          <w:szCs w:val="24"/>
        </w:rPr>
        <w:t xml:space="preserve">или </w:t>
      </w:r>
      <w:r w:rsidR="000017BE">
        <w:rPr>
          <w:rFonts w:ascii="Times New Roman" w:hAnsi="Times New Roman"/>
          <w:szCs w:val="24"/>
        </w:rPr>
        <w:t xml:space="preserve">о </w:t>
      </w:r>
      <w:r w:rsidRPr="003C202E">
        <w:rPr>
          <w:rFonts w:ascii="Times New Roman" w:hAnsi="Times New Roman"/>
          <w:szCs w:val="24"/>
        </w:rPr>
        <w:t>прекращении реализации муниципальной программы, подпрограммы</w:t>
      </w:r>
    </w:p>
    <w:p w:rsidR="00BE446F" w:rsidRPr="003C202E" w:rsidRDefault="00BE446F" w:rsidP="00BE446F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tbl>
      <w:tblPr>
        <w:tblW w:w="0" w:type="auto"/>
        <w:tblCellSpacing w:w="5" w:type="nil"/>
        <w:tblInd w:w="26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7097"/>
      </w:tblGrid>
      <w:tr w:rsidR="00BE446F" w:rsidRPr="003C202E" w:rsidTr="005434F6">
        <w:trPr>
          <w:tblCellSpacing w:w="5" w:type="nil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6F" w:rsidRPr="003C202E" w:rsidRDefault="005434F6" w:rsidP="00543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Вывод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6F" w:rsidRPr="003C202E" w:rsidRDefault="005434F6" w:rsidP="00543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Вариант решения</w:t>
            </w:r>
          </w:p>
        </w:tc>
      </w:tr>
      <w:tr w:rsidR="00BE446F" w:rsidRPr="003C202E" w:rsidTr="005434F6">
        <w:trPr>
          <w:trHeight w:val="72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6F" w:rsidRPr="003C202E" w:rsidRDefault="00BE446F" w:rsidP="00D65E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3C202E">
              <w:rPr>
                <w:rFonts w:ascii="Times New Roman" w:hAnsi="Times New Roman" w:cs="Times New Roman"/>
                <w:sz w:val="22"/>
                <w:szCs w:val="24"/>
              </w:rPr>
              <w:t>Высоко эффективная</w:t>
            </w:r>
            <w:proofErr w:type="gramEnd"/>
          </w:p>
        </w:tc>
        <w:tc>
          <w:tcPr>
            <w:tcW w:w="7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F6" w:rsidRDefault="005434F6" w:rsidP="005434F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Р</w:t>
            </w:r>
            <w:r w:rsidR="00BE446F" w:rsidRPr="003C202E">
              <w:rPr>
                <w:rFonts w:ascii="Times New Roman" w:hAnsi="Times New Roman" w:cs="Times New Roman"/>
                <w:sz w:val="22"/>
                <w:szCs w:val="24"/>
              </w:rPr>
              <w:t>еали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зация признается целесообразной.</w:t>
            </w:r>
          </w:p>
          <w:p w:rsidR="00BE446F" w:rsidRPr="003C202E" w:rsidRDefault="005434F6" w:rsidP="005434F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r w:rsidR="00BE446F" w:rsidRPr="003C202E">
              <w:rPr>
                <w:rFonts w:ascii="Times New Roman" w:hAnsi="Times New Roman" w:cs="Times New Roman"/>
                <w:sz w:val="22"/>
                <w:szCs w:val="24"/>
              </w:rPr>
              <w:t>родолжается финансирование мероприятий. Возможно рассмотрение вопроса о дополнительном финансировании мероприятий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BE446F" w:rsidRPr="003C202E">
              <w:rPr>
                <w:rFonts w:ascii="Times New Roman" w:hAnsi="Times New Roman" w:cs="Times New Roman"/>
                <w:sz w:val="22"/>
                <w:szCs w:val="24"/>
              </w:rPr>
              <w:t xml:space="preserve">путем дополнительного выделения денежных средств </w:t>
            </w:r>
          </w:p>
        </w:tc>
      </w:tr>
      <w:tr w:rsidR="00BE446F" w:rsidRPr="003C202E" w:rsidTr="005434F6">
        <w:trPr>
          <w:trHeight w:val="9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6F" w:rsidRPr="003C202E" w:rsidRDefault="00BE446F" w:rsidP="00D65E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C202E">
              <w:rPr>
                <w:rFonts w:ascii="Times New Roman" w:hAnsi="Times New Roman" w:cs="Times New Roman"/>
                <w:sz w:val="22"/>
                <w:szCs w:val="24"/>
              </w:rPr>
              <w:t>Умеренно эффективная</w:t>
            </w:r>
          </w:p>
        </w:tc>
        <w:tc>
          <w:tcPr>
            <w:tcW w:w="7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F6" w:rsidRDefault="00BE446F" w:rsidP="005434F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3C202E">
              <w:rPr>
                <w:rFonts w:ascii="Times New Roman" w:hAnsi="Times New Roman" w:cs="Times New Roman"/>
                <w:sz w:val="22"/>
                <w:szCs w:val="24"/>
              </w:rPr>
              <w:t>Реализация признается удовлетворительной.</w:t>
            </w:r>
          </w:p>
          <w:p w:rsidR="00BE446F" w:rsidRPr="003C202E" w:rsidRDefault="00BE446F" w:rsidP="00FB5A2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3C202E">
              <w:rPr>
                <w:rFonts w:ascii="Times New Roman" w:hAnsi="Times New Roman" w:cs="Times New Roman"/>
                <w:sz w:val="22"/>
                <w:szCs w:val="24"/>
              </w:rPr>
              <w:t xml:space="preserve">Осуществляется подготовка изменений в бюджет </w:t>
            </w:r>
            <w:r w:rsidR="00FB5A24">
              <w:rPr>
                <w:rFonts w:ascii="Times New Roman" w:hAnsi="Times New Roman" w:cs="Times New Roman"/>
                <w:sz w:val="22"/>
                <w:szCs w:val="24"/>
              </w:rPr>
              <w:t>поселения</w:t>
            </w:r>
            <w:r w:rsidRPr="003C202E">
              <w:rPr>
                <w:rFonts w:ascii="Times New Roman" w:hAnsi="Times New Roman" w:cs="Times New Roman"/>
                <w:sz w:val="22"/>
                <w:szCs w:val="24"/>
              </w:rPr>
              <w:t xml:space="preserve"> в части уменьшения запланированных бюджетных ассигнований соответствующего главного распорядителя бюджетных средств на реализацию мероприятий         </w:t>
            </w:r>
          </w:p>
        </w:tc>
      </w:tr>
      <w:tr w:rsidR="00BE446F" w:rsidRPr="003C202E" w:rsidTr="005434F6">
        <w:trPr>
          <w:trHeight w:val="18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6F" w:rsidRPr="003C202E" w:rsidRDefault="00BE446F" w:rsidP="00D65E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C202E">
              <w:rPr>
                <w:rFonts w:ascii="Times New Roman" w:hAnsi="Times New Roman" w:cs="Times New Roman"/>
                <w:sz w:val="22"/>
                <w:szCs w:val="24"/>
              </w:rPr>
              <w:t xml:space="preserve">Программа           </w:t>
            </w:r>
            <w:r w:rsidRPr="003C202E">
              <w:rPr>
                <w:rFonts w:ascii="Times New Roman" w:hAnsi="Times New Roman" w:cs="Times New Roman"/>
                <w:sz w:val="22"/>
                <w:szCs w:val="24"/>
              </w:rPr>
              <w:br/>
              <w:t>неэффективна</w:t>
            </w:r>
          </w:p>
        </w:tc>
        <w:tc>
          <w:tcPr>
            <w:tcW w:w="7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F6" w:rsidRDefault="00BE446F" w:rsidP="005434F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3C202E">
              <w:rPr>
                <w:rFonts w:ascii="Times New Roman" w:hAnsi="Times New Roman" w:cs="Times New Roman"/>
                <w:sz w:val="22"/>
                <w:szCs w:val="24"/>
              </w:rPr>
              <w:t>Реализация признается нецелесообразной.</w:t>
            </w:r>
          </w:p>
          <w:p w:rsidR="00BE446F" w:rsidRPr="003C202E" w:rsidRDefault="00BE446F" w:rsidP="00FB5A2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3C202E">
              <w:rPr>
                <w:rFonts w:ascii="Times New Roman" w:hAnsi="Times New Roman" w:cs="Times New Roman"/>
                <w:sz w:val="22"/>
                <w:szCs w:val="24"/>
              </w:rPr>
              <w:t>Производится досро</w:t>
            </w:r>
            <w:r w:rsidR="005434F6">
              <w:rPr>
                <w:rFonts w:ascii="Times New Roman" w:hAnsi="Times New Roman" w:cs="Times New Roman"/>
                <w:sz w:val="22"/>
                <w:szCs w:val="24"/>
              </w:rPr>
              <w:t xml:space="preserve">чное прекращение реализации </w:t>
            </w:r>
            <w:r w:rsidRPr="003C202E">
              <w:rPr>
                <w:rFonts w:ascii="Times New Roman" w:hAnsi="Times New Roman" w:cs="Times New Roman"/>
                <w:sz w:val="22"/>
                <w:szCs w:val="24"/>
              </w:rPr>
              <w:t xml:space="preserve">мероприятий путем внесения изменений в бюджет </w:t>
            </w:r>
            <w:r w:rsidR="00FB5A24">
              <w:rPr>
                <w:rFonts w:ascii="Times New Roman" w:hAnsi="Times New Roman" w:cs="Times New Roman"/>
                <w:sz w:val="22"/>
                <w:szCs w:val="24"/>
              </w:rPr>
              <w:t>поселения</w:t>
            </w:r>
            <w:r w:rsidRPr="003C202E">
              <w:rPr>
                <w:rFonts w:ascii="Times New Roman" w:hAnsi="Times New Roman" w:cs="Times New Roman"/>
                <w:sz w:val="22"/>
                <w:szCs w:val="24"/>
              </w:rPr>
              <w:t xml:space="preserve"> по исключению финансирования мероприятий в части, возможной для оптимизации расходов. При  планировании бюджета </w:t>
            </w:r>
            <w:r w:rsidR="00FB5A24">
              <w:rPr>
                <w:rFonts w:ascii="Times New Roman" w:hAnsi="Times New Roman" w:cs="Times New Roman"/>
                <w:sz w:val="22"/>
                <w:szCs w:val="24"/>
              </w:rPr>
              <w:t>поселения</w:t>
            </w:r>
            <w:r w:rsidRPr="003C202E">
              <w:rPr>
                <w:rFonts w:ascii="Times New Roman" w:hAnsi="Times New Roman" w:cs="Times New Roman"/>
                <w:sz w:val="22"/>
                <w:szCs w:val="24"/>
              </w:rPr>
              <w:t xml:space="preserve"> на очередной финансовый год и плановый период к данному главному распорядителю бюджетных сре</w:t>
            </w:r>
            <w:proofErr w:type="gramStart"/>
            <w:r w:rsidRPr="003C202E">
              <w:rPr>
                <w:rFonts w:ascii="Times New Roman" w:hAnsi="Times New Roman" w:cs="Times New Roman"/>
                <w:sz w:val="22"/>
                <w:szCs w:val="24"/>
              </w:rPr>
              <w:t>дств пр</w:t>
            </w:r>
            <w:proofErr w:type="gramEnd"/>
            <w:r w:rsidRPr="003C202E">
              <w:rPr>
                <w:rFonts w:ascii="Times New Roman" w:hAnsi="Times New Roman" w:cs="Times New Roman"/>
                <w:sz w:val="22"/>
                <w:szCs w:val="24"/>
              </w:rPr>
              <w:t>именяется  понижающий коэффициент в части программ и  мероприятий</w:t>
            </w:r>
            <w:r w:rsidR="005434F6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</w:tr>
    </w:tbl>
    <w:p w:rsidR="00BE446F" w:rsidRPr="003C202E" w:rsidRDefault="00BE446F" w:rsidP="00BE44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</w:p>
    <w:p w:rsidR="00BE446F" w:rsidRPr="003C202E" w:rsidRDefault="00BE446F" w:rsidP="00BE44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Cs w:val="24"/>
        </w:rPr>
      </w:pPr>
    </w:p>
    <w:p w:rsidR="00BE446F" w:rsidRPr="003C202E" w:rsidRDefault="00BE446F" w:rsidP="00BE446F">
      <w:pPr>
        <w:pStyle w:val="ConsPlusNormal"/>
        <w:jc w:val="both"/>
        <w:rPr>
          <w:sz w:val="22"/>
        </w:rPr>
      </w:pPr>
    </w:p>
    <w:p w:rsidR="00836179" w:rsidRPr="003C202E" w:rsidRDefault="00836179">
      <w:pPr>
        <w:rPr>
          <w:sz w:val="20"/>
        </w:rPr>
      </w:pPr>
    </w:p>
    <w:sectPr w:rsidR="00836179" w:rsidRPr="003C202E" w:rsidSect="00D65E1A">
      <w:pgSz w:w="11906" w:h="16838"/>
      <w:pgMar w:top="737" w:right="851" w:bottom="851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C2"/>
    <w:rsid w:val="000017BE"/>
    <w:rsid w:val="00175FC2"/>
    <w:rsid w:val="001B51F4"/>
    <w:rsid w:val="001C758D"/>
    <w:rsid w:val="00277439"/>
    <w:rsid w:val="002F0C48"/>
    <w:rsid w:val="003A2031"/>
    <w:rsid w:val="003B6DAE"/>
    <w:rsid w:val="003C202E"/>
    <w:rsid w:val="003E1272"/>
    <w:rsid w:val="003E6705"/>
    <w:rsid w:val="00454C70"/>
    <w:rsid w:val="00456FDE"/>
    <w:rsid w:val="00486FC1"/>
    <w:rsid w:val="004E09F0"/>
    <w:rsid w:val="0050511D"/>
    <w:rsid w:val="005434F6"/>
    <w:rsid w:val="00564460"/>
    <w:rsid w:val="00585775"/>
    <w:rsid w:val="00590F8F"/>
    <w:rsid w:val="005A0AF2"/>
    <w:rsid w:val="00630583"/>
    <w:rsid w:val="006E59F2"/>
    <w:rsid w:val="007859AC"/>
    <w:rsid w:val="007A6A0C"/>
    <w:rsid w:val="00820421"/>
    <w:rsid w:val="00836179"/>
    <w:rsid w:val="00861329"/>
    <w:rsid w:val="00883D1D"/>
    <w:rsid w:val="008A357E"/>
    <w:rsid w:val="00915D4B"/>
    <w:rsid w:val="0091768C"/>
    <w:rsid w:val="00917C7D"/>
    <w:rsid w:val="00945935"/>
    <w:rsid w:val="00962B0B"/>
    <w:rsid w:val="00983A93"/>
    <w:rsid w:val="00985F97"/>
    <w:rsid w:val="009C2FE8"/>
    <w:rsid w:val="00A30B37"/>
    <w:rsid w:val="00A358DC"/>
    <w:rsid w:val="00A67C17"/>
    <w:rsid w:val="00A75B6C"/>
    <w:rsid w:val="00AA37CD"/>
    <w:rsid w:val="00B20E8C"/>
    <w:rsid w:val="00BE446F"/>
    <w:rsid w:val="00C072B5"/>
    <w:rsid w:val="00C51545"/>
    <w:rsid w:val="00C6525A"/>
    <w:rsid w:val="00CC48C0"/>
    <w:rsid w:val="00CD1572"/>
    <w:rsid w:val="00D10F73"/>
    <w:rsid w:val="00D65E1A"/>
    <w:rsid w:val="00D87A5D"/>
    <w:rsid w:val="00E35BE3"/>
    <w:rsid w:val="00E874CB"/>
    <w:rsid w:val="00EE4737"/>
    <w:rsid w:val="00FB5A24"/>
    <w:rsid w:val="00FF4337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6F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E446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qFormat/>
    <w:rsid w:val="00BE446F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446F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446F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E446F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E446F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E44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446F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44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446F"/>
    <w:rPr>
      <w:rFonts w:eastAsiaTheme="minorEastAsia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rsid w:val="00BE446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E44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446F"/>
    <w:rPr>
      <w:rFonts w:ascii="Segoe UI" w:eastAsiaTheme="minorEastAsia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D65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6F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E446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qFormat/>
    <w:rsid w:val="00BE446F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446F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446F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E446F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E446F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E44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446F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44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446F"/>
    <w:rPr>
      <w:rFonts w:eastAsiaTheme="minorEastAsia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rsid w:val="00BE446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E44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446F"/>
    <w:rPr>
      <w:rFonts w:ascii="Segoe UI" w:eastAsiaTheme="minorEastAsia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D65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8E1F6-9D3A-49FB-AA94-DD52EE19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14</Pages>
  <Words>4649</Words>
  <Characters>26500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30</cp:revision>
  <cp:lastPrinted>2023-07-26T09:49:00Z</cp:lastPrinted>
  <dcterms:created xsi:type="dcterms:W3CDTF">2023-02-21T08:47:00Z</dcterms:created>
  <dcterms:modified xsi:type="dcterms:W3CDTF">2023-08-01T06:02:00Z</dcterms:modified>
</cp:coreProperties>
</file>