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ВОРОБЕЙНСКОЕ  СЕЛЬСКОЕ ПОСЕЛЕНИЕ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ВОРОБЕЙНСКИЙ СЕЛЬСКИЙ СОВЕТ НАРОДНЫХ ДЕПУТАТОВ</w:t>
      </w:r>
    </w:p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301" w:rsidRDefault="00635301" w:rsidP="00635301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35301" w:rsidRDefault="00635301" w:rsidP="00635301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13.11. 2019 г. №  4-29</w:t>
      </w:r>
    </w:p>
    <w:p w:rsidR="00635301" w:rsidRDefault="00635301" w:rsidP="00635301">
      <w:pPr>
        <w:widowControl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Воробейня</w:t>
      </w:r>
    </w:p>
    <w:p w:rsidR="00635301" w:rsidRDefault="00635301" w:rsidP="00635301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635301" w:rsidTr="00635301">
        <w:tc>
          <w:tcPr>
            <w:tcW w:w="5778" w:type="dxa"/>
          </w:tcPr>
          <w:p w:rsidR="00635301" w:rsidRDefault="00635301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изменений и дополнений  в решение Воробейнского сельского Совета народных депутатов от 13.12.2018г. № 3-207 «О бюджете муниципального образования «Воробейнское сельское поселение»  на 2019 год  и на плановый период 2020 и 2021 годов»</w:t>
            </w:r>
          </w:p>
          <w:p w:rsidR="00635301" w:rsidRDefault="00635301">
            <w:pPr>
              <w:widowControl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3" w:type="dxa"/>
          </w:tcPr>
          <w:p w:rsidR="00635301" w:rsidRDefault="00635301">
            <w:pPr>
              <w:widowControl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5301" w:rsidRDefault="00635301" w:rsidP="00635301">
      <w:pPr>
        <w:widowControl/>
        <w:outlineLvl w:val="0"/>
        <w:rPr>
          <w:rFonts w:ascii="Times New Roman" w:hAnsi="Times New Roman"/>
          <w:sz w:val="26"/>
          <w:szCs w:val="26"/>
        </w:rPr>
      </w:pPr>
    </w:p>
    <w:p w:rsidR="00635301" w:rsidRDefault="00635301" w:rsidP="00635301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ходатайство Воробейнской сельской администрации Воробейнский сельский Совет народных депутатов </w:t>
      </w:r>
    </w:p>
    <w:p w:rsidR="00635301" w:rsidRDefault="00635301" w:rsidP="00635301">
      <w:pPr>
        <w:widowControl/>
        <w:spacing w:line="360" w:lineRule="auto"/>
        <w:ind w:firstLine="708"/>
        <w:outlineLvl w:val="0"/>
        <w:rPr>
          <w:rFonts w:ascii="Times New Roman" w:hAnsi="Times New Roman"/>
          <w:sz w:val="26"/>
          <w:szCs w:val="26"/>
        </w:rPr>
      </w:pPr>
    </w:p>
    <w:p w:rsidR="00635301" w:rsidRDefault="00635301" w:rsidP="00635301">
      <w:pPr>
        <w:widowControl/>
        <w:spacing w:line="360" w:lineRule="auto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635301" w:rsidRDefault="00635301" w:rsidP="00635301">
      <w:pPr>
        <w:widowControl/>
        <w:spacing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Внести в решение Воробейнского сельского Совета народных депутатов от 13.12.2018 года № 3-207 «О бюджете муниципального образования «Воробейнское сельское поселение» на 2019 год и на плановый период 2020 и 2021 годов» (с учетом  уточнений от 27.02.2019г. № 3-209, от 09.04.2019г. №3-212, от 06.08.2019г.№ 3-227,  25.09.2019г.№ 4-17) следующие изменения и дополнения:</w:t>
      </w:r>
      <w:proofErr w:type="gramEnd"/>
    </w:p>
    <w:p w:rsidR="00635301" w:rsidRDefault="00635301" w:rsidP="00635301">
      <w:pPr>
        <w:widowControl/>
        <w:ind w:left="284"/>
        <w:jc w:val="center"/>
        <w:rPr>
          <w:rFonts w:ascii="Times New Roman" w:hAnsi="Times New Roman"/>
          <w:sz w:val="26"/>
          <w:szCs w:val="26"/>
        </w:rPr>
      </w:pPr>
    </w:p>
    <w:p w:rsidR="00635301" w:rsidRDefault="00635301" w:rsidP="0063530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1.Пункт 1 решения изложить в редакции:</w:t>
      </w:r>
    </w:p>
    <w:p w:rsidR="00635301" w:rsidRDefault="00635301" w:rsidP="00635301">
      <w:pPr>
        <w:widowControl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«1.Утвердить основные характеристики бюджета муниципального образования «Воробейнское сельское поселение»  на 2019 год:</w:t>
      </w:r>
    </w:p>
    <w:p w:rsidR="00635301" w:rsidRDefault="00635301" w:rsidP="0063530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общий объем доходов бюджета муниципального образования «Воробейнское сельское поселение» в сумме 6313892,93 рубля;</w:t>
      </w:r>
    </w:p>
    <w:p w:rsidR="00635301" w:rsidRDefault="00635301" w:rsidP="0063530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расходов бюджета муниципального образования «Воробейнское сельское поселение» в сумме 6988111,08 рубля;</w:t>
      </w:r>
    </w:p>
    <w:p w:rsidR="00635301" w:rsidRDefault="00635301" w:rsidP="0063530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прогнозируемый дефицит бюджета муниципального образования «Воробейнское сельское поселение» в сумме 674218,15 рубля;</w:t>
      </w:r>
    </w:p>
    <w:p w:rsidR="00635301" w:rsidRDefault="00635301" w:rsidP="0063530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верхний предел муниципального долга Воробейнского сельского поселения на 1 января 2020 года 0,00 рублей».</w:t>
      </w:r>
    </w:p>
    <w:p w:rsidR="00635301" w:rsidRDefault="00635301" w:rsidP="0063530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 Внести  изменения в приложение 1.1 «Изменение доходов бюджета муниципального образования «Воробейнское сельское поселение» на 2019 год и на плановый период 2020 и 2021 годов» согласно приложению 1 к настоящему решению.</w:t>
      </w:r>
    </w:p>
    <w:p w:rsidR="00635301" w:rsidRDefault="00635301" w:rsidP="0063530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Внести  изменения</w:t>
      </w:r>
      <w:r>
        <w:rPr>
          <w:rFonts w:ascii="Times New Roman" w:hAnsi="Times New Roman"/>
          <w:color w:val="0070C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приложение 6.1 «Изменение распределения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«Воробейнское сельское поселение» на 2019 год и на плановый период 2020 и 2021 годов» согласно приложению </w:t>
      </w:r>
      <w:r>
        <w:rPr>
          <w:rFonts w:ascii="Times New Roman" w:hAnsi="Times New Roman"/>
          <w:color w:val="0070C0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35301" w:rsidRDefault="00635301" w:rsidP="00635301">
      <w:pPr>
        <w:spacing w:line="360" w:lineRule="auto"/>
        <w:ind w:firstLine="70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Внести  изменения в приложение 7.1 «Изменение ведомственной структуры расходов бюджета муниципального образования «Воробейнское сельское поселение» на 2019 год и на плановый период 2020 и 2021 годов» согласно приложению </w:t>
      </w:r>
      <w:r>
        <w:rPr>
          <w:rFonts w:ascii="Times New Roman" w:hAnsi="Times New Roman"/>
          <w:color w:val="0070C0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635301" w:rsidRDefault="00635301" w:rsidP="0063530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35301" w:rsidRDefault="00635301" w:rsidP="00635301">
      <w:pPr>
        <w:spacing w:line="360" w:lineRule="auto"/>
        <w:ind w:left="705"/>
        <w:jc w:val="both"/>
        <w:rPr>
          <w:rFonts w:ascii="Times New Roman" w:hAnsi="Times New Roman"/>
          <w:sz w:val="26"/>
          <w:szCs w:val="26"/>
        </w:rPr>
      </w:pPr>
    </w:p>
    <w:p w:rsidR="00635301" w:rsidRDefault="00635301" w:rsidP="0063530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635301" w:rsidRDefault="00635301" w:rsidP="00635301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35301" w:rsidRDefault="00635301" w:rsidP="0063530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5301" w:rsidRDefault="00635301" w:rsidP="00635301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Воробейнского</w:t>
      </w:r>
    </w:p>
    <w:p w:rsidR="00635301" w:rsidRDefault="00635301" w:rsidP="00635301">
      <w:pPr>
        <w:widowControl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сельского поселения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В.В. Дожидаев</w:t>
      </w:r>
    </w:p>
    <w:p w:rsidR="00D922F2" w:rsidRDefault="00D922F2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Default="006E0A99">
      <w:pPr>
        <w:rPr>
          <w:rFonts w:asciiTheme="minorHAnsi" w:hAnsiTheme="minorHAnsi"/>
        </w:rPr>
      </w:pPr>
    </w:p>
    <w:p w:rsidR="006E0A99" w:rsidRPr="006E0A99" w:rsidRDefault="006E0A99" w:rsidP="006E0A99">
      <w:pPr>
        <w:widowControl/>
        <w:snapToGrid/>
        <w:jc w:val="right"/>
        <w:rPr>
          <w:rFonts w:ascii="Times New Roman" w:hAnsi="Times New Roman"/>
          <w:color w:val="000000"/>
        </w:rPr>
      </w:pPr>
      <w:r w:rsidRPr="006E0A99">
        <w:rPr>
          <w:rFonts w:ascii="Times New Roman" w:hAnsi="Times New Roman"/>
          <w:color w:val="000000"/>
        </w:rPr>
        <w:t xml:space="preserve">                                                             </w:t>
      </w:r>
      <w:r w:rsidRPr="006E0A99">
        <w:rPr>
          <w:rFonts w:ascii="Times New Roman" w:hAnsi="Times New Roman" w:hint="eastAsia"/>
          <w:color w:val="000000"/>
        </w:rPr>
        <w:t>ПРИЛОЖЕНИЕ</w:t>
      </w:r>
      <w:r w:rsidRPr="006E0A99">
        <w:rPr>
          <w:rFonts w:ascii="Times New Roman" w:hAnsi="Times New Roman"/>
          <w:color w:val="000000"/>
        </w:rPr>
        <w:t xml:space="preserve">  1</w:t>
      </w:r>
    </w:p>
    <w:p w:rsidR="006E0A99" w:rsidRPr="006E0A99" w:rsidRDefault="006E0A99" w:rsidP="006E0A99">
      <w:pPr>
        <w:widowControl/>
        <w:snapToGrid/>
        <w:ind w:left="4678"/>
        <w:jc w:val="both"/>
        <w:rPr>
          <w:rFonts w:ascii="Times New Roman" w:hAnsi="Times New Roman"/>
          <w:color w:val="000000"/>
        </w:rPr>
      </w:pPr>
      <w:r w:rsidRPr="006E0A99">
        <w:rPr>
          <w:rFonts w:ascii="Times New Roman" w:hAnsi="Times New Roman" w:hint="eastAsia"/>
          <w:color w:val="000000"/>
        </w:rPr>
        <w:t>к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решению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Воробейнского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сельского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Совета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народных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депутатов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от</w:t>
      </w:r>
      <w:r w:rsidRPr="006E0A99">
        <w:rPr>
          <w:rFonts w:ascii="Times New Roman" w:hAnsi="Times New Roman"/>
          <w:color w:val="000000"/>
        </w:rPr>
        <w:t xml:space="preserve"> «13 » ноября 2019</w:t>
      </w:r>
      <w:r w:rsidRPr="006E0A99">
        <w:rPr>
          <w:rFonts w:ascii="Times New Roman" w:hAnsi="Times New Roman" w:hint="eastAsia"/>
          <w:color w:val="000000"/>
        </w:rPr>
        <w:t>года</w:t>
      </w:r>
      <w:r w:rsidRPr="006E0A99">
        <w:rPr>
          <w:rFonts w:ascii="Times New Roman" w:hAnsi="Times New Roman"/>
          <w:color w:val="000000"/>
        </w:rPr>
        <w:t xml:space="preserve"> </w:t>
      </w:r>
    </w:p>
    <w:p w:rsidR="006E0A99" w:rsidRPr="006E0A99" w:rsidRDefault="006E0A99" w:rsidP="006E0A99">
      <w:pPr>
        <w:widowControl/>
        <w:snapToGrid/>
        <w:ind w:left="4678"/>
        <w:jc w:val="both"/>
        <w:rPr>
          <w:rFonts w:ascii="Times New Roman" w:hAnsi="Times New Roman"/>
          <w:color w:val="000000"/>
        </w:rPr>
      </w:pPr>
      <w:r w:rsidRPr="006E0A99">
        <w:rPr>
          <w:rFonts w:ascii="Times New Roman" w:hAnsi="Times New Roman" w:hint="eastAsia"/>
          <w:color w:val="000000"/>
        </w:rPr>
        <w:t>№</w:t>
      </w:r>
      <w:r w:rsidRPr="006E0A99">
        <w:rPr>
          <w:rFonts w:ascii="Times New Roman" w:hAnsi="Times New Roman"/>
          <w:color w:val="000000"/>
        </w:rPr>
        <w:t xml:space="preserve">  4- 29   .</w:t>
      </w:r>
    </w:p>
    <w:p w:rsidR="006E0A99" w:rsidRPr="006E0A99" w:rsidRDefault="006E0A99" w:rsidP="006E0A99">
      <w:pPr>
        <w:widowControl/>
        <w:snapToGrid/>
        <w:ind w:left="4678"/>
        <w:jc w:val="both"/>
        <w:rPr>
          <w:rFonts w:ascii="Times New Roman" w:hAnsi="Times New Roman"/>
          <w:color w:val="000000"/>
        </w:rPr>
      </w:pPr>
      <w:r w:rsidRPr="006E0A99">
        <w:rPr>
          <w:rFonts w:ascii="Times New Roman" w:hAnsi="Times New Roman" w:hint="eastAsia"/>
          <w:color w:val="000000"/>
        </w:rPr>
        <w:t>«О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внесении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изменений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и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дополнений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в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решение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Воробейнского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сельского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Совета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народных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депутатов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от</w:t>
      </w:r>
      <w:r w:rsidRPr="006E0A99">
        <w:rPr>
          <w:rFonts w:ascii="Times New Roman" w:hAnsi="Times New Roman"/>
          <w:color w:val="000000"/>
        </w:rPr>
        <w:t xml:space="preserve"> 13 </w:t>
      </w:r>
      <w:r w:rsidRPr="006E0A99">
        <w:rPr>
          <w:rFonts w:ascii="Times New Roman" w:hAnsi="Times New Roman" w:hint="eastAsia"/>
          <w:color w:val="000000"/>
        </w:rPr>
        <w:t>декабря</w:t>
      </w:r>
      <w:r w:rsidRPr="006E0A99">
        <w:rPr>
          <w:rFonts w:ascii="Times New Roman" w:hAnsi="Times New Roman"/>
          <w:color w:val="000000"/>
        </w:rPr>
        <w:t xml:space="preserve"> 2018</w:t>
      </w:r>
      <w:r w:rsidRPr="006E0A99">
        <w:rPr>
          <w:rFonts w:ascii="Times New Roman" w:hAnsi="Times New Roman" w:hint="eastAsia"/>
          <w:color w:val="000000"/>
        </w:rPr>
        <w:t>года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№</w:t>
      </w:r>
      <w:r w:rsidRPr="006E0A99">
        <w:rPr>
          <w:rFonts w:ascii="Times New Roman" w:hAnsi="Times New Roman"/>
          <w:color w:val="000000"/>
        </w:rPr>
        <w:t>3-207 «</w:t>
      </w:r>
      <w:r w:rsidRPr="006E0A99">
        <w:rPr>
          <w:rFonts w:ascii="Times New Roman" w:hAnsi="Times New Roman" w:hint="eastAsia"/>
          <w:color w:val="000000"/>
        </w:rPr>
        <w:t>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бюджете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муниципального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образования</w:t>
      </w:r>
      <w:r w:rsidRPr="006E0A99">
        <w:rPr>
          <w:rFonts w:ascii="Times New Roman" w:hAnsi="Times New Roman"/>
          <w:color w:val="000000"/>
        </w:rPr>
        <w:t xml:space="preserve"> «</w:t>
      </w:r>
      <w:r w:rsidRPr="006E0A99">
        <w:rPr>
          <w:rFonts w:ascii="Times New Roman" w:hAnsi="Times New Roman" w:hint="eastAsia"/>
          <w:color w:val="000000"/>
        </w:rPr>
        <w:t>Воробейнское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сельское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поселение»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на</w:t>
      </w:r>
      <w:r w:rsidRPr="006E0A99">
        <w:rPr>
          <w:rFonts w:ascii="Times New Roman" w:hAnsi="Times New Roman"/>
          <w:color w:val="000000"/>
        </w:rPr>
        <w:t xml:space="preserve"> 2019 </w:t>
      </w:r>
      <w:r w:rsidRPr="006E0A99">
        <w:rPr>
          <w:rFonts w:ascii="Times New Roman" w:hAnsi="Times New Roman" w:hint="eastAsia"/>
          <w:color w:val="000000"/>
        </w:rPr>
        <w:t>год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и</w:t>
      </w:r>
      <w:r w:rsidRPr="006E0A99">
        <w:rPr>
          <w:rFonts w:ascii="Times New Roman" w:hAnsi="Times New Roman"/>
          <w:color w:val="000000"/>
        </w:rPr>
        <w:t xml:space="preserve">  </w:t>
      </w:r>
      <w:r w:rsidRPr="006E0A99">
        <w:rPr>
          <w:rFonts w:ascii="Times New Roman" w:hAnsi="Times New Roman" w:hint="eastAsia"/>
          <w:color w:val="000000"/>
        </w:rPr>
        <w:t>на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плановый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период</w:t>
      </w:r>
      <w:r w:rsidRPr="006E0A99">
        <w:rPr>
          <w:rFonts w:ascii="Times New Roman" w:hAnsi="Times New Roman"/>
          <w:color w:val="000000"/>
        </w:rPr>
        <w:t xml:space="preserve"> 2020 </w:t>
      </w:r>
      <w:r w:rsidRPr="006E0A99">
        <w:rPr>
          <w:rFonts w:ascii="Times New Roman" w:hAnsi="Times New Roman" w:hint="eastAsia"/>
          <w:color w:val="000000"/>
        </w:rPr>
        <w:t>и</w:t>
      </w:r>
      <w:r w:rsidRPr="006E0A99">
        <w:rPr>
          <w:rFonts w:ascii="Times New Roman" w:hAnsi="Times New Roman"/>
          <w:color w:val="000000"/>
        </w:rPr>
        <w:t xml:space="preserve"> 2021 </w:t>
      </w:r>
      <w:r w:rsidRPr="006E0A99">
        <w:rPr>
          <w:rFonts w:ascii="Times New Roman" w:hAnsi="Times New Roman" w:hint="eastAsia"/>
          <w:color w:val="000000"/>
        </w:rPr>
        <w:t>годов»</w:t>
      </w:r>
    </w:p>
    <w:p w:rsidR="006E0A99" w:rsidRPr="006E0A99" w:rsidRDefault="006E0A99" w:rsidP="006E0A99">
      <w:pPr>
        <w:widowControl/>
        <w:snapToGrid/>
        <w:ind w:left="4678"/>
        <w:jc w:val="right"/>
        <w:rPr>
          <w:rFonts w:ascii="Times New Roman" w:hAnsi="Times New Roman"/>
          <w:color w:val="000000"/>
        </w:rPr>
      </w:pPr>
    </w:p>
    <w:p w:rsidR="006E0A99" w:rsidRPr="006E0A99" w:rsidRDefault="006E0A99" w:rsidP="006E0A99">
      <w:pPr>
        <w:widowControl/>
        <w:snapToGrid/>
        <w:jc w:val="right"/>
        <w:rPr>
          <w:rFonts w:ascii="Times New Roman" w:hAnsi="Times New Roman"/>
          <w:color w:val="000000"/>
        </w:rPr>
      </w:pPr>
      <w:r w:rsidRPr="006E0A99">
        <w:rPr>
          <w:rFonts w:ascii="Times New Roman" w:hAnsi="Times New Roman"/>
          <w:color w:val="000000"/>
        </w:rPr>
        <w:tab/>
      </w:r>
      <w:r w:rsidRPr="006E0A99">
        <w:rPr>
          <w:rFonts w:ascii="Times New Roman" w:hAnsi="Times New Roman"/>
          <w:color w:val="000000"/>
        </w:rPr>
        <w:tab/>
        <w:t xml:space="preserve">                                                             </w:t>
      </w:r>
      <w:r w:rsidRPr="006E0A99">
        <w:rPr>
          <w:rFonts w:ascii="Times New Roman" w:hAnsi="Times New Roman" w:hint="eastAsia"/>
          <w:color w:val="000000"/>
        </w:rPr>
        <w:t>ПРИЛОЖЕНИЕ</w:t>
      </w:r>
      <w:r w:rsidRPr="006E0A99">
        <w:rPr>
          <w:rFonts w:ascii="Times New Roman" w:hAnsi="Times New Roman"/>
          <w:color w:val="000000"/>
        </w:rPr>
        <w:t xml:space="preserve">  1.1</w:t>
      </w:r>
    </w:p>
    <w:p w:rsidR="006E0A99" w:rsidRPr="006E0A99" w:rsidRDefault="006E0A99" w:rsidP="006E0A99">
      <w:pPr>
        <w:widowControl/>
        <w:snapToGrid/>
        <w:ind w:left="4678"/>
        <w:rPr>
          <w:rFonts w:ascii="Times New Roman" w:hAnsi="Times New Roman"/>
          <w:color w:val="000000"/>
        </w:rPr>
      </w:pPr>
      <w:r w:rsidRPr="006E0A99">
        <w:rPr>
          <w:rFonts w:ascii="Times New Roman" w:hAnsi="Times New Roman" w:hint="eastAsia"/>
          <w:color w:val="000000"/>
        </w:rPr>
        <w:t>к</w:t>
      </w:r>
      <w:r w:rsidRPr="006E0A99">
        <w:rPr>
          <w:rFonts w:ascii="Times New Roman" w:hAnsi="Times New Roman"/>
          <w:color w:val="000000"/>
        </w:rPr>
        <w:t xml:space="preserve">  </w:t>
      </w:r>
      <w:r w:rsidRPr="006E0A99">
        <w:rPr>
          <w:rFonts w:ascii="Times New Roman" w:hAnsi="Times New Roman" w:hint="eastAsia"/>
          <w:color w:val="000000"/>
        </w:rPr>
        <w:t>решению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Воробейнского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сельского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Совета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народных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депутатов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от</w:t>
      </w:r>
      <w:r w:rsidRPr="006E0A99">
        <w:rPr>
          <w:rFonts w:ascii="Times New Roman" w:hAnsi="Times New Roman"/>
          <w:color w:val="000000"/>
        </w:rPr>
        <w:t xml:space="preserve"> 13 </w:t>
      </w:r>
      <w:r w:rsidRPr="006E0A99">
        <w:rPr>
          <w:rFonts w:ascii="Times New Roman" w:hAnsi="Times New Roman" w:hint="eastAsia"/>
          <w:color w:val="000000"/>
        </w:rPr>
        <w:t>декабря</w:t>
      </w:r>
      <w:r w:rsidRPr="006E0A99">
        <w:rPr>
          <w:rFonts w:ascii="Times New Roman" w:hAnsi="Times New Roman"/>
          <w:color w:val="000000"/>
        </w:rPr>
        <w:t xml:space="preserve"> 2018 </w:t>
      </w:r>
      <w:r w:rsidRPr="006E0A99">
        <w:rPr>
          <w:rFonts w:ascii="Times New Roman" w:hAnsi="Times New Roman" w:hint="eastAsia"/>
          <w:color w:val="000000"/>
        </w:rPr>
        <w:t>года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№</w:t>
      </w:r>
      <w:r w:rsidRPr="006E0A99">
        <w:rPr>
          <w:rFonts w:ascii="Times New Roman" w:hAnsi="Times New Roman"/>
          <w:color w:val="000000"/>
        </w:rPr>
        <w:t xml:space="preserve"> 3-207                                                                              «</w:t>
      </w:r>
      <w:r w:rsidRPr="006E0A99">
        <w:rPr>
          <w:rFonts w:ascii="Times New Roman" w:hAnsi="Times New Roman" w:hint="eastAsia"/>
          <w:color w:val="000000"/>
        </w:rPr>
        <w:t>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бюджете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муниципального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образования</w:t>
      </w:r>
      <w:r w:rsidRPr="006E0A99">
        <w:rPr>
          <w:rFonts w:ascii="Times New Roman" w:hAnsi="Times New Roman"/>
          <w:color w:val="000000"/>
        </w:rPr>
        <w:t xml:space="preserve"> «</w:t>
      </w:r>
      <w:r w:rsidRPr="006E0A99">
        <w:rPr>
          <w:rFonts w:ascii="Times New Roman" w:hAnsi="Times New Roman" w:hint="eastAsia"/>
          <w:color w:val="000000"/>
        </w:rPr>
        <w:t>Воробейнское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сельское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поселение»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на</w:t>
      </w:r>
      <w:r w:rsidRPr="006E0A99">
        <w:rPr>
          <w:rFonts w:ascii="Times New Roman" w:hAnsi="Times New Roman"/>
          <w:color w:val="000000"/>
        </w:rPr>
        <w:t xml:space="preserve"> 2019 </w:t>
      </w:r>
      <w:r w:rsidRPr="006E0A99">
        <w:rPr>
          <w:rFonts w:ascii="Times New Roman" w:hAnsi="Times New Roman" w:hint="eastAsia"/>
          <w:color w:val="000000"/>
        </w:rPr>
        <w:t>год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и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на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плановый</w:t>
      </w:r>
      <w:r w:rsidRPr="006E0A99">
        <w:rPr>
          <w:rFonts w:ascii="Times New Roman" w:hAnsi="Times New Roman"/>
          <w:color w:val="000000"/>
        </w:rPr>
        <w:t xml:space="preserve"> </w:t>
      </w:r>
      <w:r w:rsidRPr="006E0A99">
        <w:rPr>
          <w:rFonts w:ascii="Times New Roman" w:hAnsi="Times New Roman" w:hint="eastAsia"/>
          <w:color w:val="000000"/>
        </w:rPr>
        <w:t>период</w:t>
      </w:r>
      <w:r w:rsidRPr="006E0A99">
        <w:rPr>
          <w:rFonts w:ascii="Times New Roman" w:hAnsi="Times New Roman"/>
          <w:color w:val="000000"/>
        </w:rPr>
        <w:t xml:space="preserve"> 2020 </w:t>
      </w:r>
      <w:r w:rsidRPr="006E0A99">
        <w:rPr>
          <w:rFonts w:ascii="Times New Roman" w:hAnsi="Times New Roman" w:hint="eastAsia"/>
          <w:color w:val="000000"/>
        </w:rPr>
        <w:t>и</w:t>
      </w:r>
      <w:r w:rsidRPr="006E0A99">
        <w:rPr>
          <w:rFonts w:ascii="Times New Roman" w:hAnsi="Times New Roman"/>
          <w:color w:val="000000"/>
        </w:rPr>
        <w:t xml:space="preserve"> 2021 </w:t>
      </w:r>
      <w:r w:rsidRPr="006E0A99">
        <w:rPr>
          <w:rFonts w:ascii="Times New Roman" w:hAnsi="Times New Roman" w:hint="eastAsia"/>
          <w:color w:val="000000"/>
        </w:rPr>
        <w:t>годов»</w:t>
      </w:r>
    </w:p>
    <w:p w:rsidR="006E0A99" w:rsidRPr="006E0A99" w:rsidRDefault="006E0A99" w:rsidP="006E0A99">
      <w:pPr>
        <w:widowControl/>
        <w:snapToGrid/>
        <w:jc w:val="right"/>
        <w:rPr>
          <w:rFonts w:ascii="Times New Roman" w:hAnsi="Times New Roman"/>
          <w:color w:val="000000"/>
        </w:rPr>
      </w:pPr>
    </w:p>
    <w:p w:rsidR="006E0A99" w:rsidRPr="006E0A99" w:rsidRDefault="006E0A99" w:rsidP="006E0A99">
      <w:pPr>
        <w:widowControl/>
        <w:snapToGrid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Изменение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доходов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бюджета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муниципального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образования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«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Воробейнское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сельское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поселение»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на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2019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год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и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 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на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плановый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период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2020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и</w:t>
      </w:r>
      <w:r w:rsidRPr="006E0A99">
        <w:rPr>
          <w:rFonts w:ascii="Times New Roman" w:hAnsi="Times New Roman"/>
          <w:b/>
          <w:color w:val="000000"/>
          <w:sz w:val="22"/>
          <w:szCs w:val="22"/>
        </w:rPr>
        <w:t xml:space="preserve"> 2021 </w:t>
      </w:r>
      <w:r w:rsidRPr="006E0A99">
        <w:rPr>
          <w:rFonts w:ascii="Times New Roman" w:hAnsi="Times New Roman" w:hint="eastAsia"/>
          <w:b/>
          <w:color w:val="000000"/>
          <w:sz w:val="22"/>
          <w:szCs w:val="22"/>
        </w:rPr>
        <w:t>годов»</w:t>
      </w:r>
    </w:p>
    <w:p w:rsidR="006E0A99" w:rsidRPr="006E0A99" w:rsidRDefault="006E0A99" w:rsidP="006E0A99">
      <w:pPr>
        <w:widowControl/>
        <w:snapToGrid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:rsidR="006E0A99" w:rsidRPr="006E0A99" w:rsidRDefault="006E0A99" w:rsidP="006E0A99">
      <w:pPr>
        <w:widowControl/>
        <w:snapToGrid/>
        <w:rPr>
          <w:rFonts w:ascii="Times New Roman" w:hAnsi="Times New Roman"/>
        </w:rPr>
      </w:pP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Calibri" w:hAnsi="Calibri"/>
          <w:bCs/>
          <w:sz w:val="24"/>
          <w:szCs w:val="24"/>
        </w:rPr>
        <w:tab/>
      </w:r>
      <w:r w:rsidRPr="006E0A99">
        <w:rPr>
          <w:rFonts w:ascii="Times New Roman" w:hAnsi="Times New Roman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6E0A99" w:rsidRPr="006E0A99" w:rsidTr="00B86434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jc w:val="center"/>
              <w:rPr>
                <w:b/>
                <w:snapToGrid w:val="0"/>
              </w:rPr>
            </w:pPr>
            <w:r w:rsidRPr="006E0A99">
              <w:rPr>
                <w:b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jc w:val="center"/>
              <w:rPr>
                <w:b/>
                <w:snapToGrid w:val="0"/>
              </w:rPr>
            </w:pPr>
          </w:p>
          <w:p w:rsidR="006E0A99" w:rsidRPr="006E0A99" w:rsidRDefault="006E0A99" w:rsidP="006E0A99">
            <w:pPr>
              <w:snapToGrid/>
              <w:jc w:val="center"/>
              <w:rPr>
                <w:b/>
                <w:snapToGrid w:val="0"/>
              </w:rPr>
            </w:pPr>
            <w:r w:rsidRPr="006E0A99">
              <w:rPr>
                <w:b/>
                <w:snapToGrid w:val="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b/>
                <w:snapToGrid w:val="0"/>
              </w:rPr>
              <w:t>Сумма</w:t>
            </w:r>
            <w:r w:rsidRPr="006E0A99">
              <w:rPr>
                <w:rFonts w:ascii="Times New Roman" w:hAnsi="Times New Roman"/>
                <w:b/>
                <w:snapToGrid w:val="0"/>
              </w:rPr>
              <w:t xml:space="preserve"> </w:t>
            </w:r>
            <w:proofErr w:type="gramStart"/>
            <w:r w:rsidRPr="006E0A99">
              <w:rPr>
                <w:rFonts w:ascii="Times New Roman" w:hAnsi="Times New Roman"/>
                <w:b/>
                <w:snapToGrid w:val="0"/>
              </w:rPr>
              <w:t>на</w:t>
            </w:r>
            <w:proofErr w:type="gramEnd"/>
          </w:p>
          <w:p w:rsidR="006E0A99" w:rsidRPr="006E0A99" w:rsidRDefault="006E0A99" w:rsidP="006E0A99">
            <w:pPr>
              <w:snapToGrid/>
              <w:jc w:val="center"/>
              <w:rPr>
                <w:rFonts w:ascii="Calibri" w:hAnsi="Calibri"/>
                <w:b/>
                <w:snapToGrid w:val="0"/>
              </w:rPr>
            </w:pPr>
            <w:r w:rsidRPr="006E0A99">
              <w:rPr>
                <w:b/>
                <w:snapToGrid w:val="0"/>
              </w:rPr>
              <w:t>201</w:t>
            </w:r>
            <w:r w:rsidRPr="006E0A99">
              <w:rPr>
                <w:rFonts w:ascii="Times New Roman" w:hAnsi="Times New Roman"/>
                <w:b/>
                <w:snapToGrid w:val="0"/>
              </w:rPr>
              <w:t>9</w:t>
            </w:r>
            <w:r w:rsidRPr="006E0A99">
              <w:rPr>
                <w:rFonts w:ascii="Calibri" w:hAnsi="Calibri"/>
                <w:b/>
                <w:snapToGrid w:val="0"/>
              </w:rPr>
              <w:t xml:space="preserve"> </w:t>
            </w:r>
            <w:r w:rsidRPr="006E0A99">
              <w:rPr>
                <w:b/>
                <w:snapToGrid w:val="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rFonts w:ascii="Times New Roman" w:hAnsi="Times New Roman"/>
                <w:b/>
                <w:snapToGrid w:val="0"/>
              </w:rPr>
              <w:t>Сумма</w:t>
            </w:r>
          </w:p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rFonts w:ascii="Times New Roman" w:hAnsi="Times New Roman"/>
                <w:b/>
                <w:snapToGrid w:val="0"/>
              </w:rPr>
              <w:t xml:space="preserve">0на </w:t>
            </w:r>
          </w:p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rFonts w:ascii="Times New Roman" w:hAnsi="Times New Roman"/>
                <w:b/>
                <w:snapToGrid w:val="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b/>
                <w:snapToGrid w:val="0"/>
              </w:rPr>
              <w:t>Сумма</w:t>
            </w:r>
            <w:r w:rsidRPr="006E0A99">
              <w:rPr>
                <w:rFonts w:ascii="Calibri" w:hAnsi="Calibri"/>
                <w:b/>
                <w:snapToGrid w:val="0"/>
              </w:rPr>
              <w:t xml:space="preserve"> </w:t>
            </w:r>
            <w:proofErr w:type="gramStart"/>
            <w:r w:rsidRPr="006E0A99">
              <w:rPr>
                <w:rFonts w:ascii="Times New Roman" w:hAnsi="Times New Roman"/>
                <w:b/>
                <w:snapToGrid w:val="0"/>
              </w:rPr>
              <w:t>на</w:t>
            </w:r>
            <w:proofErr w:type="gramEnd"/>
          </w:p>
          <w:p w:rsidR="006E0A99" w:rsidRPr="006E0A99" w:rsidRDefault="006E0A99" w:rsidP="006E0A99">
            <w:pPr>
              <w:snapToGrid/>
              <w:rPr>
                <w:b/>
                <w:snapToGrid w:val="0"/>
              </w:rPr>
            </w:pPr>
            <w:r w:rsidRPr="006E0A99">
              <w:rPr>
                <w:b/>
                <w:snapToGrid w:val="0"/>
              </w:rPr>
              <w:t>20</w:t>
            </w:r>
            <w:r w:rsidRPr="006E0A99">
              <w:rPr>
                <w:rFonts w:ascii="Times New Roman" w:hAnsi="Times New Roman"/>
                <w:b/>
                <w:snapToGrid w:val="0"/>
              </w:rPr>
              <w:t>21</w:t>
            </w:r>
            <w:r w:rsidRPr="006E0A99">
              <w:rPr>
                <w:rFonts w:ascii="Calibri" w:hAnsi="Calibri"/>
                <w:b/>
                <w:snapToGrid w:val="0"/>
              </w:rPr>
              <w:t xml:space="preserve"> </w:t>
            </w:r>
            <w:r w:rsidRPr="006E0A99">
              <w:rPr>
                <w:b/>
                <w:snapToGrid w:val="0"/>
              </w:rPr>
              <w:t>год</w:t>
            </w:r>
          </w:p>
        </w:tc>
      </w:tr>
      <w:tr w:rsidR="006E0A99" w:rsidRPr="006E0A99" w:rsidTr="00B864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b/>
                <w:snapToGrid w:val="0"/>
              </w:rPr>
            </w:pPr>
            <w:r w:rsidRPr="006E0A99">
              <w:rPr>
                <w:b/>
                <w:snapToGrid w:val="0"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jc w:val="both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rFonts w:ascii="Times New Roman" w:hAnsi="Times New Roman"/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</w:rPr>
            </w:pPr>
            <w:r w:rsidRPr="006E0A99">
              <w:rPr>
                <w:rFonts w:ascii="Times New Roman" w:hAnsi="Times New Roman"/>
                <w:b/>
              </w:rPr>
              <w:t>45800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</w:rPr>
            </w:pPr>
          </w:p>
        </w:tc>
      </w:tr>
      <w:tr w:rsidR="006E0A99" w:rsidRPr="006E0A99" w:rsidTr="00B864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000  114 00000 00 0000 000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rFonts w:ascii="Times New Roman" w:hAnsi="Times New Roman"/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jc w:val="center"/>
              <w:rPr>
                <w:snapToGrid w:val="0"/>
              </w:rPr>
            </w:pPr>
            <w:r w:rsidRPr="006E0A99">
              <w:rPr>
                <w:rFonts w:ascii="Calibri" w:hAnsi="Calibri"/>
                <w:snapToGrid w:val="0"/>
              </w:rPr>
              <w:t>45800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E0A99" w:rsidRPr="006E0A99" w:rsidTr="00B864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000 1 14 06000 00 0000 430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rFonts w:ascii="Times New Roman" w:hAnsi="Times New Roman"/>
                <w:snapToGrid w:val="0"/>
              </w:rPr>
            </w:pPr>
            <w:r w:rsidRPr="006E0A99">
              <w:rPr>
                <w:rFonts w:ascii="Times New Roman" w:hAnsi="Times New Roman"/>
                <w:snapToGrid w:val="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45800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E0A99" w:rsidRPr="006E0A99" w:rsidTr="00B864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</w:p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000 1 14 06020 00 0000 430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rFonts w:ascii="Times New Roman" w:hAnsi="Times New Roman"/>
                <w:snapToGrid w:val="0"/>
              </w:rPr>
            </w:pPr>
            <w:r w:rsidRPr="006E0A99">
              <w:rPr>
                <w:rFonts w:ascii="Times New Roman" w:hAnsi="Times New Roman"/>
                <w:snapToGrid w:val="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45800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E0A99" w:rsidRPr="006E0A99" w:rsidTr="00B8643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</w:p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000 1 14 06025 10 0000 430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rFonts w:ascii="Times New Roman" w:hAnsi="Times New Roman"/>
                <w:snapToGrid w:val="0"/>
              </w:rPr>
            </w:pPr>
            <w:r w:rsidRPr="006E0A99">
              <w:rPr>
                <w:rFonts w:ascii="Times New Roman" w:hAnsi="Times New Roman"/>
                <w:snapToGrid w:val="0"/>
              </w:rPr>
              <w:t xml:space="preserve">Доходы от продажи земельных участков, </w:t>
            </w:r>
          </w:p>
          <w:p w:rsidR="006E0A99" w:rsidRPr="006E0A99" w:rsidRDefault="006E0A99" w:rsidP="006E0A99">
            <w:pPr>
              <w:snapToGrid/>
              <w:rPr>
                <w:rFonts w:ascii="Times New Roman" w:hAnsi="Times New Roman"/>
                <w:snapToGrid w:val="0"/>
              </w:rPr>
            </w:pPr>
            <w:r w:rsidRPr="006E0A99">
              <w:rPr>
                <w:rFonts w:ascii="Times New Roman" w:hAnsi="Times New Roman"/>
                <w:snapToGrid w:val="0"/>
              </w:rPr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rPr>
                <w:snapToGrid w:val="0"/>
              </w:rPr>
            </w:pPr>
            <w:r w:rsidRPr="006E0A99">
              <w:rPr>
                <w:snapToGrid w:val="0"/>
              </w:rPr>
              <w:t>45800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E0A99" w:rsidRPr="006E0A99" w:rsidTr="00B86434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rPr>
                <w:b/>
                <w:snapToGrid w:val="0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A99" w:rsidRPr="006E0A99" w:rsidRDefault="006E0A99" w:rsidP="006E0A99">
            <w:pPr>
              <w:snapToGrid/>
              <w:jc w:val="both"/>
              <w:rPr>
                <w:rFonts w:ascii="Times New Roman" w:hAnsi="Times New Roman"/>
                <w:b/>
                <w:snapToGrid w:val="0"/>
              </w:rPr>
            </w:pPr>
            <w:r w:rsidRPr="006E0A99">
              <w:rPr>
                <w:rFonts w:ascii="Times New Roman" w:hAnsi="Times New Roman"/>
                <w:b/>
                <w:snapToGrid w:val="0"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99" w:rsidRPr="006E0A99" w:rsidRDefault="006E0A99" w:rsidP="006E0A99">
            <w:pPr>
              <w:snapToGrid/>
              <w:rPr>
                <w:b/>
                <w:snapToGrid w:val="0"/>
              </w:rPr>
            </w:pPr>
            <w:r w:rsidRPr="006E0A99">
              <w:rPr>
                <w:b/>
                <w:snapToGrid w:val="0"/>
              </w:rPr>
              <w:t>45800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99" w:rsidRPr="006E0A99" w:rsidRDefault="006E0A99" w:rsidP="006E0A99">
            <w:pPr>
              <w:snapToGrid/>
              <w:jc w:val="center"/>
              <w:rPr>
                <w:rFonts w:ascii="Times New Roman" w:hAnsi="Times New Roman"/>
                <w:b/>
                <w:snapToGrid w:val="0"/>
                <w:color w:val="0070C0"/>
              </w:rPr>
            </w:pPr>
          </w:p>
        </w:tc>
      </w:tr>
    </w:tbl>
    <w:p w:rsidR="006E0A99" w:rsidRPr="006E0A99" w:rsidRDefault="006E0A99" w:rsidP="006E0A99">
      <w:pPr>
        <w:tabs>
          <w:tab w:val="left" w:pos="8670"/>
        </w:tabs>
        <w:snapToGrid/>
        <w:ind w:left="-709"/>
        <w:rPr>
          <w:rFonts w:ascii="Calibri" w:hAnsi="Calibri"/>
          <w:snapToGrid w:val="0"/>
        </w:rPr>
      </w:pPr>
      <w:r w:rsidRPr="006E0A99">
        <w:rPr>
          <w:rFonts w:ascii="Calibri" w:hAnsi="Calibri"/>
          <w:snapToGrid w:val="0"/>
        </w:rPr>
        <w:t xml:space="preserve">                                                                                     </w:t>
      </w:r>
      <w:r w:rsidRPr="006E0A99">
        <w:rPr>
          <w:rFonts w:ascii="Calibri" w:hAnsi="Calibri"/>
          <w:snapToGrid w:val="0"/>
        </w:rPr>
        <w:tab/>
      </w:r>
    </w:p>
    <w:p w:rsidR="006E0A99" w:rsidRPr="006E0A99" w:rsidRDefault="006E0A99" w:rsidP="006E0A99">
      <w:pPr>
        <w:tabs>
          <w:tab w:val="left" w:pos="8670"/>
        </w:tabs>
        <w:snapToGrid/>
        <w:ind w:left="-709"/>
        <w:rPr>
          <w:rFonts w:ascii="Calibri" w:hAnsi="Calibri"/>
          <w:snapToGrid w:val="0"/>
        </w:rPr>
      </w:pPr>
    </w:p>
    <w:p w:rsidR="006E0A99" w:rsidRPr="006E0A99" w:rsidRDefault="006E0A99" w:rsidP="006E0A99">
      <w:pPr>
        <w:tabs>
          <w:tab w:val="left" w:pos="8670"/>
        </w:tabs>
        <w:snapToGrid/>
        <w:ind w:left="-709"/>
        <w:rPr>
          <w:rFonts w:ascii="Calibri" w:hAnsi="Calibri"/>
          <w:snapToGrid w:val="0"/>
        </w:rPr>
      </w:pPr>
    </w:p>
    <w:p w:rsidR="006E0A99" w:rsidRDefault="006E0A99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p w:rsidR="0042530F" w:rsidRDefault="0042530F">
      <w:pPr>
        <w:rPr>
          <w:rFonts w:asciiTheme="minorHAnsi" w:hAnsiTheme="minorHAnsi"/>
        </w:rPr>
      </w:pPr>
    </w:p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5471"/>
        <w:gridCol w:w="603"/>
        <w:gridCol w:w="950"/>
        <w:gridCol w:w="699"/>
        <w:gridCol w:w="787"/>
        <w:gridCol w:w="879"/>
        <w:gridCol w:w="778"/>
        <w:gridCol w:w="1279"/>
        <w:gridCol w:w="1217"/>
        <w:gridCol w:w="1237"/>
      </w:tblGrid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Приложение  2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706551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13 ноября 2019г       № 4-29                                    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"О внесении изменений и дополнений в решение Воробейнского Совета народных депутатов  от 13 декабря 2018 г.№ 3-207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6.1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 13  декабря 2018г  №3-207      </w:t>
            </w:r>
          </w:p>
        </w:tc>
      </w:tr>
      <w:tr w:rsidR="0042530F" w:rsidRPr="0042530F" w:rsidTr="0042530F">
        <w:trPr>
          <w:trHeight w:val="1155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42530F" w:rsidRPr="0042530F" w:rsidTr="0042530F">
        <w:trPr>
          <w:trHeight w:val="124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распределения бюджетных ассигнований по </w:t>
            </w:r>
            <w:r w:rsidRPr="0042530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4253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целевым статьям (муниципальным программам и непрограммным направлениям деятельности), группам ( группам и подгруппам ) видов  расходов классификации расходов бюджета муниципального образования "Воробейнское сельское поселение" на 2019 год и на плановый период 2020 и 2021 годов</w:t>
            </w:r>
          </w:p>
        </w:tc>
      </w:tr>
      <w:tr w:rsidR="0042530F" w:rsidRPr="0042530F" w:rsidTr="0042530F">
        <w:trPr>
          <w:trHeight w:val="375"/>
        </w:trPr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530F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7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2530F" w:rsidRPr="0042530F" w:rsidRDefault="0042530F" w:rsidP="0042530F">
            <w:pPr>
              <w:widowControl/>
              <w:snapToGrid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2530F">
              <w:rPr>
                <w:rFonts w:ascii="Times New Roman" w:hAnsi="Times New Roman"/>
                <w:color w:val="000000"/>
                <w:sz w:val="22"/>
                <w:szCs w:val="22"/>
              </w:rPr>
              <w:t>рублей</w:t>
            </w:r>
          </w:p>
        </w:tc>
      </w:tr>
      <w:tr w:rsidR="0042530F" w:rsidRPr="0042530F" w:rsidTr="0042530F">
        <w:trPr>
          <w:trHeight w:val="630"/>
        </w:trPr>
        <w:tc>
          <w:tcPr>
            <w:tcW w:w="5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МП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ППМП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НР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2020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Сумма на 2021 год</w:t>
            </w:r>
          </w:p>
        </w:tc>
      </w:tr>
      <w:tr w:rsidR="0042530F" w:rsidRPr="0042530F" w:rsidTr="0042530F">
        <w:trPr>
          <w:trHeight w:val="315"/>
        </w:trPr>
        <w:tc>
          <w:tcPr>
            <w:tcW w:w="5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42530F" w:rsidRPr="0042530F" w:rsidTr="0042530F">
        <w:trPr>
          <w:trHeight w:val="97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Комплексное социально-экономическое развитие Воробейнского сельского поселения (2019-2021 годы)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2530F" w:rsidRPr="0042530F" w:rsidTr="0042530F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Организация и содержание </w:t>
            </w:r>
            <w:proofErr w:type="spellStart"/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местзахоронения</w:t>
            </w:r>
            <w:proofErr w:type="spellEnd"/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(кладбищ)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30F" w:rsidRPr="0042530F" w:rsidTr="0042530F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30F" w:rsidRPr="0042530F" w:rsidTr="0042530F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 xml:space="preserve">  Организация и содержание </w:t>
            </w:r>
            <w:proofErr w:type="spellStart"/>
            <w:r w:rsidRPr="0042530F">
              <w:rPr>
                <w:rFonts w:ascii="Times New Roman" w:hAnsi="Times New Roman"/>
                <w:sz w:val="24"/>
                <w:szCs w:val="24"/>
              </w:rPr>
              <w:t>местзахоронения</w:t>
            </w:r>
            <w:proofErr w:type="spellEnd"/>
            <w:r w:rsidRPr="0042530F">
              <w:rPr>
                <w:rFonts w:ascii="Times New Roman" w:hAnsi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81710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30F" w:rsidRPr="0042530F" w:rsidTr="0042530F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81710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30F" w:rsidRPr="0042530F" w:rsidTr="0042530F">
        <w:trPr>
          <w:trHeight w:val="73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30F" w:rsidRPr="0042530F" w:rsidRDefault="0042530F" w:rsidP="0042530F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81710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2530F" w:rsidRPr="0042530F" w:rsidTr="0042530F">
        <w:trPr>
          <w:trHeight w:val="495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45800,00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30F" w:rsidRPr="0042530F" w:rsidRDefault="0042530F" w:rsidP="0042530F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2530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42530F" w:rsidRDefault="0042530F">
      <w:pPr>
        <w:rPr>
          <w:rFonts w:asciiTheme="minorHAnsi" w:hAnsiTheme="minorHAnsi"/>
        </w:rPr>
      </w:pPr>
    </w:p>
    <w:p w:rsidR="007274D2" w:rsidRDefault="007274D2">
      <w:pPr>
        <w:rPr>
          <w:rFonts w:asciiTheme="minorHAnsi" w:hAnsiTheme="minorHAnsi"/>
        </w:rPr>
      </w:pPr>
    </w:p>
    <w:p w:rsidR="007274D2" w:rsidRDefault="007274D2">
      <w:pPr>
        <w:rPr>
          <w:rFonts w:asciiTheme="minorHAnsi" w:hAnsiTheme="minorHAnsi"/>
        </w:rPr>
      </w:pPr>
    </w:p>
    <w:p w:rsidR="007274D2" w:rsidRDefault="007274D2">
      <w:pPr>
        <w:rPr>
          <w:rFonts w:asciiTheme="minorHAnsi" w:hAnsiTheme="minorHAnsi"/>
        </w:rPr>
      </w:pPr>
    </w:p>
    <w:p w:rsidR="007274D2" w:rsidRDefault="007274D2">
      <w:pPr>
        <w:rPr>
          <w:rFonts w:asciiTheme="minorHAnsi" w:hAnsiTheme="minorHAnsi"/>
        </w:rPr>
      </w:pPr>
    </w:p>
    <w:p w:rsidR="007274D2" w:rsidRDefault="007274D2">
      <w:pPr>
        <w:rPr>
          <w:rFonts w:asciiTheme="minorHAnsi" w:hAnsiTheme="minorHAnsi"/>
        </w:rPr>
      </w:pPr>
    </w:p>
    <w:p w:rsidR="007274D2" w:rsidRDefault="007274D2">
      <w:pPr>
        <w:rPr>
          <w:rFonts w:asciiTheme="minorHAnsi" w:hAnsiTheme="minorHAnsi"/>
        </w:rPr>
      </w:pPr>
    </w:p>
    <w:tbl>
      <w:tblPr>
        <w:tblW w:w="16060" w:type="dxa"/>
        <w:tblInd w:w="93" w:type="dxa"/>
        <w:tblLook w:val="04A0" w:firstRow="1" w:lastRow="0" w:firstColumn="1" w:lastColumn="0" w:noHBand="0" w:noVBand="1"/>
      </w:tblPr>
      <w:tblGrid>
        <w:gridCol w:w="6280"/>
        <w:gridCol w:w="860"/>
        <w:gridCol w:w="740"/>
        <w:gridCol w:w="1000"/>
        <w:gridCol w:w="1660"/>
        <w:gridCol w:w="920"/>
        <w:gridCol w:w="1580"/>
        <w:gridCol w:w="1540"/>
        <w:gridCol w:w="1480"/>
      </w:tblGrid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</w:tc>
      </w:tr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от 13  ноября 2019 года № -4</w:t>
            </w:r>
          </w:p>
        </w:tc>
      </w:tr>
      <w:tr w:rsidR="007274D2" w:rsidRPr="007274D2" w:rsidTr="007274D2">
        <w:trPr>
          <w:trHeight w:val="127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"О внесении изменений и дополнений в решение Воробейнского сельского Совета народных депутатов от 13 декабря 2018 года № 3-207 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Приложение 7.1</w:t>
            </w:r>
          </w:p>
        </w:tc>
      </w:tr>
      <w:tr w:rsidR="007274D2" w:rsidRPr="007274D2" w:rsidTr="007274D2">
        <w:trPr>
          <w:trHeight w:val="39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Воробейнского сельского Совета народных депутатов </w:t>
            </w:r>
          </w:p>
        </w:tc>
      </w:tr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от  13   декабря 2018г  №3-207</w:t>
            </w:r>
          </w:p>
        </w:tc>
      </w:tr>
      <w:tr w:rsidR="007274D2" w:rsidRPr="007274D2" w:rsidTr="007274D2">
        <w:trPr>
          <w:trHeight w:val="79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  <w:color w:val="000000"/>
              </w:rPr>
            </w:pPr>
          </w:p>
        </w:tc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"О бюджете муниципального образования "Воробейнское сельское поселение" на 2019 год и на плановый период 2020 и 2021 годов"</w:t>
            </w:r>
          </w:p>
        </w:tc>
      </w:tr>
      <w:tr w:rsidR="007274D2" w:rsidRPr="007274D2" w:rsidTr="007274D2">
        <w:trPr>
          <w:trHeight w:val="765"/>
        </w:trPr>
        <w:tc>
          <w:tcPr>
            <w:tcW w:w="16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6551" w:rsidRDefault="007274D2" w:rsidP="00706551">
            <w:pPr>
              <w:widowControl/>
              <w:snapToGrid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Изменения ведомственной с</w:t>
            </w:r>
            <w:r w:rsidR="007065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труктуры расходов бюджета</w:t>
            </w:r>
          </w:p>
          <w:p w:rsidR="00706551" w:rsidRDefault="00706551" w:rsidP="00706551">
            <w:pPr>
              <w:widowControl/>
              <w:snapToGrid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</w:t>
            </w:r>
            <w:r w:rsidR="007274D2"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ипального образования "Воробейнское сельское поселение" </w:t>
            </w:r>
          </w:p>
          <w:p w:rsidR="007274D2" w:rsidRPr="007274D2" w:rsidRDefault="007274D2" w:rsidP="00706551">
            <w:pPr>
              <w:widowControl/>
              <w:snapToGrid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   и на плановый период 2020 и 2021 годов</w:t>
            </w:r>
          </w:p>
        </w:tc>
      </w:tr>
      <w:tr w:rsidR="007274D2" w:rsidRPr="007274D2" w:rsidTr="007274D2">
        <w:trPr>
          <w:trHeight w:val="540"/>
        </w:trPr>
        <w:tc>
          <w:tcPr>
            <w:tcW w:w="62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74D2" w:rsidRPr="007274D2" w:rsidRDefault="007274D2" w:rsidP="007274D2">
            <w:pPr>
              <w:widowControl/>
              <w:snapToGrid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color w:val="000000"/>
                <w:sz w:val="28"/>
                <w:szCs w:val="28"/>
              </w:rPr>
              <w:t>рублей</w:t>
            </w:r>
          </w:p>
        </w:tc>
      </w:tr>
      <w:tr w:rsidR="007274D2" w:rsidRPr="007274D2" w:rsidTr="007274D2">
        <w:trPr>
          <w:trHeight w:val="73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2021 год</w:t>
            </w:r>
          </w:p>
        </w:tc>
      </w:tr>
      <w:tr w:rsidR="007274D2" w:rsidRPr="007274D2" w:rsidTr="007274D2">
        <w:trPr>
          <w:trHeight w:val="315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7274D2" w:rsidRPr="007274D2" w:rsidTr="007274D2">
        <w:trPr>
          <w:trHeight w:val="660"/>
        </w:trPr>
        <w:tc>
          <w:tcPr>
            <w:tcW w:w="6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Воробейнская сельская администрация Жирятинского района Брянской области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4D2" w:rsidRPr="007274D2" w:rsidTr="007274D2">
        <w:trPr>
          <w:trHeight w:val="495"/>
        </w:trPr>
        <w:tc>
          <w:tcPr>
            <w:tcW w:w="62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CC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45800,00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274D2" w:rsidRPr="007274D2" w:rsidTr="007274D2">
        <w:trPr>
          <w:trHeight w:val="375"/>
        </w:trPr>
        <w:tc>
          <w:tcPr>
            <w:tcW w:w="62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922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color w:val="0070C0"/>
                <w:sz w:val="24"/>
                <w:szCs w:val="24"/>
              </w:rPr>
              <w:t>45800,00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74D2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7274D2" w:rsidRPr="007274D2" w:rsidTr="007274D2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 xml:space="preserve">        Организация и содержание </w:t>
            </w:r>
            <w:proofErr w:type="spellStart"/>
            <w:r w:rsidRPr="007274D2">
              <w:rPr>
                <w:rFonts w:ascii="Times New Roman" w:hAnsi="Times New Roman"/>
                <w:sz w:val="24"/>
                <w:szCs w:val="24"/>
              </w:rPr>
              <w:t>местзахоронения</w:t>
            </w:r>
            <w:proofErr w:type="spellEnd"/>
            <w:r w:rsidRPr="007274D2">
              <w:rPr>
                <w:rFonts w:ascii="Times New Roman" w:hAnsi="Times New Roman"/>
                <w:sz w:val="24"/>
                <w:szCs w:val="24"/>
              </w:rPr>
              <w:t xml:space="preserve"> (кладбищ)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2202181710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4D2" w:rsidRPr="007274D2" w:rsidTr="007274D2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2202181710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4D2" w:rsidRPr="007274D2" w:rsidTr="007274D2">
        <w:trPr>
          <w:trHeight w:val="63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2202181710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45800,00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4D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274D2" w:rsidRPr="007274D2" w:rsidTr="007274D2">
        <w:trPr>
          <w:trHeight w:val="615"/>
        </w:trPr>
        <w:tc>
          <w:tcPr>
            <w:tcW w:w="11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45800,00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74D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274D2" w:rsidRPr="007274D2" w:rsidTr="007274D2">
        <w:trPr>
          <w:trHeight w:val="255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4D2" w:rsidRPr="007274D2" w:rsidRDefault="007274D2" w:rsidP="007274D2">
            <w:pPr>
              <w:widowControl/>
              <w:snapToGrid/>
              <w:rPr>
                <w:rFonts w:ascii="Arial" w:hAnsi="Arial" w:cs="Arial"/>
              </w:rPr>
            </w:pPr>
          </w:p>
        </w:tc>
      </w:tr>
    </w:tbl>
    <w:p w:rsidR="007274D2" w:rsidRDefault="007274D2">
      <w:pPr>
        <w:rPr>
          <w:rFonts w:asciiTheme="minorHAnsi" w:hAnsiTheme="minorHAnsi"/>
        </w:rPr>
      </w:pPr>
    </w:p>
    <w:p w:rsidR="007274D2" w:rsidRPr="006E0A99" w:rsidRDefault="007274D2">
      <w:pPr>
        <w:rPr>
          <w:rFonts w:asciiTheme="minorHAnsi" w:hAnsiTheme="minorHAnsi"/>
        </w:rPr>
      </w:pPr>
    </w:p>
    <w:sectPr w:rsidR="007274D2" w:rsidRPr="006E0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5B"/>
    <w:rsid w:val="0042530F"/>
    <w:rsid w:val="00635301"/>
    <w:rsid w:val="006E0A99"/>
    <w:rsid w:val="00706551"/>
    <w:rsid w:val="007274D2"/>
    <w:rsid w:val="00CF555B"/>
    <w:rsid w:val="00D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01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2019-12-05T13:37:00Z</dcterms:created>
  <dcterms:modified xsi:type="dcterms:W3CDTF">2019-12-05T13:43:00Z</dcterms:modified>
</cp:coreProperties>
</file>