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24" w:rsidRDefault="001A5E98">
      <w:pPr>
        <w:shd w:val="clear" w:color="auto" w:fill="FFFFFF"/>
        <w:spacing w:after="739"/>
        <w:ind w:left="2587"/>
        <w:sectPr w:rsidR="00746924">
          <w:type w:val="continuous"/>
          <w:pgSz w:w="14251" w:h="16613"/>
          <w:pgMar w:top="1440" w:right="1440" w:bottom="360" w:left="1440" w:header="720" w:footer="720" w:gutter="0"/>
          <w:cols w:space="60"/>
          <w:noEndnote/>
        </w:sectPr>
      </w:pPr>
      <w:bookmarkStart w:id="0" w:name="_GoBack"/>
      <w:bookmarkEnd w:id="0"/>
      <w:r>
        <w:t xml:space="preserve">   </w:t>
      </w:r>
    </w:p>
    <w:p w:rsidR="00746924" w:rsidRDefault="00746924">
      <w:pPr>
        <w:rPr>
          <w:sz w:val="2"/>
          <w:szCs w:val="2"/>
        </w:rPr>
      </w:pPr>
    </w:p>
    <w:p w:rsidR="00746924" w:rsidRDefault="00746924">
      <w:pPr>
        <w:rPr>
          <w:sz w:val="2"/>
          <w:szCs w:val="2"/>
        </w:rPr>
        <w:sectPr w:rsidR="00746924">
          <w:type w:val="continuous"/>
          <w:pgSz w:w="14251" w:h="16613"/>
          <w:pgMar w:top="1440" w:right="1440" w:bottom="360" w:left="1440" w:header="720" w:footer="720" w:gutter="0"/>
          <w:cols w:space="720"/>
          <w:noEndnote/>
        </w:sectPr>
      </w:pPr>
    </w:p>
    <w:p w:rsidR="001A5E98" w:rsidRDefault="001A5E98" w:rsidP="001A5E98">
      <w:pPr>
        <w:shd w:val="clear" w:color="auto" w:fill="FFFFFF"/>
        <w:spacing w:after="739"/>
        <w:jc w:val="center"/>
      </w:pPr>
      <w:r>
        <w:rPr>
          <w:b/>
          <w:bCs/>
          <w:color w:val="363636"/>
          <w:spacing w:val="-16"/>
          <w:sz w:val="33"/>
          <w:szCs w:val="33"/>
        </w:rPr>
        <w:lastRenderedPageBreak/>
        <w:t>МОРАЧЕВСКАЯ СЕЛЬСКАЯ АДМИНИСТРАЦИЯ</w:t>
      </w:r>
    </w:p>
    <w:p w:rsidR="001A5E98" w:rsidRDefault="001A5E98" w:rsidP="001A5E98">
      <w:pPr>
        <w:shd w:val="clear" w:color="auto" w:fill="FFFFFF"/>
        <w:jc w:val="center"/>
      </w:pPr>
      <w:r>
        <w:rPr>
          <w:color w:val="545454"/>
          <w:spacing w:val="-18"/>
          <w:sz w:val="33"/>
          <w:szCs w:val="33"/>
        </w:rPr>
        <w:t>ПОСТАНОВЛЕНИЕ</w:t>
      </w:r>
    </w:p>
    <w:p w:rsidR="001A5E98" w:rsidRPr="00C7209A" w:rsidRDefault="001A5E98" w:rsidP="00C7209A">
      <w:pPr>
        <w:shd w:val="clear" w:color="auto" w:fill="FFFFFF"/>
        <w:spacing w:before="821"/>
        <w:ind w:left="1450" w:right="828"/>
        <w:rPr>
          <w:color w:val="000000"/>
          <w:spacing w:val="24"/>
          <w:sz w:val="28"/>
          <w:szCs w:val="25"/>
        </w:rPr>
      </w:pPr>
      <w:proofErr w:type="gramStart"/>
      <w:r w:rsidRPr="001A5E98">
        <w:rPr>
          <w:color w:val="000000"/>
          <w:spacing w:val="-9"/>
          <w:sz w:val="28"/>
          <w:szCs w:val="25"/>
        </w:rPr>
        <w:t xml:space="preserve">от  </w:t>
      </w:r>
      <w:r w:rsidR="00FB0376">
        <w:rPr>
          <w:color w:val="000000"/>
          <w:spacing w:val="-9"/>
          <w:sz w:val="28"/>
          <w:szCs w:val="25"/>
        </w:rPr>
        <w:t>17.03</w:t>
      </w:r>
      <w:proofErr w:type="gramEnd"/>
      <w:r w:rsidR="002B57F5">
        <w:rPr>
          <w:color w:val="000000"/>
          <w:spacing w:val="-9"/>
          <w:sz w:val="28"/>
          <w:szCs w:val="25"/>
        </w:rPr>
        <w:t>.</w:t>
      </w:r>
      <w:r w:rsidR="00FB0376">
        <w:rPr>
          <w:color w:val="000000"/>
          <w:spacing w:val="-9"/>
          <w:sz w:val="28"/>
          <w:szCs w:val="25"/>
        </w:rPr>
        <w:t xml:space="preserve"> 2023</w:t>
      </w:r>
      <w:r w:rsidR="00746924" w:rsidRPr="001A5E98">
        <w:rPr>
          <w:color w:val="000000"/>
          <w:spacing w:val="-9"/>
          <w:sz w:val="28"/>
          <w:szCs w:val="25"/>
        </w:rPr>
        <w:t xml:space="preserve"> года </w:t>
      </w:r>
      <w:r w:rsidR="00E267BE">
        <w:rPr>
          <w:color w:val="000000"/>
          <w:spacing w:val="24"/>
          <w:sz w:val="28"/>
          <w:szCs w:val="25"/>
        </w:rPr>
        <w:t>№8</w:t>
      </w:r>
      <w:r w:rsidRPr="001A5E98">
        <w:rPr>
          <w:color w:val="000000"/>
          <w:spacing w:val="24"/>
          <w:sz w:val="28"/>
          <w:szCs w:val="25"/>
        </w:rPr>
        <w:t xml:space="preserve"> </w:t>
      </w:r>
    </w:p>
    <w:p w:rsidR="00E267BE" w:rsidRDefault="00E267BE" w:rsidP="000A1B9A">
      <w:pPr>
        <w:shd w:val="clear" w:color="auto" w:fill="FFFFFF"/>
        <w:spacing w:line="250" w:lineRule="exact"/>
        <w:ind w:left="1445"/>
        <w:jc w:val="both"/>
        <w:rPr>
          <w:color w:val="000000"/>
          <w:spacing w:val="-9"/>
          <w:sz w:val="28"/>
          <w:szCs w:val="23"/>
        </w:rPr>
      </w:pPr>
    </w:p>
    <w:p w:rsidR="00E267BE" w:rsidRDefault="00746924" w:rsidP="00E267BE">
      <w:pPr>
        <w:shd w:val="clear" w:color="auto" w:fill="FFFFFF"/>
        <w:spacing w:line="250" w:lineRule="exact"/>
        <w:ind w:left="1445"/>
        <w:jc w:val="both"/>
        <w:rPr>
          <w:color w:val="000000"/>
          <w:spacing w:val="-9"/>
          <w:sz w:val="28"/>
          <w:szCs w:val="23"/>
        </w:rPr>
      </w:pPr>
      <w:r w:rsidRPr="001A5E98">
        <w:rPr>
          <w:color w:val="000000"/>
          <w:spacing w:val="-9"/>
          <w:sz w:val="28"/>
          <w:szCs w:val="23"/>
        </w:rPr>
        <w:t xml:space="preserve">Об утверждении </w:t>
      </w:r>
      <w:r w:rsidR="00E267BE" w:rsidRPr="001A5E98">
        <w:rPr>
          <w:color w:val="000000"/>
          <w:spacing w:val="-9"/>
          <w:sz w:val="28"/>
          <w:szCs w:val="23"/>
        </w:rPr>
        <w:t>Переч</w:t>
      </w:r>
      <w:r w:rsidR="00E267BE">
        <w:rPr>
          <w:color w:val="000000"/>
          <w:spacing w:val="-9"/>
          <w:sz w:val="28"/>
          <w:szCs w:val="23"/>
        </w:rPr>
        <w:t>е</w:t>
      </w:r>
      <w:r w:rsidR="00E267BE" w:rsidRPr="001A5E98">
        <w:rPr>
          <w:color w:val="000000"/>
          <w:spacing w:val="-9"/>
          <w:sz w:val="28"/>
          <w:szCs w:val="23"/>
        </w:rPr>
        <w:t xml:space="preserve">нь </w:t>
      </w:r>
      <w:r w:rsidR="00E267BE">
        <w:rPr>
          <w:color w:val="000000"/>
          <w:spacing w:val="-9"/>
          <w:sz w:val="28"/>
          <w:szCs w:val="23"/>
        </w:rPr>
        <w:t>объектов,</w:t>
      </w:r>
    </w:p>
    <w:p w:rsidR="00E267BE" w:rsidRDefault="00E267BE" w:rsidP="00E267BE">
      <w:pPr>
        <w:shd w:val="clear" w:color="auto" w:fill="FFFFFF"/>
        <w:spacing w:line="250" w:lineRule="exact"/>
        <w:ind w:left="1445"/>
        <w:jc w:val="both"/>
        <w:rPr>
          <w:color w:val="000000"/>
          <w:spacing w:val="-9"/>
          <w:sz w:val="28"/>
          <w:szCs w:val="23"/>
        </w:rPr>
      </w:pPr>
      <w:r>
        <w:rPr>
          <w:color w:val="000000"/>
          <w:spacing w:val="-9"/>
          <w:sz w:val="28"/>
          <w:szCs w:val="23"/>
        </w:rPr>
        <w:t xml:space="preserve">в отношении которых планируется </w:t>
      </w:r>
    </w:p>
    <w:p w:rsidR="00E267BE" w:rsidRPr="001A5E98" w:rsidRDefault="00E267BE" w:rsidP="00E267BE">
      <w:pPr>
        <w:shd w:val="clear" w:color="auto" w:fill="FFFFFF"/>
        <w:spacing w:line="250" w:lineRule="exact"/>
        <w:ind w:left="1445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заключение концессионных соглашений</w:t>
      </w:r>
      <w:r w:rsidRPr="001A5E98">
        <w:rPr>
          <w:color w:val="000000"/>
          <w:spacing w:val="-9"/>
          <w:sz w:val="28"/>
          <w:szCs w:val="23"/>
        </w:rPr>
        <w:t xml:space="preserve">.  </w:t>
      </w:r>
    </w:p>
    <w:p w:rsidR="00746924" w:rsidRPr="001A5E98" w:rsidRDefault="00E267BE" w:rsidP="000A1B9A">
      <w:pPr>
        <w:shd w:val="clear" w:color="auto" w:fill="FFFFFF"/>
        <w:spacing w:line="250" w:lineRule="exact"/>
        <w:ind w:left="1445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 </w:t>
      </w:r>
    </w:p>
    <w:p w:rsidR="00746924" w:rsidRPr="001A5E98" w:rsidRDefault="00746924">
      <w:pPr>
        <w:shd w:val="clear" w:color="auto" w:fill="FFFFFF"/>
        <w:spacing w:before="773" w:line="274" w:lineRule="exact"/>
        <w:ind w:left="1435" w:firstLine="1008"/>
        <w:jc w:val="both"/>
        <w:rPr>
          <w:sz w:val="28"/>
        </w:rPr>
      </w:pPr>
      <w:r w:rsidRPr="001A5E98">
        <w:rPr>
          <w:color w:val="000000"/>
          <w:spacing w:val="-1"/>
          <w:sz w:val="28"/>
          <w:szCs w:val="25"/>
        </w:rPr>
        <w:t xml:space="preserve">В соответствии с Федеральными законами № 131-ФЗ от 06.10.2003 г. «Об общих </w:t>
      </w:r>
      <w:r w:rsidRPr="001A5E98">
        <w:rPr>
          <w:color w:val="000000"/>
          <w:spacing w:val="-3"/>
          <w:sz w:val="28"/>
          <w:szCs w:val="25"/>
        </w:rPr>
        <w:t xml:space="preserve">принципах организации местного самоуправления в Российской Федерации», № 209-ФЗ от </w:t>
      </w:r>
      <w:r w:rsidRPr="001A5E98">
        <w:rPr>
          <w:color w:val="000000"/>
          <w:spacing w:val="-6"/>
          <w:sz w:val="28"/>
          <w:szCs w:val="25"/>
        </w:rPr>
        <w:t xml:space="preserve">24.07.2007 г. «О </w:t>
      </w:r>
      <w:r w:rsidR="00E267BE">
        <w:rPr>
          <w:color w:val="000000"/>
          <w:spacing w:val="-6"/>
          <w:sz w:val="28"/>
          <w:szCs w:val="25"/>
        </w:rPr>
        <w:t>концессионных соглашениях, руководству</w:t>
      </w:r>
      <w:r w:rsidRPr="001A5E98">
        <w:rPr>
          <w:color w:val="000000"/>
          <w:spacing w:val="-9"/>
          <w:sz w:val="28"/>
          <w:szCs w:val="25"/>
        </w:rPr>
        <w:t>ясь Уставом Морачевского сельского поселения:</w:t>
      </w:r>
    </w:p>
    <w:p w:rsidR="00746924" w:rsidRDefault="00746924">
      <w:pPr>
        <w:shd w:val="clear" w:color="auto" w:fill="FFFFFF"/>
        <w:spacing w:before="264"/>
        <w:ind w:left="1440"/>
        <w:rPr>
          <w:color w:val="000000"/>
          <w:spacing w:val="-17"/>
          <w:sz w:val="28"/>
          <w:szCs w:val="25"/>
        </w:rPr>
      </w:pPr>
      <w:r w:rsidRPr="001A5E98">
        <w:rPr>
          <w:color w:val="000000"/>
          <w:spacing w:val="-17"/>
          <w:sz w:val="28"/>
          <w:szCs w:val="25"/>
        </w:rPr>
        <w:t>ПОСТАНОВЛЯЮ:</w:t>
      </w:r>
    </w:p>
    <w:p w:rsidR="001A5E98" w:rsidRPr="001A5E98" w:rsidRDefault="001A5E98">
      <w:pPr>
        <w:shd w:val="clear" w:color="auto" w:fill="FFFFFF"/>
        <w:spacing w:before="264"/>
        <w:ind w:left="1440"/>
        <w:rPr>
          <w:sz w:val="28"/>
        </w:rPr>
      </w:pPr>
    </w:p>
    <w:p w:rsidR="001A5E98" w:rsidRPr="001A5E98" w:rsidRDefault="001A5E98" w:rsidP="001A5E98">
      <w:pPr>
        <w:shd w:val="clear" w:color="auto" w:fill="FFFFFF"/>
        <w:spacing w:line="250" w:lineRule="exact"/>
        <w:ind w:left="1445"/>
        <w:jc w:val="both"/>
        <w:rPr>
          <w:sz w:val="28"/>
        </w:rPr>
      </w:pPr>
      <w:r w:rsidRPr="001A5E98">
        <w:rPr>
          <w:color w:val="000000"/>
          <w:spacing w:val="-8"/>
          <w:sz w:val="28"/>
          <w:szCs w:val="25"/>
        </w:rPr>
        <w:t xml:space="preserve">1. Утвердить </w:t>
      </w:r>
      <w:proofErr w:type="gramStart"/>
      <w:r w:rsidR="00746924" w:rsidRPr="001A5E98">
        <w:rPr>
          <w:color w:val="000000"/>
          <w:spacing w:val="-8"/>
          <w:sz w:val="28"/>
          <w:szCs w:val="25"/>
        </w:rPr>
        <w:t xml:space="preserve">прилагаемый </w:t>
      </w:r>
      <w:r w:rsidRPr="001A5E98">
        <w:rPr>
          <w:color w:val="000000"/>
          <w:spacing w:val="-8"/>
          <w:sz w:val="28"/>
          <w:szCs w:val="25"/>
        </w:rPr>
        <w:t xml:space="preserve"> </w:t>
      </w:r>
      <w:r w:rsidRPr="001A5E98">
        <w:rPr>
          <w:color w:val="000000"/>
          <w:spacing w:val="-9"/>
          <w:sz w:val="28"/>
          <w:szCs w:val="23"/>
        </w:rPr>
        <w:t>Переч</w:t>
      </w:r>
      <w:r w:rsidR="002B57F5">
        <w:rPr>
          <w:color w:val="000000"/>
          <w:spacing w:val="-9"/>
          <w:sz w:val="28"/>
          <w:szCs w:val="23"/>
        </w:rPr>
        <w:t>е</w:t>
      </w:r>
      <w:r w:rsidRPr="001A5E98">
        <w:rPr>
          <w:color w:val="000000"/>
          <w:spacing w:val="-9"/>
          <w:sz w:val="28"/>
          <w:szCs w:val="23"/>
        </w:rPr>
        <w:t>нь</w:t>
      </w:r>
      <w:proofErr w:type="gramEnd"/>
      <w:r w:rsidRPr="001A5E98">
        <w:rPr>
          <w:color w:val="000000"/>
          <w:spacing w:val="-9"/>
          <w:sz w:val="28"/>
          <w:szCs w:val="23"/>
        </w:rPr>
        <w:t xml:space="preserve"> </w:t>
      </w:r>
      <w:r w:rsidR="00C7209A">
        <w:rPr>
          <w:color w:val="000000"/>
          <w:spacing w:val="-9"/>
          <w:sz w:val="28"/>
          <w:szCs w:val="23"/>
        </w:rPr>
        <w:t>объектов в отношении которых планируется заключение концессионных соглашений</w:t>
      </w:r>
      <w:r w:rsidRPr="001A5E98">
        <w:rPr>
          <w:color w:val="000000"/>
          <w:spacing w:val="-9"/>
          <w:sz w:val="28"/>
          <w:szCs w:val="23"/>
        </w:rPr>
        <w:t xml:space="preserve">.  </w:t>
      </w:r>
    </w:p>
    <w:p w:rsidR="00C7209A" w:rsidRDefault="00746924">
      <w:pPr>
        <w:shd w:val="clear" w:color="auto" w:fill="FFFFFF"/>
        <w:spacing w:line="274" w:lineRule="exact"/>
        <w:ind w:left="1430" w:right="19"/>
        <w:jc w:val="both"/>
        <w:rPr>
          <w:color w:val="000000"/>
          <w:spacing w:val="-4"/>
          <w:sz w:val="28"/>
          <w:szCs w:val="25"/>
        </w:rPr>
      </w:pPr>
      <w:r w:rsidRPr="001A5E98">
        <w:rPr>
          <w:color w:val="000000"/>
          <w:spacing w:val="-4"/>
          <w:sz w:val="28"/>
          <w:szCs w:val="25"/>
        </w:rPr>
        <w:t xml:space="preserve">2. </w:t>
      </w:r>
      <w:r w:rsidR="00C7209A">
        <w:rPr>
          <w:color w:val="000000"/>
          <w:spacing w:val="-4"/>
          <w:sz w:val="28"/>
          <w:szCs w:val="25"/>
        </w:rPr>
        <w:t xml:space="preserve">Обнародовать настоящее постановление в установленном порядке и разместить   на официальном сайте администрации Жирятинского района. </w:t>
      </w:r>
    </w:p>
    <w:p w:rsidR="00746924" w:rsidRPr="001A5E98" w:rsidRDefault="00C7209A">
      <w:pPr>
        <w:shd w:val="clear" w:color="auto" w:fill="FFFFFF"/>
        <w:spacing w:line="274" w:lineRule="exact"/>
        <w:ind w:left="1430" w:right="19"/>
        <w:jc w:val="both"/>
        <w:rPr>
          <w:color w:val="000000"/>
          <w:spacing w:val="-10"/>
          <w:sz w:val="28"/>
          <w:szCs w:val="25"/>
        </w:rPr>
      </w:pPr>
      <w:r>
        <w:rPr>
          <w:color w:val="000000"/>
          <w:spacing w:val="-4"/>
          <w:sz w:val="28"/>
          <w:szCs w:val="25"/>
        </w:rPr>
        <w:t xml:space="preserve">3. </w:t>
      </w:r>
      <w:r w:rsidR="00746924" w:rsidRPr="001A5E98">
        <w:rPr>
          <w:color w:val="000000"/>
          <w:spacing w:val="-4"/>
          <w:sz w:val="28"/>
          <w:szCs w:val="25"/>
        </w:rPr>
        <w:t xml:space="preserve">Контроль за исполнением настоящего постановления </w:t>
      </w:r>
      <w:r w:rsidR="001A5E98" w:rsidRPr="001A5E98">
        <w:rPr>
          <w:color w:val="000000"/>
          <w:spacing w:val="-4"/>
          <w:sz w:val="28"/>
          <w:szCs w:val="25"/>
        </w:rPr>
        <w:t>оставляю за собой.</w:t>
      </w:r>
    </w:p>
    <w:p w:rsidR="000A1B9A" w:rsidRPr="001A5E98" w:rsidRDefault="000A1B9A">
      <w:pPr>
        <w:shd w:val="clear" w:color="auto" w:fill="FFFFFF"/>
        <w:spacing w:line="274" w:lineRule="exact"/>
        <w:ind w:left="1430" w:right="19"/>
        <w:jc w:val="both"/>
        <w:rPr>
          <w:color w:val="000000"/>
          <w:spacing w:val="-10"/>
          <w:sz w:val="28"/>
          <w:szCs w:val="25"/>
        </w:rPr>
      </w:pPr>
    </w:p>
    <w:p w:rsidR="000A1B9A" w:rsidRPr="001A5E98" w:rsidRDefault="000A1B9A">
      <w:pPr>
        <w:shd w:val="clear" w:color="auto" w:fill="FFFFFF"/>
        <w:spacing w:line="274" w:lineRule="exact"/>
        <w:ind w:left="1430" w:right="19"/>
        <w:jc w:val="both"/>
        <w:rPr>
          <w:color w:val="000000"/>
          <w:spacing w:val="-10"/>
          <w:sz w:val="28"/>
          <w:szCs w:val="25"/>
        </w:rPr>
      </w:pPr>
    </w:p>
    <w:p w:rsidR="000A1B9A" w:rsidRPr="001A5E98" w:rsidRDefault="000A1B9A">
      <w:pPr>
        <w:shd w:val="clear" w:color="auto" w:fill="FFFFFF"/>
        <w:spacing w:line="274" w:lineRule="exact"/>
        <w:ind w:left="1430" w:right="19"/>
        <w:jc w:val="both"/>
        <w:rPr>
          <w:color w:val="000000"/>
          <w:spacing w:val="-10"/>
          <w:sz w:val="28"/>
          <w:szCs w:val="25"/>
        </w:rPr>
      </w:pPr>
    </w:p>
    <w:p w:rsidR="000A1B9A" w:rsidRPr="001A5E98" w:rsidRDefault="000A1B9A">
      <w:pPr>
        <w:shd w:val="clear" w:color="auto" w:fill="FFFFFF"/>
        <w:spacing w:line="274" w:lineRule="exact"/>
        <w:ind w:left="1430" w:right="19"/>
        <w:jc w:val="both"/>
        <w:rPr>
          <w:color w:val="000000"/>
          <w:spacing w:val="-10"/>
          <w:sz w:val="28"/>
          <w:szCs w:val="25"/>
        </w:rPr>
      </w:pPr>
    </w:p>
    <w:p w:rsidR="000A1B9A" w:rsidRPr="001A5E98" w:rsidRDefault="000A1B9A">
      <w:pPr>
        <w:shd w:val="clear" w:color="auto" w:fill="FFFFFF"/>
        <w:spacing w:line="274" w:lineRule="exact"/>
        <w:ind w:left="1430" w:right="19"/>
        <w:jc w:val="both"/>
        <w:rPr>
          <w:sz w:val="28"/>
        </w:rPr>
      </w:pPr>
      <w:r w:rsidRPr="001A5E98">
        <w:rPr>
          <w:color w:val="000000"/>
          <w:spacing w:val="-10"/>
          <w:sz w:val="28"/>
          <w:szCs w:val="25"/>
        </w:rPr>
        <w:t xml:space="preserve">Глава поселения                                         </w:t>
      </w:r>
      <w:r w:rsidR="00E267BE">
        <w:rPr>
          <w:color w:val="000000"/>
          <w:spacing w:val="-10"/>
          <w:sz w:val="28"/>
          <w:szCs w:val="25"/>
        </w:rPr>
        <w:t xml:space="preserve">                       </w:t>
      </w:r>
      <w:r w:rsidRPr="001A5E98">
        <w:rPr>
          <w:color w:val="000000"/>
          <w:spacing w:val="-10"/>
          <w:sz w:val="28"/>
          <w:szCs w:val="25"/>
        </w:rPr>
        <w:t xml:space="preserve">               В.И. Хатюшин</w:t>
      </w:r>
    </w:p>
    <w:p w:rsidR="00746924" w:rsidRDefault="00746924">
      <w:pPr>
        <w:shd w:val="clear" w:color="auto" w:fill="FFFFFF"/>
        <w:spacing w:line="274" w:lineRule="exact"/>
        <w:ind w:left="1430" w:right="19"/>
        <w:jc w:val="both"/>
        <w:sectPr w:rsidR="00746924" w:rsidSect="00C7209A">
          <w:type w:val="continuous"/>
          <w:pgSz w:w="14251" w:h="16613"/>
          <w:pgMar w:top="1440" w:right="2769" w:bottom="360" w:left="1440" w:header="720" w:footer="720" w:gutter="0"/>
          <w:cols w:space="60"/>
          <w:noEndnote/>
        </w:sectPr>
      </w:pPr>
    </w:p>
    <w:p w:rsidR="00746924" w:rsidRDefault="000A1B9A">
      <w:pPr>
        <w:framePr w:h="1690" w:hSpace="10080" w:vSpace="58" w:wrap="notBeside" w:vAnchor="text" w:hAnchor="margin" w:x="5075" w:y="5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6924" w:rsidRDefault="000A1B9A">
      <w:pPr>
        <w:framePr w:h="288" w:hRule="exact" w:hSpace="10080" w:vSpace="58" w:wrap="notBeside" w:vAnchor="text" w:hAnchor="margin" w:x="7407" w:y="1182"/>
        <w:shd w:val="clear" w:color="auto" w:fill="FFFFFF"/>
      </w:pPr>
      <w:r>
        <w:rPr>
          <w:color w:val="000000"/>
          <w:spacing w:val="-11"/>
          <w:sz w:val="25"/>
          <w:szCs w:val="25"/>
        </w:rPr>
        <w:t xml:space="preserve"> </w:t>
      </w:r>
    </w:p>
    <w:p w:rsidR="00746924" w:rsidRDefault="00746924">
      <w:pPr>
        <w:rPr>
          <w:sz w:val="2"/>
          <w:szCs w:val="2"/>
        </w:rPr>
        <w:sectPr w:rsidR="00746924">
          <w:type w:val="continuous"/>
          <w:pgSz w:w="14251" w:h="16613"/>
          <w:pgMar w:top="1440" w:right="1440" w:bottom="360" w:left="1440" w:header="720" w:footer="720" w:gutter="0"/>
          <w:cols w:space="720"/>
          <w:noEndnote/>
        </w:sectPr>
      </w:pPr>
    </w:p>
    <w:p w:rsidR="00746924" w:rsidRDefault="00746924">
      <w:pPr>
        <w:framePr w:h="255" w:hRule="exact" w:hSpace="10080" w:vSpace="58" w:wrap="notBeside" w:vAnchor="text" w:hAnchor="margin" w:x="1" w:y="59"/>
        <w:shd w:val="clear" w:color="auto" w:fill="FFFFFF"/>
      </w:pPr>
    </w:p>
    <w:p w:rsidR="00746924" w:rsidRDefault="00746924">
      <w:pPr>
        <w:rPr>
          <w:sz w:val="2"/>
          <w:szCs w:val="2"/>
        </w:rPr>
      </w:pPr>
      <w:r>
        <w:t xml:space="preserve"> </w:t>
      </w:r>
    </w:p>
    <w:p w:rsidR="00746924" w:rsidRDefault="00746924">
      <w:pPr>
        <w:rPr>
          <w:sz w:val="2"/>
          <w:szCs w:val="2"/>
        </w:rPr>
        <w:sectPr w:rsidR="00746924">
          <w:type w:val="continuous"/>
          <w:pgSz w:w="14251" w:h="16613"/>
          <w:pgMar w:top="1440" w:right="1440" w:bottom="360" w:left="1440" w:header="720" w:footer="720" w:gutter="0"/>
          <w:cols w:space="720"/>
          <w:noEndnote/>
        </w:sectPr>
      </w:pPr>
    </w:p>
    <w:p w:rsidR="00C7209A" w:rsidRDefault="00C7209A" w:rsidP="00C7209A">
      <w:pPr>
        <w:shd w:val="clear" w:color="auto" w:fill="FFFFFF"/>
        <w:spacing w:line="254" w:lineRule="exact"/>
        <w:ind w:right="29"/>
        <w:jc w:val="right"/>
      </w:pPr>
      <w:r>
        <w:rPr>
          <w:color w:val="000000"/>
          <w:spacing w:val="-2"/>
          <w:w w:val="91"/>
          <w:sz w:val="23"/>
          <w:szCs w:val="23"/>
        </w:rPr>
        <w:lastRenderedPageBreak/>
        <w:t>Приложение№1</w:t>
      </w:r>
    </w:p>
    <w:p w:rsidR="00C7209A" w:rsidRDefault="00C7209A" w:rsidP="00C7209A">
      <w:pPr>
        <w:shd w:val="clear" w:color="auto" w:fill="FFFFFF"/>
        <w:spacing w:line="254" w:lineRule="exact"/>
        <w:ind w:right="10"/>
        <w:jc w:val="right"/>
      </w:pPr>
      <w:r>
        <w:rPr>
          <w:color w:val="000000"/>
          <w:w w:val="91"/>
          <w:sz w:val="23"/>
          <w:szCs w:val="23"/>
        </w:rPr>
        <w:t xml:space="preserve">к постановлению </w:t>
      </w:r>
      <w:proofErr w:type="spellStart"/>
      <w:r>
        <w:rPr>
          <w:color w:val="000000"/>
          <w:w w:val="91"/>
          <w:sz w:val="23"/>
          <w:szCs w:val="23"/>
        </w:rPr>
        <w:t>Морачевской</w:t>
      </w:r>
      <w:proofErr w:type="spellEnd"/>
    </w:p>
    <w:p w:rsidR="00C7209A" w:rsidRDefault="00C7209A" w:rsidP="00C7209A">
      <w:pPr>
        <w:shd w:val="clear" w:color="auto" w:fill="FFFFFF"/>
        <w:spacing w:line="254" w:lineRule="exact"/>
        <w:ind w:right="5"/>
        <w:jc w:val="right"/>
      </w:pPr>
      <w:r>
        <w:rPr>
          <w:color w:val="000000"/>
          <w:w w:val="91"/>
          <w:sz w:val="23"/>
          <w:szCs w:val="23"/>
        </w:rPr>
        <w:t>сельской администрации</w:t>
      </w:r>
    </w:p>
    <w:p w:rsidR="00C7209A" w:rsidRDefault="00C7209A" w:rsidP="00C7209A">
      <w:pPr>
        <w:shd w:val="clear" w:color="auto" w:fill="FFFFFF"/>
        <w:spacing w:line="254" w:lineRule="exact"/>
        <w:jc w:val="right"/>
      </w:pPr>
      <w:r>
        <w:rPr>
          <w:color w:val="000000"/>
          <w:w w:val="91"/>
          <w:sz w:val="23"/>
          <w:szCs w:val="23"/>
        </w:rPr>
        <w:t>от 17.03.2023 г. №</w:t>
      </w:r>
      <w:r w:rsidR="00E267BE">
        <w:rPr>
          <w:color w:val="000000"/>
          <w:w w:val="91"/>
          <w:sz w:val="23"/>
          <w:szCs w:val="23"/>
        </w:rPr>
        <w:t>8</w:t>
      </w:r>
    </w:p>
    <w:p w:rsidR="00C7209A" w:rsidRDefault="00C7209A" w:rsidP="00C7209A">
      <w:pPr>
        <w:shd w:val="clear" w:color="auto" w:fill="FFFFFF"/>
        <w:spacing w:before="518" w:line="274" w:lineRule="exact"/>
        <w:ind w:left="101"/>
        <w:jc w:val="center"/>
      </w:pPr>
      <w:r>
        <w:rPr>
          <w:b/>
          <w:bCs/>
          <w:color w:val="000000"/>
          <w:spacing w:val="-2"/>
          <w:sz w:val="23"/>
          <w:szCs w:val="23"/>
        </w:rPr>
        <w:t xml:space="preserve"> </w:t>
      </w:r>
    </w:p>
    <w:p w:rsidR="00C7209A" w:rsidRDefault="00C7209A" w:rsidP="00C7209A">
      <w:pPr>
        <w:shd w:val="clear" w:color="auto" w:fill="FFFFFF"/>
        <w:spacing w:line="274" w:lineRule="exact"/>
        <w:ind w:left="1435"/>
      </w:pPr>
      <w:r>
        <w:rPr>
          <w:b/>
          <w:bCs/>
          <w:color w:val="000000"/>
          <w:spacing w:val="-10"/>
          <w:sz w:val="25"/>
          <w:szCs w:val="25"/>
        </w:rPr>
        <w:t xml:space="preserve"> </w:t>
      </w:r>
    </w:p>
    <w:p w:rsidR="00C7209A" w:rsidRDefault="00C7209A" w:rsidP="00C7209A">
      <w:pPr>
        <w:shd w:val="clear" w:color="auto" w:fill="FFFFFF"/>
        <w:tabs>
          <w:tab w:val="left" w:pos="2266"/>
        </w:tabs>
        <w:spacing w:line="274" w:lineRule="exact"/>
        <w:rPr>
          <w:b/>
          <w:bCs/>
          <w:color w:val="000000"/>
          <w:spacing w:val="-10"/>
          <w:sz w:val="25"/>
          <w:szCs w:val="25"/>
        </w:rPr>
      </w:pPr>
      <w:r>
        <w:rPr>
          <w:b/>
          <w:bCs/>
          <w:color w:val="000000"/>
          <w:spacing w:val="-10"/>
          <w:sz w:val="25"/>
          <w:szCs w:val="25"/>
        </w:rPr>
        <w:t xml:space="preserve">                                                                                      </w:t>
      </w:r>
      <w:r w:rsidR="00E267BE">
        <w:rPr>
          <w:b/>
          <w:bCs/>
          <w:color w:val="000000"/>
          <w:spacing w:val="-10"/>
          <w:sz w:val="25"/>
          <w:szCs w:val="25"/>
        </w:rPr>
        <w:t xml:space="preserve">     </w:t>
      </w:r>
      <w:r>
        <w:rPr>
          <w:b/>
          <w:bCs/>
          <w:color w:val="000000"/>
          <w:spacing w:val="-10"/>
          <w:sz w:val="25"/>
          <w:szCs w:val="25"/>
        </w:rPr>
        <w:t xml:space="preserve"> Перечень</w:t>
      </w:r>
    </w:p>
    <w:p w:rsidR="00E267BE" w:rsidRPr="001A5E98" w:rsidRDefault="00E267BE" w:rsidP="00E267BE">
      <w:pPr>
        <w:shd w:val="clear" w:color="auto" w:fill="FFFFFF"/>
        <w:spacing w:line="250" w:lineRule="exact"/>
        <w:ind w:left="1445"/>
        <w:jc w:val="center"/>
        <w:rPr>
          <w:sz w:val="28"/>
        </w:rPr>
      </w:pPr>
      <w:r>
        <w:rPr>
          <w:color w:val="000000"/>
          <w:spacing w:val="-9"/>
          <w:sz w:val="28"/>
          <w:szCs w:val="23"/>
        </w:rPr>
        <w:t>объектов в отношении которых планируется заключение концессионных соглашений</w:t>
      </w:r>
      <w:r w:rsidRPr="001A5E98">
        <w:rPr>
          <w:color w:val="000000"/>
          <w:spacing w:val="-9"/>
          <w:sz w:val="28"/>
          <w:szCs w:val="23"/>
        </w:rPr>
        <w:t>.</w:t>
      </w:r>
    </w:p>
    <w:p w:rsidR="00C7209A" w:rsidRDefault="00C7209A" w:rsidP="00E267BE">
      <w:pPr>
        <w:shd w:val="clear" w:color="auto" w:fill="FFFFFF"/>
        <w:tabs>
          <w:tab w:val="left" w:pos="1675"/>
        </w:tabs>
        <w:spacing w:before="264"/>
        <w:ind w:left="110"/>
        <w:jc w:val="center"/>
      </w:pPr>
    </w:p>
    <w:p w:rsidR="00C7209A" w:rsidRPr="00C27450" w:rsidRDefault="00C7209A" w:rsidP="00C7209A">
      <w:pPr>
        <w:shd w:val="clear" w:color="auto" w:fill="FFFFFF"/>
        <w:spacing w:line="274" w:lineRule="exact"/>
        <w:ind w:right="48"/>
      </w:pPr>
      <w:r>
        <w:rPr>
          <w:color w:val="000000"/>
          <w:spacing w:val="-9"/>
          <w:sz w:val="25"/>
          <w:szCs w:val="25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548"/>
        <w:gridCol w:w="1842"/>
        <w:gridCol w:w="1134"/>
        <w:gridCol w:w="2105"/>
        <w:gridCol w:w="1439"/>
        <w:gridCol w:w="1418"/>
      </w:tblGrid>
      <w:tr w:rsidR="00C7209A" w:rsidTr="00E267BE">
        <w:tc>
          <w:tcPr>
            <w:tcW w:w="1254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</w:pPr>
            <w:r>
              <w:t xml:space="preserve">реестровый </w:t>
            </w:r>
          </w:p>
          <w:p w:rsidR="00C7209A" w:rsidRDefault="00C7209A" w:rsidP="00C7209A">
            <w:pPr>
              <w:spacing w:line="274" w:lineRule="exact"/>
              <w:ind w:right="48"/>
            </w:pPr>
            <w:r>
              <w:t>номер</w:t>
            </w:r>
          </w:p>
        </w:tc>
        <w:tc>
          <w:tcPr>
            <w:tcW w:w="1548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</w:pPr>
            <w:r>
              <w:t>Адрес:</w:t>
            </w:r>
          </w:p>
          <w:p w:rsidR="00C7209A" w:rsidRDefault="00C7209A" w:rsidP="00C7209A">
            <w:pPr>
              <w:spacing w:line="274" w:lineRule="exact"/>
              <w:ind w:right="48"/>
            </w:pPr>
            <w:r>
              <w:t>(месторасположение)</w:t>
            </w:r>
          </w:p>
        </w:tc>
        <w:tc>
          <w:tcPr>
            <w:tcW w:w="1842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</w:pPr>
            <w:r>
              <w:t>наименование объекта</w:t>
            </w:r>
          </w:p>
        </w:tc>
        <w:tc>
          <w:tcPr>
            <w:tcW w:w="1134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</w:pPr>
            <w:r>
              <w:t>Площадь кв.м</w:t>
            </w:r>
          </w:p>
        </w:tc>
        <w:tc>
          <w:tcPr>
            <w:tcW w:w="2105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</w:pPr>
            <w:r>
              <w:t>Кадастровый (условный) номер</w:t>
            </w:r>
          </w:p>
        </w:tc>
        <w:tc>
          <w:tcPr>
            <w:tcW w:w="1439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</w:pPr>
            <w:r>
              <w:t>Регистрация права собственности</w:t>
            </w:r>
          </w:p>
        </w:tc>
        <w:tc>
          <w:tcPr>
            <w:tcW w:w="1418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</w:pPr>
            <w:r>
              <w:t>Заключение по результатам рассмотрения рабочей группы</w:t>
            </w:r>
          </w:p>
        </w:tc>
      </w:tr>
      <w:tr w:rsidR="00C7209A" w:rsidTr="00E267BE">
        <w:trPr>
          <w:trHeight w:val="351"/>
        </w:trPr>
        <w:tc>
          <w:tcPr>
            <w:tcW w:w="1254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  <w:jc w:val="center"/>
            </w:pPr>
            <w:r>
              <w:t>1</w:t>
            </w:r>
          </w:p>
        </w:tc>
        <w:tc>
          <w:tcPr>
            <w:tcW w:w="1548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  <w:jc w:val="center"/>
            </w:pPr>
            <w:r>
              <w:t>4</w:t>
            </w:r>
          </w:p>
        </w:tc>
        <w:tc>
          <w:tcPr>
            <w:tcW w:w="2105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  <w:jc w:val="center"/>
            </w:pPr>
            <w:r>
              <w:t>5</w:t>
            </w:r>
          </w:p>
        </w:tc>
        <w:tc>
          <w:tcPr>
            <w:tcW w:w="1439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C7209A" w:rsidRDefault="00C7209A" w:rsidP="00C7209A">
            <w:pPr>
              <w:spacing w:line="274" w:lineRule="exact"/>
              <w:ind w:right="48"/>
              <w:jc w:val="center"/>
            </w:pPr>
            <w:r>
              <w:t>7</w:t>
            </w:r>
          </w:p>
          <w:p w:rsidR="00C7209A" w:rsidRDefault="00C7209A" w:rsidP="00E267BE">
            <w:pPr>
              <w:spacing w:line="274" w:lineRule="exact"/>
              <w:ind w:right="616"/>
              <w:jc w:val="center"/>
            </w:pPr>
          </w:p>
        </w:tc>
      </w:tr>
      <w:tr w:rsidR="00C7209A" w:rsidTr="00E267BE">
        <w:trPr>
          <w:trHeight w:val="180"/>
        </w:trPr>
        <w:tc>
          <w:tcPr>
            <w:tcW w:w="1254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</w:rPr>
            </w:pPr>
            <w:r w:rsidRPr="00E267BE">
              <w:rPr>
                <w:sz w:val="22"/>
                <w:szCs w:val="24"/>
              </w:rPr>
              <w:t>923-061</w:t>
            </w:r>
          </w:p>
        </w:tc>
        <w:tc>
          <w:tcPr>
            <w:tcW w:w="1548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</w:rPr>
            </w:pPr>
            <w:r w:rsidRPr="00E267BE">
              <w:rPr>
                <w:sz w:val="22"/>
                <w:szCs w:val="24"/>
              </w:rPr>
              <w:t xml:space="preserve">с. </w:t>
            </w:r>
            <w:proofErr w:type="spellStart"/>
            <w:r w:rsidRPr="00E267BE">
              <w:rPr>
                <w:sz w:val="22"/>
                <w:szCs w:val="24"/>
              </w:rPr>
              <w:t>Княвичи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Дом культуры</w:t>
            </w:r>
          </w:p>
          <w:p w:rsidR="00C7209A" w:rsidRPr="00E267BE" w:rsidRDefault="00C7209A" w:rsidP="00C7209A">
            <w:pPr>
              <w:spacing w:line="274" w:lineRule="exact"/>
              <w:ind w:right="48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jc w:val="center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1080,3</w:t>
            </w:r>
          </w:p>
        </w:tc>
        <w:tc>
          <w:tcPr>
            <w:tcW w:w="2105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jc w:val="center"/>
              <w:rPr>
                <w:sz w:val="22"/>
              </w:rPr>
            </w:pPr>
            <w:r w:rsidRPr="00E267BE">
              <w:rPr>
                <w:sz w:val="22"/>
                <w:szCs w:val="24"/>
              </w:rPr>
              <w:t>32-32-19/010/2011-087</w:t>
            </w:r>
          </w:p>
        </w:tc>
        <w:tc>
          <w:tcPr>
            <w:tcW w:w="1439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jc w:val="center"/>
              <w:rPr>
                <w:sz w:val="22"/>
              </w:rPr>
            </w:pPr>
            <w:r w:rsidRPr="00E267BE">
              <w:rPr>
                <w:sz w:val="22"/>
                <w:szCs w:val="24"/>
              </w:rPr>
              <w:t>№ 32- АГ 949545</w:t>
            </w:r>
          </w:p>
        </w:tc>
        <w:tc>
          <w:tcPr>
            <w:tcW w:w="1418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Включить в перечень</w:t>
            </w:r>
          </w:p>
        </w:tc>
      </w:tr>
      <w:tr w:rsidR="00C7209A" w:rsidTr="00E267BE">
        <w:tc>
          <w:tcPr>
            <w:tcW w:w="1254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923-062</w:t>
            </w:r>
          </w:p>
        </w:tc>
        <w:tc>
          <w:tcPr>
            <w:tcW w:w="1548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 xml:space="preserve">с. Высокое </w:t>
            </w:r>
          </w:p>
        </w:tc>
        <w:tc>
          <w:tcPr>
            <w:tcW w:w="1842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Дом культуры</w:t>
            </w:r>
          </w:p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jc w:val="center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351,9</w:t>
            </w:r>
          </w:p>
        </w:tc>
        <w:tc>
          <w:tcPr>
            <w:tcW w:w="2105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32-32-19/003/2012-003</w:t>
            </w:r>
          </w:p>
        </w:tc>
        <w:tc>
          <w:tcPr>
            <w:tcW w:w="1439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№ 32- АГ 985478</w:t>
            </w:r>
          </w:p>
        </w:tc>
        <w:tc>
          <w:tcPr>
            <w:tcW w:w="1418" w:type="dxa"/>
            <w:shd w:val="clear" w:color="auto" w:fill="auto"/>
          </w:tcPr>
          <w:p w:rsidR="00C7209A" w:rsidRPr="00E267BE" w:rsidRDefault="00C7209A" w:rsidP="00C7209A">
            <w:pPr>
              <w:spacing w:line="274" w:lineRule="exact"/>
              <w:ind w:right="48"/>
              <w:rPr>
                <w:sz w:val="22"/>
                <w:szCs w:val="24"/>
              </w:rPr>
            </w:pPr>
            <w:r w:rsidRPr="00E267BE">
              <w:rPr>
                <w:sz w:val="22"/>
                <w:szCs w:val="24"/>
              </w:rPr>
              <w:t>Включить в перечень</w:t>
            </w:r>
          </w:p>
        </w:tc>
      </w:tr>
    </w:tbl>
    <w:p w:rsidR="00C7209A" w:rsidRPr="00C27450" w:rsidRDefault="00C7209A" w:rsidP="00C7209A">
      <w:pPr>
        <w:shd w:val="clear" w:color="auto" w:fill="FFFFFF"/>
        <w:spacing w:line="274" w:lineRule="exact"/>
        <w:ind w:right="48"/>
      </w:pPr>
    </w:p>
    <w:p w:rsidR="00C27450" w:rsidRPr="00C27450" w:rsidRDefault="00C7209A" w:rsidP="00EB34B1">
      <w:pPr>
        <w:shd w:val="clear" w:color="auto" w:fill="FFFFFF"/>
        <w:spacing w:line="274" w:lineRule="exact"/>
        <w:ind w:right="48"/>
      </w:pPr>
      <w:r>
        <w:rPr>
          <w:color w:val="000000"/>
          <w:spacing w:val="-2"/>
          <w:w w:val="91"/>
          <w:sz w:val="23"/>
          <w:szCs w:val="23"/>
        </w:rPr>
        <w:t xml:space="preserve"> </w:t>
      </w:r>
    </w:p>
    <w:sectPr w:rsidR="00C27450" w:rsidRPr="00C27450" w:rsidSect="00E267BE">
      <w:pgSz w:w="11909" w:h="16834"/>
      <w:pgMar w:top="658" w:right="1419" w:bottom="360" w:left="9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819D3"/>
    <w:multiLevelType w:val="hybridMultilevel"/>
    <w:tmpl w:val="5002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E"/>
    <w:rsid w:val="000A1B9A"/>
    <w:rsid w:val="001A5BE5"/>
    <w:rsid w:val="001A5E98"/>
    <w:rsid w:val="00244A91"/>
    <w:rsid w:val="002B57F5"/>
    <w:rsid w:val="00312082"/>
    <w:rsid w:val="003377DA"/>
    <w:rsid w:val="00423CD6"/>
    <w:rsid w:val="00746924"/>
    <w:rsid w:val="00750789"/>
    <w:rsid w:val="007B2AF8"/>
    <w:rsid w:val="0082047E"/>
    <w:rsid w:val="008E5881"/>
    <w:rsid w:val="00BE091A"/>
    <w:rsid w:val="00C27450"/>
    <w:rsid w:val="00C7209A"/>
    <w:rsid w:val="00E267BE"/>
    <w:rsid w:val="00EB34B1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6123-97D6-4C4E-A272-26E56E13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34B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B03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B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Татькова</cp:lastModifiedBy>
  <cp:revision>2</cp:revision>
  <cp:lastPrinted>2004-01-01T04:05:00Z</cp:lastPrinted>
  <dcterms:created xsi:type="dcterms:W3CDTF">2023-04-03T12:57:00Z</dcterms:created>
  <dcterms:modified xsi:type="dcterms:W3CDTF">2023-04-03T12:57:00Z</dcterms:modified>
</cp:coreProperties>
</file>