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4D" w:rsidRPr="007E12FD" w:rsidRDefault="001D476E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МОРАЧЕВ</w:t>
      </w:r>
      <w:r w:rsidR="00F76797">
        <w:rPr>
          <w:rFonts w:ascii="Times New Roman" w:hAnsi="Times New Roman"/>
          <w:sz w:val="28"/>
          <w:szCs w:val="28"/>
        </w:rPr>
        <w:t xml:space="preserve">СКАЯ СЕЛЬСКАЯ </w:t>
      </w:r>
      <w:r w:rsidR="008248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DB527E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86A59">
        <w:rPr>
          <w:rFonts w:ascii="Times New Roman" w:hAnsi="Times New Roman"/>
          <w:sz w:val="24"/>
          <w:szCs w:val="24"/>
        </w:rPr>
        <w:t>10</w:t>
      </w:r>
      <w:r w:rsidR="0080506E">
        <w:rPr>
          <w:rFonts w:ascii="Times New Roman" w:hAnsi="Times New Roman"/>
          <w:sz w:val="24"/>
          <w:szCs w:val="24"/>
        </w:rPr>
        <w:t>.</w:t>
      </w:r>
      <w:r w:rsidR="008A1154">
        <w:rPr>
          <w:rFonts w:ascii="Times New Roman" w:hAnsi="Times New Roman"/>
          <w:sz w:val="24"/>
          <w:szCs w:val="24"/>
        </w:rPr>
        <w:t>1</w:t>
      </w:r>
      <w:r w:rsidR="007C6ADC">
        <w:rPr>
          <w:rFonts w:ascii="Times New Roman" w:hAnsi="Times New Roman"/>
          <w:sz w:val="24"/>
          <w:szCs w:val="24"/>
        </w:rPr>
        <w:t>1</w:t>
      </w:r>
      <w:r w:rsidR="0034463C">
        <w:rPr>
          <w:rFonts w:ascii="Times New Roman" w:hAnsi="Times New Roman"/>
          <w:sz w:val="24"/>
          <w:szCs w:val="24"/>
        </w:rPr>
        <w:t>.202</w:t>
      </w:r>
      <w:r w:rsidR="007C6ADC">
        <w:rPr>
          <w:rFonts w:ascii="Times New Roman" w:hAnsi="Times New Roman"/>
          <w:sz w:val="24"/>
          <w:szCs w:val="24"/>
        </w:rPr>
        <w:t>3</w:t>
      </w:r>
      <w:r w:rsidRPr="00DB527E">
        <w:rPr>
          <w:rFonts w:ascii="Times New Roman" w:hAnsi="Times New Roman"/>
          <w:sz w:val="24"/>
          <w:szCs w:val="24"/>
        </w:rPr>
        <w:t xml:space="preserve"> №</w:t>
      </w:r>
      <w:r w:rsidR="00E86A59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с.</w:t>
      </w:r>
      <w:r w:rsidR="009E103C">
        <w:rPr>
          <w:rFonts w:ascii="Times New Roman" w:hAnsi="Times New Roman"/>
          <w:sz w:val="24"/>
          <w:szCs w:val="24"/>
        </w:rPr>
        <w:t xml:space="preserve"> </w:t>
      </w:r>
      <w:r w:rsidR="001D476E">
        <w:rPr>
          <w:rFonts w:ascii="Times New Roman" w:hAnsi="Times New Roman"/>
          <w:sz w:val="24"/>
          <w:szCs w:val="24"/>
        </w:rPr>
        <w:t>Морачево</w:t>
      </w:r>
    </w:p>
    <w:p w:rsidR="009E103C" w:rsidRPr="004E18AF" w:rsidRDefault="009E103C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9E103C" w:rsidTr="009E103C">
        <w:tc>
          <w:tcPr>
            <w:tcW w:w="6062" w:type="dxa"/>
          </w:tcPr>
          <w:p w:rsidR="009E103C" w:rsidRDefault="009E103C" w:rsidP="007C6A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1154">
              <w:rPr>
                <w:rFonts w:ascii="Times New Roman" w:hAnsi="Times New Roman"/>
                <w:sz w:val="24"/>
                <w:szCs w:val="24"/>
              </w:rPr>
              <w:t>Об утверждении порядка и сроков внесения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154">
              <w:rPr>
                <w:rFonts w:ascii="Times New Roman" w:hAnsi="Times New Roman"/>
                <w:sz w:val="24"/>
                <w:szCs w:val="24"/>
              </w:rPr>
              <w:t>в перечень главных администраторов доходов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Морачевского сельского поселения </w:t>
            </w:r>
            <w:r w:rsidRPr="008A1154">
              <w:rPr>
                <w:rFonts w:ascii="Times New Roman" w:hAnsi="Times New Roman"/>
                <w:sz w:val="24"/>
                <w:szCs w:val="24"/>
              </w:rPr>
              <w:t>Жирятинского муниципального района Брянской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1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7C6ADC">
              <w:rPr>
                <w:rFonts w:ascii="Times New Roman" w:hAnsi="Times New Roman"/>
                <w:sz w:val="24"/>
                <w:szCs w:val="24"/>
              </w:rPr>
              <w:t>4</w:t>
            </w:r>
            <w:r w:rsidRPr="008A1154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7C6ADC">
              <w:rPr>
                <w:rFonts w:ascii="Times New Roman" w:hAnsi="Times New Roman"/>
                <w:sz w:val="24"/>
                <w:szCs w:val="24"/>
              </w:rPr>
              <w:t>5</w:t>
            </w:r>
            <w:r w:rsidRPr="008A1154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7C6ADC">
              <w:rPr>
                <w:rFonts w:ascii="Times New Roman" w:hAnsi="Times New Roman"/>
                <w:sz w:val="24"/>
                <w:szCs w:val="24"/>
              </w:rPr>
              <w:t>6</w:t>
            </w:r>
            <w:r w:rsidRPr="008A1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  <w:tc>
          <w:tcPr>
            <w:tcW w:w="4786" w:type="dxa"/>
          </w:tcPr>
          <w:p w:rsidR="009E103C" w:rsidRDefault="009E103C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Default="004929A7" w:rsidP="009E103C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E18AF">
        <w:rPr>
          <w:rFonts w:ascii="Times New Roman" w:hAnsi="Times New Roman"/>
          <w:sz w:val="24"/>
          <w:szCs w:val="24"/>
        </w:rPr>
        <w:t xml:space="preserve">В соответствии с </w:t>
      </w:r>
      <w:r w:rsidR="00CC7090">
        <w:rPr>
          <w:rFonts w:ascii="Times New Roman" w:hAnsi="Times New Roman"/>
          <w:sz w:val="24"/>
          <w:szCs w:val="24"/>
        </w:rPr>
        <w:t>п</w:t>
      </w:r>
      <w:r w:rsidR="000C7A44">
        <w:rPr>
          <w:rFonts w:ascii="Times New Roman" w:hAnsi="Times New Roman"/>
          <w:sz w:val="24"/>
          <w:szCs w:val="24"/>
        </w:rPr>
        <w:t xml:space="preserve">унктами </w:t>
      </w:r>
      <w:r w:rsidR="00CC7090">
        <w:rPr>
          <w:rFonts w:ascii="Times New Roman" w:hAnsi="Times New Roman"/>
          <w:sz w:val="24"/>
          <w:szCs w:val="24"/>
        </w:rPr>
        <w:t>3.1-3.2 статьи 160.1 Бюджетного кодекса Российской Федерации</w:t>
      </w:r>
      <w:r w:rsidR="008A1154">
        <w:rPr>
          <w:rFonts w:ascii="Times New Roman" w:hAnsi="Times New Roman"/>
          <w:sz w:val="24"/>
          <w:szCs w:val="24"/>
        </w:rPr>
        <w:t>,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п.10 постановления Правительства Российской Федерации от 16 сентября 2021</w:t>
      </w:r>
      <w:r w:rsidR="000C7A44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г</w:t>
      </w:r>
      <w:r w:rsidR="000C7A44">
        <w:rPr>
          <w:rFonts w:ascii="Times New Roman" w:hAnsi="Times New Roman"/>
          <w:sz w:val="24"/>
          <w:szCs w:val="24"/>
        </w:rPr>
        <w:t>ода</w:t>
      </w:r>
      <w:r w:rsidR="008A1154" w:rsidRPr="008A1154">
        <w:rPr>
          <w:rFonts w:ascii="Times New Roman" w:hAnsi="Times New Roman"/>
          <w:sz w:val="24"/>
          <w:szCs w:val="24"/>
        </w:rPr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</w:t>
      </w:r>
      <w:r w:rsidR="009E103C">
        <w:rPr>
          <w:rFonts w:ascii="Times New Roman" w:hAnsi="Times New Roman"/>
          <w:sz w:val="24"/>
          <w:szCs w:val="24"/>
        </w:rPr>
        <w:t>о</w:t>
      </w:r>
      <w:r w:rsidR="008A1154" w:rsidRPr="008A1154">
        <w:rPr>
          <w:rFonts w:ascii="Times New Roman" w:hAnsi="Times New Roman"/>
          <w:sz w:val="24"/>
          <w:szCs w:val="24"/>
        </w:rPr>
        <w:t>чий главного администратора доходов бюджета и к утверждению</w:t>
      </w:r>
      <w:proofErr w:type="gramEnd"/>
      <w:r w:rsidR="008A1154" w:rsidRPr="008A1154">
        <w:rPr>
          <w:rFonts w:ascii="Times New Roman" w:hAnsi="Times New Roman"/>
          <w:sz w:val="24"/>
          <w:szCs w:val="24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9E103C">
        <w:rPr>
          <w:rFonts w:ascii="Times New Roman" w:hAnsi="Times New Roman"/>
          <w:sz w:val="24"/>
          <w:szCs w:val="24"/>
        </w:rPr>
        <w:t>»</w:t>
      </w:r>
      <w:r w:rsidR="008A1154" w:rsidRPr="008A1154">
        <w:rPr>
          <w:rFonts w:ascii="Times New Roman" w:hAnsi="Times New Roman"/>
          <w:sz w:val="24"/>
          <w:szCs w:val="24"/>
        </w:rPr>
        <w:t xml:space="preserve">  </w:t>
      </w:r>
      <w:r w:rsidR="003B2D79">
        <w:rPr>
          <w:rFonts w:ascii="Times New Roman" w:hAnsi="Times New Roman"/>
          <w:sz w:val="24"/>
          <w:szCs w:val="24"/>
        </w:rPr>
        <w:t xml:space="preserve">Морачевская сельская </w:t>
      </w:r>
      <w:r w:rsidR="008A1154" w:rsidRPr="008A1154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8A1154" w:rsidRDefault="008A1154" w:rsidP="009E103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 </w:t>
      </w:r>
    </w:p>
    <w:p w:rsidR="004929A7" w:rsidRPr="004E18AF" w:rsidRDefault="004929A7" w:rsidP="009E103C">
      <w:pPr>
        <w:widowControl w:val="0"/>
        <w:autoSpaceDE w:val="0"/>
        <w:autoSpaceDN w:val="0"/>
        <w:adjustRightInd w:val="0"/>
        <w:spacing w:after="0"/>
        <w:ind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ПОСТАНОВЛ</w:t>
      </w:r>
      <w:r w:rsidR="006035EF">
        <w:rPr>
          <w:rFonts w:ascii="Times New Roman" w:hAnsi="Times New Roman"/>
          <w:sz w:val="24"/>
          <w:szCs w:val="24"/>
        </w:rPr>
        <w:t>Я</w:t>
      </w:r>
      <w:r w:rsidR="00CC7090">
        <w:rPr>
          <w:rFonts w:ascii="Times New Roman" w:hAnsi="Times New Roman"/>
          <w:sz w:val="24"/>
          <w:szCs w:val="24"/>
        </w:rPr>
        <w:t>ЕТ</w:t>
      </w:r>
      <w:r w:rsidRPr="004E18AF">
        <w:rPr>
          <w:rFonts w:ascii="Times New Roman" w:hAnsi="Times New Roman"/>
          <w:sz w:val="24"/>
          <w:szCs w:val="24"/>
        </w:rPr>
        <w:t>:</w:t>
      </w:r>
    </w:p>
    <w:p w:rsidR="004929A7" w:rsidRPr="004E18AF" w:rsidRDefault="004929A7" w:rsidP="009E103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Default="004929A7" w:rsidP="009E1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Утвердить</w:t>
      </w:r>
      <w:r w:rsidR="008A1154" w:rsidRPr="008A1154"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 xml:space="preserve">Порядок и сроки внесения изменений в перечень главных администраторов доходов бюджета </w:t>
      </w:r>
      <w:r w:rsidR="001D476E">
        <w:rPr>
          <w:rFonts w:ascii="Times New Roman" w:hAnsi="Times New Roman"/>
          <w:sz w:val="24"/>
          <w:szCs w:val="24"/>
        </w:rPr>
        <w:t>Морачев</w:t>
      </w:r>
      <w:r w:rsidR="008A1154" w:rsidRPr="008A1154">
        <w:rPr>
          <w:rFonts w:ascii="Times New Roman" w:hAnsi="Times New Roman"/>
          <w:sz w:val="24"/>
          <w:szCs w:val="24"/>
        </w:rPr>
        <w:t>ского сельского поселения Жирятинского муниципального района Брянской области на 202</w:t>
      </w:r>
      <w:r w:rsidR="007C6ADC">
        <w:rPr>
          <w:rFonts w:ascii="Times New Roman" w:hAnsi="Times New Roman"/>
          <w:sz w:val="24"/>
          <w:szCs w:val="24"/>
        </w:rPr>
        <w:t>4</w:t>
      </w:r>
      <w:r w:rsidR="008A1154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C6ADC">
        <w:rPr>
          <w:rFonts w:ascii="Times New Roman" w:hAnsi="Times New Roman"/>
          <w:sz w:val="24"/>
          <w:szCs w:val="24"/>
        </w:rPr>
        <w:t>5</w:t>
      </w:r>
      <w:r w:rsidR="008A1154" w:rsidRPr="008A1154">
        <w:rPr>
          <w:rFonts w:ascii="Times New Roman" w:hAnsi="Times New Roman"/>
          <w:sz w:val="24"/>
          <w:szCs w:val="24"/>
        </w:rPr>
        <w:t xml:space="preserve"> и 202</w:t>
      </w:r>
      <w:r w:rsidR="007C6ADC">
        <w:rPr>
          <w:rFonts w:ascii="Times New Roman" w:hAnsi="Times New Roman"/>
          <w:sz w:val="24"/>
          <w:szCs w:val="24"/>
        </w:rPr>
        <w:t>6</w:t>
      </w:r>
      <w:r w:rsidR="008A1154" w:rsidRPr="008A1154">
        <w:rPr>
          <w:rFonts w:ascii="Times New Roman" w:hAnsi="Times New Roman"/>
          <w:sz w:val="24"/>
          <w:szCs w:val="24"/>
        </w:rPr>
        <w:t xml:space="preserve"> годов согласно</w:t>
      </w:r>
      <w:r w:rsidR="009E103C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приложени</w:t>
      </w:r>
      <w:r w:rsidR="009E103C">
        <w:rPr>
          <w:rFonts w:ascii="Times New Roman" w:hAnsi="Times New Roman"/>
          <w:sz w:val="24"/>
          <w:szCs w:val="24"/>
        </w:rPr>
        <w:t>ю</w:t>
      </w:r>
      <w:r w:rsidR="008A1154" w:rsidRPr="008A1154">
        <w:rPr>
          <w:rFonts w:ascii="Times New Roman" w:hAnsi="Times New Roman"/>
          <w:sz w:val="24"/>
          <w:szCs w:val="24"/>
        </w:rPr>
        <w:t>.</w:t>
      </w:r>
    </w:p>
    <w:p w:rsidR="0034463C" w:rsidRPr="008A1154" w:rsidRDefault="0034463C" w:rsidP="009E1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8A1154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r w:rsidR="001D476E">
        <w:rPr>
          <w:rFonts w:ascii="Times New Roman" w:hAnsi="Times New Roman"/>
          <w:sz w:val="24"/>
          <w:szCs w:val="24"/>
        </w:rPr>
        <w:t>Морачев</w:t>
      </w:r>
      <w:r w:rsidR="006D1E04" w:rsidRPr="008A1154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580A52" w:rsidRPr="008A1154">
        <w:rPr>
          <w:rFonts w:ascii="Times New Roman" w:hAnsi="Times New Roman"/>
          <w:sz w:val="24"/>
          <w:szCs w:val="24"/>
        </w:rPr>
        <w:t>Жирятинского муниципального района</w:t>
      </w:r>
      <w:r w:rsidR="006035EF" w:rsidRPr="008A1154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8A1154">
        <w:rPr>
          <w:rFonts w:ascii="Times New Roman" w:hAnsi="Times New Roman"/>
          <w:sz w:val="24"/>
          <w:szCs w:val="24"/>
        </w:rPr>
        <w:t xml:space="preserve"> на 202</w:t>
      </w:r>
      <w:r w:rsidR="007C6ADC">
        <w:rPr>
          <w:rFonts w:ascii="Times New Roman" w:hAnsi="Times New Roman"/>
          <w:sz w:val="24"/>
          <w:szCs w:val="24"/>
        </w:rPr>
        <w:t>4</w:t>
      </w:r>
      <w:r w:rsidR="00580A52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C6ADC">
        <w:rPr>
          <w:rFonts w:ascii="Times New Roman" w:hAnsi="Times New Roman"/>
          <w:sz w:val="24"/>
          <w:szCs w:val="24"/>
        </w:rPr>
        <w:t>5</w:t>
      </w:r>
      <w:r w:rsidR="00580A52" w:rsidRPr="008A1154">
        <w:rPr>
          <w:rFonts w:ascii="Times New Roman" w:hAnsi="Times New Roman"/>
          <w:sz w:val="24"/>
          <w:szCs w:val="24"/>
        </w:rPr>
        <w:t xml:space="preserve"> и 202</w:t>
      </w:r>
      <w:r w:rsidR="007C6ADC">
        <w:rPr>
          <w:rFonts w:ascii="Times New Roman" w:hAnsi="Times New Roman"/>
          <w:sz w:val="24"/>
          <w:szCs w:val="24"/>
        </w:rPr>
        <w:t>6</w:t>
      </w:r>
      <w:r w:rsidR="00580A52" w:rsidRPr="008A1154">
        <w:rPr>
          <w:rFonts w:ascii="Times New Roman" w:hAnsi="Times New Roman"/>
          <w:sz w:val="24"/>
          <w:szCs w:val="24"/>
        </w:rPr>
        <w:t xml:space="preserve"> годов.</w:t>
      </w:r>
    </w:p>
    <w:p w:rsidR="004929A7" w:rsidRDefault="006302CD" w:rsidP="009E1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35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035EF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6D1E04">
        <w:rPr>
          <w:rFonts w:ascii="Times New Roman" w:hAnsi="Times New Roman"/>
          <w:sz w:val="24"/>
          <w:szCs w:val="24"/>
        </w:rPr>
        <w:t xml:space="preserve">главного бухгалтера </w:t>
      </w:r>
      <w:r w:rsidR="001D476E">
        <w:rPr>
          <w:rFonts w:ascii="Times New Roman" w:hAnsi="Times New Roman"/>
          <w:sz w:val="24"/>
          <w:szCs w:val="24"/>
        </w:rPr>
        <w:t>Морачев</w:t>
      </w:r>
      <w:r w:rsidR="006D1E04">
        <w:rPr>
          <w:rFonts w:ascii="Times New Roman" w:hAnsi="Times New Roman"/>
          <w:sz w:val="24"/>
          <w:szCs w:val="24"/>
        </w:rPr>
        <w:t>с</w:t>
      </w:r>
      <w:r w:rsidR="00717746">
        <w:rPr>
          <w:rFonts w:ascii="Times New Roman" w:hAnsi="Times New Roman"/>
          <w:sz w:val="24"/>
          <w:szCs w:val="24"/>
        </w:rPr>
        <w:t>к</w:t>
      </w:r>
      <w:r w:rsidR="009E103C">
        <w:rPr>
          <w:rFonts w:ascii="Times New Roman" w:hAnsi="Times New Roman"/>
          <w:sz w:val="24"/>
          <w:szCs w:val="24"/>
        </w:rPr>
        <w:t>ой</w:t>
      </w:r>
      <w:r w:rsidR="006D1E04">
        <w:rPr>
          <w:rFonts w:ascii="Times New Roman" w:hAnsi="Times New Roman"/>
          <w:sz w:val="24"/>
          <w:szCs w:val="24"/>
        </w:rPr>
        <w:t xml:space="preserve"> сельско</w:t>
      </w:r>
      <w:r w:rsidR="009E103C">
        <w:rPr>
          <w:rFonts w:ascii="Times New Roman" w:hAnsi="Times New Roman"/>
          <w:sz w:val="24"/>
          <w:szCs w:val="24"/>
        </w:rPr>
        <w:t>й</w:t>
      </w:r>
      <w:r w:rsidR="006D1E04">
        <w:rPr>
          <w:rFonts w:ascii="Times New Roman" w:hAnsi="Times New Roman"/>
          <w:sz w:val="24"/>
          <w:szCs w:val="24"/>
        </w:rPr>
        <w:t xml:space="preserve"> </w:t>
      </w:r>
      <w:r w:rsidR="009E103C">
        <w:rPr>
          <w:rFonts w:ascii="Times New Roman" w:hAnsi="Times New Roman"/>
          <w:sz w:val="24"/>
          <w:szCs w:val="24"/>
        </w:rPr>
        <w:t>администрации</w:t>
      </w:r>
      <w:r w:rsidR="006D1E04">
        <w:rPr>
          <w:rFonts w:ascii="Times New Roman" w:hAnsi="Times New Roman"/>
          <w:sz w:val="24"/>
          <w:szCs w:val="24"/>
        </w:rPr>
        <w:t xml:space="preserve"> </w:t>
      </w:r>
      <w:r w:rsidR="000C7A44">
        <w:rPr>
          <w:rFonts w:ascii="Times New Roman" w:hAnsi="Times New Roman"/>
          <w:sz w:val="24"/>
          <w:szCs w:val="24"/>
        </w:rPr>
        <w:t>А.С. Лутицкую</w:t>
      </w:r>
      <w:r w:rsidR="006D1E04">
        <w:rPr>
          <w:rFonts w:ascii="Times New Roman" w:hAnsi="Times New Roman"/>
          <w:sz w:val="24"/>
          <w:szCs w:val="24"/>
        </w:rPr>
        <w:t>.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Глава </w:t>
      </w:r>
      <w:r w:rsidR="001D476E">
        <w:rPr>
          <w:rFonts w:ascii="Times New Roman" w:hAnsi="Times New Roman"/>
          <w:sz w:val="24"/>
          <w:szCs w:val="24"/>
        </w:rPr>
        <w:t>Морачевского</w:t>
      </w:r>
      <w:r w:rsidR="00F7679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E103C">
        <w:rPr>
          <w:rFonts w:ascii="Times New Roman" w:hAnsi="Times New Roman"/>
          <w:sz w:val="24"/>
          <w:szCs w:val="24"/>
        </w:rPr>
        <w:tab/>
      </w:r>
      <w:r w:rsidR="009E103C">
        <w:rPr>
          <w:rFonts w:ascii="Times New Roman" w:hAnsi="Times New Roman"/>
          <w:sz w:val="24"/>
          <w:szCs w:val="24"/>
        </w:rPr>
        <w:tab/>
      </w:r>
      <w:r w:rsidR="00E02A26">
        <w:rPr>
          <w:rFonts w:ascii="Times New Roman" w:hAnsi="Times New Roman"/>
          <w:sz w:val="24"/>
          <w:szCs w:val="24"/>
        </w:rPr>
        <w:tab/>
      </w:r>
      <w:r w:rsidR="009E103C">
        <w:rPr>
          <w:rFonts w:ascii="Times New Roman" w:hAnsi="Times New Roman"/>
          <w:sz w:val="24"/>
          <w:szCs w:val="24"/>
        </w:rPr>
        <w:tab/>
      </w:r>
      <w:r w:rsidR="001D476E">
        <w:rPr>
          <w:rFonts w:ascii="Times New Roman" w:hAnsi="Times New Roman"/>
          <w:sz w:val="24"/>
          <w:szCs w:val="24"/>
        </w:rPr>
        <w:t>В.И. Хатюшин</w:t>
      </w:r>
    </w:p>
    <w:p w:rsidR="00F76797" w:rsidRDefault="00F7679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F76797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F76797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F76797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к постановлению </w:t>
      </w:r>
      <w:r w:rsidR="001D476E">
        <w:rPr>
          <w:rFonts w:ascii="Times New Roman" w:hAnsi="Times New Roman"/>
          <w:sz w:val="24"/>
          <w:szCs w:val="24"/>
        </w:rPr>
        <w:t>Морачев</w:t>
      </w:r>
      <w:r w:rsidR="00F76797">
        <w:rPr>
          <w:rFonts w:ascii="Times New Roman" w:hAnsi="Times New Roman"/>
          <w:sz w:val="24"/>
          <w:szCs w:val="24"/>
        </w:rPr>
        <w:t>ской сельской администрации</w:t>
      </w:r>
    </w:p>
    <w:p w:rsidR="008A1154" w:rsidRPr="008A1154" w:rsidRDefault="009E103C" w:rsidP="009E103C">
      <w:pPr>
        <w:widowControl w:val="0"/>
        <w:autoSpaceDE w:val="0"/>
        <w:autoSpaceDN w:val="0"/>
        <w:adjustRightInd w:val="0"/>
        <w:spacing w:after="0" w:line="240" w:lineRule="auto"/>
        <w:ind w:left="4560" w:firstLine="3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A1154" w:rsidRPr="008A1154">
        <w:rPr>
          <w:rFonts w:ascii="Times New Roman" w:hAnsi="Times New Roman"/>
          <w:sz w:val="24"/>
          <w:szCs w:val="24"/>
        </w:rPr>
        <w:t>т</w:t>
      </w:r>
      <w:r w:rsidR="000C7A44">
        <w:rPr>
          <w:rFonts w:ascii="Times New Roman" w:hAnsi="Times New Roman"/>
          <w:sz w:val="24"/>
          <w:szCs w:val="24"/>
        </w:rPr>
        <w:t xml:space="preserve"> </w:t>
      </w:r>
      <w:r w:rsidR="007616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.1</w:t>
      </w:r>
      <w:r w:rsidR="007C6A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7C6ADC">
        <w:rPr>
          <w:rFonts w:ascii="Times New Roman" w:hAnsi="Times New Roman"/>
          <w:sz w:val="24"/>
          <w:szCs w:val="24"/>
        </w:rPr>
        <w:t>3</w:t>
      </w:r>
      <w:r w:rsidR="008A1154" w:rsidRPr="008A1154">
        <w:rPr>
          <w:rFonts w:ascii="Times New Roman" w:hAnsi="Times New Roman"/>
          <w:sz w:val="24"/>
          <w:szCs w:val="24"/>
        </w:rPr>
        <w:t xml:space="preserve"> №</w:t>
      </w:r>
    </w:p>
    <w:p w:rsidR="008A1154" w:rsidRPr="008A1154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1154">
        <w:rPr>
          <w:rFonts w:ascii="Times New Roman" w:hAnsi="Times New Roman"/>
          <w:b/>
          <w:sz w:val="24"/>
          <w:szCs w:val="24"/>
        </w:rPr>
        <w:t xml:space="preserve">Порядок и сроки внесения изменений в перечень главных администраторов доходов бюджета </w:t>
      </w:r>
      <w:r w:rsidR="001D476E">
        <w:rPr>
          <w:rFonts w:ascii="Times New Roman" w:hAnsi="Times New Roman"/>
          <w:b/>
          <w:sz w:val="24"/>
          <w:szCs w:val="24"/>
        </w:rPr>
        <w:t>Морачев</w:t>
      </w:r>
      <w:r w:rsidR="00F76797">
        <w:rPr>
          <w:rFonts w:ascii="Times New Roman" w:hAnsi="Times New Roman"/>
          <w:b/>
          <w:sz w:val="24"/>
          <w:szCs w:val="24"/>
        </w:rPr>
        <w:t>с</w:t>
      </w:r>
      <w:r w:rsidRPr="008A1154">
        <w:rPr>
          <w:rFonts w:ascii="Times New Roman" w:hAnsi="Times New Roman"/>
          <w:b/>
          <w:sz w:val="24"/>
          <w:szCs w:val="24"/>
        </w:rPr>
        <w:t>кого сельского поселения Жирятинского муниципального района Брянской области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1.</w:t>
      </w:r>
      <w:r w:rsidRPr="008A1154">
        <w:rPr>
          <w:rFonts w:ascii="Times New Roman" w:hAnsi="Times New Roman"/>
          <w:sz w:val="24"/>
          <w:szCs w:val="24"/>
        </w:rPr>
        <w:tab/>
      </w:r>
      <w:proofErr w:type="gramStart"/>
      <w:r w:rsidRPr="008A1154">
        <w:rPr>
          <w:rFonts w:ascii="Times New Roman" w:hAnsi="Times New Roman"/>
          <w:sz w:val="24"/>
          <w:szCs w:val="24"/>
        </w:rPr>
        <w:t>Порядок внесения изменений в перечень администраторов доходов бюджета</w:t>
      </w:r>
      <w:r w:rsidR="00E02A26">
        <w:rPr>
          <w:rFonts w:ascii="Times New Roman" w:hAnsi="Times New Roman"/>
          <w:sz w:val="24"/>
          <w:szCs w:val="24"/>
        </w:rPr>
        <w:t xml:space="preserve"> </w:t>
      </w:r>
      <w:r w:rsidRPr="008A1154">
        <w:rPr>
          <w:rFonts w:ascii="Times New Roman" w:hAnsi="Times New Roman"/>
          <w:sz w:val="24"/>
          <w:szCs w:val="24"/>
        </w:rPr>
        <w:t>(далее –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Pr="008A1154">
        <w:rPr>
          <w:rFonts w:ascii="Times New Roman" w:hAnsi="Times New Roman"/>
          <w:sz w:val="24"/>
          <w:szCs w:val="24"/>
        </w:rPr>
        <w:t xml:space="preserve"> фонда обязательного медицинского страхования, местного бюджета, утвержденных постановлением Правительства Российской Федерации от 16 сентября 2021</w:t>
      </w:r>
      <w:r w:rsidR="00761640">
        <w:rPr>
          <w:rFonts w:ascii="Times New Roman" w:hAnsi="Times New Roman"/>
          <w:sz w:val="24"/>
          <w:szCs w:val="24"/>
        </w:rPr>
        <w:t xml:space="preserve"> </w:t>
      </w:r>
      <w:r w:rsidRPr="008A1154">
        <w:rPr>
          <w:rFonts w:ascii="Times New Roman" w:hAnsi="Times New Roman"/>
          <w:sz w:val="24"/>
          <w:szCs w:val="24"/>
        </w:rPr>
        <w:t>г</w:t>
      </w:r>
      <w:r w:rsidR="000C7A44">
        <w:rPr>
          <w:rFonts w:ascii="Times New Roman" w:hAnsi="Times New Roman"/>
          <w:sz w:val="24"/>
          <w:szCs w:val="24"/>
        </w:rPr>
        <w:t>ода</w:t>
      </w:r>
      <w:r w:rsidRPr="008A1154">
        <w:rPr>
          <w:rFonts w:ascii="Times New Roman" w:hAnsi="Times New Roman"/>
          <w:sz w:val="24"/>
          <w:szCs w:val="24"/>
        </w:rPr>
        <w:t xml:space="preserve"> № 1569, и устанавливает порядок и сроки внесения изменений в перечень главных администраторов доходов бюджета </w:t>
      </w:r>
      <w:r w:rsidR="00E02A26">
        <w:rPr>
          <w:rFonts w:ascii="Times New Roman" w:hAnsi="Times New Roman"/>
          <w:sz w:val="24"/>
          <w:szCs w:val="24"/>
        </w:rPr>
        <w:t>Морачевского</w:t>
      </w:r>
      <w:r w:rsidRPr="008A1154">
        <w:rPr>
          <w:rFonts w:ascii="Times New Roman" w:hAnsi="Times New Roman"/>
          <w:sz w:val="24"/>
          <w:szCs w:val="24"/>
        </w:rPr>
        <w:t xml:space="preserve"> сельского поселения Жирятинского муниципального района Брянской области (далее – перечень главных администраторов доходов).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2.</w:t>
      </w:r>
      <w:r w:rsidRPr="008A1154">
        <w:rPr>
          <w:rFonts w:ascii="Times New Roman" w:hAnsi="Times New Roman"/>
          <w:sz w:val="24"/>
          <w:szCs w:val="24"/>
        </w:rPr>
        <w:tab/>
        <w:t>В перечень главных администраторов доходов могут быть внесены изменения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классификации.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3.</w:t>
      </w:r>
      <w:r w:rsidRPr="008A1154">
        <w:rPr>
          <w:rFonts w:ascii="Times New Roman" w:hAnsi="Times New Roman"/>
          <w:sz w:val="24"/>
          <w:szCs w:val="24"/>
        </w:rPr>
        <w:tab/>
        <w:t xml:space="preserve">Главные администраторы доходов бюджета в случаях возникновения необходимости внесения изменений в перечень главных администраторов доходов в соответствии с п.2 Порядка представляют в </w:t>
      </w:r>
      <w:r w:rsidR="00E02A26">
        <w:rPr>
          <w:rFonts w:ascii="Times New Roman" w:hAnsi="Times New Roman"/>
          <w:sz w:val="24"/>
          <w:szCs w:val="24"/>
        </w:rPr>
        <w:t>Морачевскую сельскую администрацию</w:t>
      </w:r>
      <w:r w:rsidRPr="008A1154">
        <w:rPr>
          <w:rFonts w:ascii="Times New Roman" w:hAnsi="Times New Roman"/>
          <w:sz w:val="24"/>
          <w:szCs w:val="24"/>
        </w:rPr>
        <w:t xml:space="preserve"> соответствующее основание для внесения изменений в перечень главных администраторов доходов: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и код главного администратора доходов бюджета;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кода вида (подвида) доходов бюджета.</w:t>
      </w:r>
    </w:p>
    <w:p w:rsidR="008A1154" w:rsidRPr="008A1154" w:rsidRDefault="00E02A26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76797">
        <w:rPr>
          <w:rFonts w:ascii="Times New Roman" w:hAnsi="Times New Roman"/>
          <w:sz w:val="24"/>
          <w:szCs w:val="24"/>
        </w:rPr>
        <w:t xml:space="preserve">Главный бухгалтер </w:t>
      </w:r>
      <w:r w:rsidR="001D476E">
        <w:rPr>
          <w:rFonts w:ascii="Times New Roman" w:hAnsi="Times New Roman"/>
          <w:sz w:val="24"/>
          <w:szCs w:val="24"/>
        </w:rPr>
        <w:t>Морачев</w:t>
      </w:r>
      <w:r>
        <w:rPr>
          <w:rFonts w:ascii="Times New Roman" w:hAnsi="Times New Roman"/>
          <w:sz w:val="24"/>
          <w:szCs w:val="24"/>
        </w:rPr>
        <w:t>ской</w:t>
      </w:r>
      <w:r w:rsidR="00F76797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й</w:t>
      </w:r>
      <w:r w:rsidR="00F76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8A1154" w:rsidRPr="008A1154">
        <w:rPr>
          <w:rFonts w:ascii="Times New Roman" w:hAnsi="Times New Roman"/>
          <w:sz w:val="24"/>
          <w:szCs w:val="24"/>
        </w:rPr>
        <w:t>: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4.1. В течение пяти рабочих дней, следующих за датой поступления информации, указанной в п.3 Порядка, рассматривает ее на соответствие выполняемых главным администратором доходов бюджета полномочий и бюджетной классификации Российской Федерации.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4.2. При отсутствии замечаний к представленной в соответствии с п.3 Порядка информации в срок не позднее двадцати рабочих дней, следующих за датой ее поступления, готовит проект постановления администрации района о внесении изменений в соответствующий перечень главных администраторов доходов.</w:t>
      </w:r>
    </w:p>
    <w:p w:rsidR="004929A7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4.3. В случае несоответствия представленной информации требованиям п.3 Порядка уведомляет главного администратора доходов бюджета об отказе внесения изменений в соответствующий перечень главных администраторов доходов.</w:t>
      </w:r>
    </w:p>
    <w:sectPr w:rsidR="004929A7" w:rsidRPr="008A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0C7A44"/>
    <w:rsid w:val="00180458"/>
    <w:rsid w:val="001A195B"/>
    <w:rsid w:val="001B7259"/>
    <w:rsid w:val="001D476E"/>
    <w:rsid w:val="0034463C"/>
    <w:rsid w:val="003B2D79"/>
    <w:rsid w:val="004034BA"/>
    <w:rsid w:val="004929A7"/>
    <w:rsid w:val="00580A52"/>
    <w:rsid w:val="00585B10"/>
    <w:rsid w:val="006035EF"/>
    <w:rsid w:val="006042AB"/>
    <w:rsid w:val="006302CD"/>
    <w:rsid w:val="006D1E04"/>
    <w:rsid w:val="00717746"/>
    <w:rsid w:val="00761640"/>
    <w:rsid w:val="007C6ADC"/>
    <w:rsid w:val="0080506E"/>
    <w:rsid w:val="0082484D"/>
    <w:rsid w:val="008A1154"/>
    <w:rsid w:val="009E103C"/>
    <w:rsid w:val="00CC7090"/>
    <w:rsid w:val="00CF41C9"/>
    <w:rsid w:val="00E02A26"/>
    <w:rsid w:val="00E05464"/>
    <w:rsid w:val="00E86A59"/>
    <w:rsid w:val="00F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DDA1-4F3B-4A65-B33C-E6E3A7E9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29</cp:revision>
  <cp:lastPrinted>2021-12-06T06:31:00Z</cp:lastPrinted>
  <dcterms:created xsi:type="dcterms:W3CDTF">2021-11-12T09:37:00Z</dcterms:created>
  <dcterms:modified xsi:type="dcterms:W3CDTF">2023-11-10T09:45:00Z</dcterms:modified>
</cp:coreProperties>
</file>