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ЖИРЯТИНСКОГО РАЙОНА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86D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75C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29.10.2021</w:t>
      </w:r>
      <w:r w:rsidR="00CB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с-</w:t>
      </w:r>
      <w:r w:rsidR="00BD57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D4B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Жирятино</w:t>
      </w:r>
    </w:p>
    <w:p w:rsidR="003007B3" w:rsidRDefault="003007B3" w:rsidP="003007B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4786"/>
        <w:gridCol w:w="5212"/>
      </w:tblGrid>
      <w:tr w:rsidR="003007B3" w:rsidTr="00592F42">
        <w:tc>
          <w:tcPr>
            <w:tcW w:w="4786" w:type="dxa"/>
            <w:hideMark/>
          </w:tcPr>
          <w:p w:rsidR="003007B3" w:rsidRDefault="003007B3" w:rsidP="00833BCE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 Жирятинского  сельского поселения «Комплексное социально-экономическое развитие Жирятинского сельского поселения» (20</w:t>
            </w:r>
            <w:r w:rsidR="003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3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годы)»</w:t>
            </w:r>
          </w:p>
        </w:tc>
        <w:tc>
          <w:tcPr>
            <w:tcW w:w="5212" w:type="dxa"/>
          </w:tcPr>
          <w:p w:rsidR="003007B3" w:rsidRDefault="00CB5A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592F4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Жирятинского района, Устава Жирятинского сельского поселения  в связи  с осуществлением администрацией Жирятинского района полномочий администрации муниципального образования Жирятинское сельское поселение</w:t>
      </w:r>
    </w:p>
    <w:p w:rsidR="00592F42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33BCE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муниципальную программу Жирятинского сельского поселения «Комплексное социально-экономическое развитие Жирятинского сельск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3B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33B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 администрации Жирятинского района от 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 С-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Жирятинского сельского поселения «Комплексное социально-экономическое развитие  Жирятинского сельского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3B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33B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</w:t>
      </w:r>
      <w:r w:rsidR="00391E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7B3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паспорте муниципальной программы  «Комплексное социально-экономическое развитие Жирятинского сельского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позицию «Объемы бюджетных  ассигнований на  реализацию  муниципальной  пр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ограммы» изложить в редакции: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объем средств, предусмотренных на реализацию мун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программы -</w:t>
      </w:r>
      <w:r w:rsidR="003756AF" w:rsidRPr="003756AF">
        <w:rPr>
          <w:rFonts w:ascii="Times New Roman" w:eastAsia="Times New Roman" w:hAnsi="Times New Roman" w:cs="Times New Roman"/>
          <w:sz w:val="24"/>
          <w:szCs w:val="24"/>
          <w:lang w:eastAsia="ru-RU"/>
        </w:rPr>
        <w:t>55916049,69</w:t>
      </w:r>
      <w:r w:rsidR="00375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  20</w:t>
      </w:r>
      <w:r w:rsidR="009E13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756AF">
        <w:rPr>
          <w:rFonts w:ascii="Times New Roman" w:eastAsia="Times New Roman" w:hAnsi="Times New Roman" w:cs="Times New Roman"/>
          <w:sz w:val="24"/>
          <w:szCs w:val="24"/>
          <w:lang w:eastAsia="ru-RU"/>
        </w:rPr>
        <w:t>24931873,15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рубля,  202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13943478,95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 202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17040967,59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D4A60" w:rsidRDefault="003007B3" w:rsidP="002D4A60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2.  Раздел «Ресурсное обеспечение муниципальной программы» изложить в новой редакции</w:t>
      </w:r>
    </w:p>
    <w:p w:rsidR="003007B3" w:rsidRDefault="003007B3" w:rsidP="002D4A60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«Ресурсное обеспечение муниципальной программы</w:t>
      </w:r>
    </w:p>
    <w:p w:rsidR="003007B3" w:rsidRDefault="003007B3" w:rsidP="003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10"/>
        <w:gridCol w:w="1351"/>
        <w:gridCol w:w="1231"/>
        <w:gridCol w:w="1826"/>
        <w:gridCol w:w="2492"/>
      </w:tblGrid>
      <w:tr w:rsidR="003007B3" w:rsidTr="003007B3">
        <w:trPr>
          <w:trHeight w:val="400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направления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руб.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3007B3" w:rsidTr="003007B3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A45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A45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4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A45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4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375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55916049,69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375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24931873,15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A45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13943478,95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A45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17040697,59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целевых межбюджетных трансфертов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3756AF" w:rsidP="00E01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38391080,77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3756AF" w:rsidP="009E1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18212332,77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FD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8531205,00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FD6A5E" w:rsidP="002D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11647543</w:t>
            </w:r>
          </w:p>
        </w:tc>
      </w:tr>
    </w:tbl>
    <w:p w:rsidR="003007B3" w:rsidRDefault="003007B3" w:rsidP="003007B3">
      <w:pPr>
        <w:widowControl w:val="0"/>
        <w:autoSpaceDE w:val="0"/>
        <w:autoSpaceDN w:val="0"/>
        <w:adjustRightInd w:val="0"/>
        <w:outlineLvl w:val="0"/>
      </w:pPr>
    </w:p>
    <w:p w:rsidR="00EF0C82" w:rsidRDefault="00EF7069" w:rsidP="00EF0C8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1.3 </w:t>
      </w:r>
      <w:r w:rsidR="00EF0C82" w:rsidRPr="00EF0C82">
        <w:rPr>
          <w:rFonts w:ascii="Times New Roman" w:hAnsi="Times New Roman" w:cs="Times New Roman"/>
          <w:sz w:val="24"/>
          <w:szCs w:val="24"/>
        </w:rPr>
        <w:t>Таблицу 3</w:t>
      </w:r>
      <w:r w:rsidR="00EF0C82">
        <w:t xml:space="preserve"> «</w:t>
      </w:r>
      <w:r w:rsidR="00EF0C82" w:rsidRPr="009A2EC7">
        <w:rPr>
          <w:rFonts w:ascii="Times New Roman" w:hAnsi="Times New Roman" w:cs="Times New Roman"/>
          <w:sz w:val="24"/>
          <w:szCs w:val="24"/>
        </w:rPr>
        <w:t>Прогноз целевых показателей (индикаторов) муниципальной программы</w:t>
      </w:r>
      <w:r w:rsidR="00EF0C82">
        <w:rPr>
          <w:rFonts w:ascii="Times New Roman" w:hAnsi="Times New Roman" w:cs="Times New Roman"/>
          <w:sz w:val="24"/>
          <w:szCs w:val="24"/>
        </w:rPr>
        <w:t>» добавить строкой</w:t>
      </w:r>
      <w:proofErr w:type="gramStart"/>
      <w:r w:rsidR="00EF0C82" w:rsidRPr="009A2EC7">
        <w:rPr>
          <w:rFonts w:ascii="Times New Roman" w:hAnsi="Times New Roman" w:cs="Times New Roman"/>
          <w:sz w:val="24"/>
          <w:szCs w:val="24"/>
        </w:rPr>
        <w:t xml:space="preserve"> </w:t>
      </w:r>
      <w:r w:rsidR="00EF0C8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F0C82" w:rsidRPr="009A2EC7" w:rsidRDefault="00EF0C82" w:rsidP="00EF0C82">
      <w:pPr>
        <w:pStyle w:val="HTML"/>
        <w:jc w:val="both"/>
        <w:rPr>
          <w:rFonts w:ascii="Times New Roman" w:hAnsi="Times New Roman" w:cs="Times New Roman"/>
        </w:rPr>
      </w:pPr>
    </w:p>
    <w:tbl>
      <w:tblPr>
        <w:tblW w:w="7871" w:type="dxa"/>
        <w:tblCellSpacing w:w="5" w:type="nil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1440"/>
        <w:gridCol w:w="1440"/>
        <w:gridCol w:w="1271"/>
      </w:tblGrid>
      <w:tr w:rsidR="00EF0C82" w:rsidRPr="009A2EC7" w:rsidTr="00EF0C82">
        <w:trPr>
          <w:trHeight w:val="800"/>
          <w:tblCellSpacing w:w="5" w:type="nil"/>
        </w:trPr>
        <w:tc>
          <w:tcPr>
            <w:tcW w:w="3720" w:type="dxa"/>
          </w:tcPr>
          <w:p w:rsidR="00EF0C82" w:rsidRPr="009A2EC7" w:rsidRDefault="00EF0C82" w:rsidP="00EF0C8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82">
              <w:rPr>
                <w:rFonts w:ascii="Times New Roman" w:hAnsi="Times New Roman" w:cs="Times New Roman"/>
                <w:sz w:val="22"/>
                <w:szCs w:val="22"/>
              </w:rPr>
              <w:t xml:space="preserve">Доля реализованных до конца текущего финансового года проектов инициативного бюджетирования, </w:t>
            </w:r>
            <w:r w:rsidR="0086189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F0C82">
              <w:rPr>
                <w:rFonts w:ascii="Times New Roman" w:hAnsi="Times New Roman" w:cs="Times New Roman"/>
                <w:sz w:val="22"/>
                <w:szCs w:val="22"/>
              </w:rPr>
              <w:t>редусмотренны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EF0C82">
              <w:rPr>
                <w:rFonts w:ascii="Times New Roman" w:hAnsi="Times New Roman" w:cs="Times New Roman"/>
                <w:sz w:val="22"/>
                <w:szCs w:val="22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F0C82">
              <w:rPr>
                <w:rFonts w:ascii="Times New Roman" w:hAnsi="Times New Roman" w:cs="Times New Roman"/>
                <w:sz w:val="22"/>
                <w:szCs w:val="22"/>
              </w:rPr>
              <w:t>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vAlign w:val="center"/>
          </w:tcPr>
          <w:p w:rsidR="00EF0C82" w:rsidRPr="00EF2248" w:rsidRDefault="00EF0C82" w:rsidP="00891E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:rsidR="00EF0C82" w:rsidRPr="00EF2248" w:rsidRDefault="00EF0C82" w:rsidP="00891E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EF0C82" w:rsidRPr="00EF2248" w:rsidRDefault="00EF0C82" w:rsidP="00891E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C82" w:rsidRPr="009A2EC7" w:rsidRDefault="00EF0C82" w:rsidP="00EF0C8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45E8F" w:rsidRDefault="00A45E8F" w:rsidP="00EF7069">
      <w:pPr>
        <w:widowControl w:val="0"/>
        <w:autoSpaceDE w:val="0"/>
        <w:autoSpaceDN w:val="0"/>
        <w:adjustRightInd w:val="0"/>
        <w:ind w:firstLine="708"/>
        <w:outlineLvl w:val="0"/>
      </w:pPr>
    </w:p>
    <w:p w:rsidR="00425CB0" w:rsidRDefault="002D4A60" w:rsidP="00FD6A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4A60" w:rsidRDefault="002D4A60" w:rsidP="002D4A6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0C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муниципальной программы  изложить в новой редакции согласно приложению 1 к настоящему постановлению</w:t>
      </w:r>
    </w:p>
    <w:p w:rsidR="003007B3" w:rsidRDefault="003007B3" w:rsidP="002D4A6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настоящего постановления возложить на заместителей главы администрации района по курируемым вопросам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42" w:rsidRDefault="00592F42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42" w:rsidRDefault="00592F42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B4565" w:rsidP="003B45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Жирятинского района                          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Л.А.Антюхов</w:t>
      </w:r>
      <w:proofErr w:type="spellEnd"/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Исп. </w:t>
      </w:r>
      <w:proofErr w:type="spellStart"/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>Молявко</w:t>
      </w:r>
      <w:proofErr w:type="spellEnd"/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В.И. Тел. 3-06-16</w:t>
      </w:r>
    </w:p>
    <w:p w:rsidR="00182A94" w:rsidRDefault="00182A94" w:rsidP="00182A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Согласовано: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Заместитель главы администрации района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spellStart"/>
      <w:r w:rsidR="00F4720B">
        <w:rPr>
          <w:rFonts w:ascii="Times New Roman" w:hAnsi="Times New Roman"/>
          <w:sz w:val="20"/>
          <w:szCs w:val="24"/>
        </w:rPr>
        <w:t>В.П.Пожарская</w:t>
      </w:r>
      <w:proofErr w:type="spellEnd"/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Управляющий делами в администрации района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Т.Н. </w:t>
      </w:r>
      <w:proofErr w:type="spellStart"/>
      <w:r>
        <w:rPr>
          <w:rFonts w:ascii="Times New Roman" w:hAnsi="Times New Roman"/>
          <w:sz w:val="20"/>
          <w:szCs w:val="24"/>
        </w:rPr>
        <w:t>Тюкаева</w:t>
      </w:r>
      <w:proofErr w:type="spellEnd"/>
      <w:r>
        <w:rPr>
          <w:rFonts w:ascii="Times New Roman" w:hAnsi="Times New Roman"/>
          <w:sz w:val="20"/>
          <w:szCs w:val="24"/>
        </w:rPr>
        <w:t xml:space="preserve">   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Начальник финансового отдела </w:t>
      </w:r>
      <w:r>
        <w:rPr>
          <w:rFonts w:ascii="Times New Roman" w:hAnsi="Times New Roman"/>
          <w:sz w:val="20"/>
          <w:szCs w:val="24"/>
        </w:rPr>
        <w:tab/>
      </w:r>
      <w:r w:rsidR="00881769">
        <w:rPr>
          <w:rFonts w:ascii="Times New Roman" w:hAnsi="Times New Roman"/>
          <w:sz w:val="20"/>
          <w:szCs w:val="24"/>
        </w:rPr>
        <w:t xml:space="preserve">администрации района  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Л.А. Солодухина</w:t>
      </w:r>
    </w:p>
    <w:p w:rsidR="000122BB" w:rsidRDefault="000122BB" w:rsidP="000122BB">
      <w:pPr>
        <w:tabs>
          <w:tab w:val="left" w:pos="19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4"/>
        </w:rPr>
        <w:t xml:space="preserve">Ведущий юрист администрации района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Н.Н. </w:t>
      </w:r>
      <w:proofErr w:type="spellStart"/>
      <w:r>
        <w:rPr>
          <w:rFonts w:ascii="Times New Roman" w:hAnsi="Times New Roman"/>
          <w:sz w:val="20"/>
          <w:szCs w:val="24"/>
        </w:rPr>
        <w:t>Кесаревская</w:t>
      </w:r>
      <w:proofErr w:type="spellEnd"/>
      <w:r>
        <w:rPr>
          <w:rFonts w:ascii="Times New Roman" w:hAnsi="Times New Roman"/>
          <w:sz w:val="20"/>
          <w:szCs w:val="24"/>
        </w:rPr>
        <w:t xml:space="preserve">  </w:t>
      </w:r>
    </w:p>
    <w:p w:rsidR="000122BB" w:rsidRDefault="000122BB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</w:p>
    <w:sectPr w:rsidR="0001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2C"/>
    <w:rsid w:val="000122BB"/>
    <w:rsid w:val="000618FB"/>
    <w:rsid w:val="00095D32"/>
    <w:rsid w:val="000E2B47"/>
    <w:rsid w:val="00123FA9"/>
    <w:rsid w:val="00182A94"/>
    <w:rsid w:val="001B3CE7"/>
    <w:rsid w:val="001C2E15"/>
    <w:rsid w:val="001F1A60"/>
    <w:rsid w:val="001F57C0"/>
    <w:rsid w:val="002223B3"/>
    <w:rsid w:val="00252F62"/>
    <w:rsid w:val="002B1FE7"/>
    <w:rsid w:val="002C5327"/>
    <w:rsid w:val="002D4515"/>
    <w:rsid w:val="002D4A60"/>
    <w:rsid w:val="003007B3"/>
    <w:rsid w:val="003331F6"/>
    <w:rsid w:val="0035713F"/>
    <w:rsid w:val="00372A97"/>
    <w:rsid w:val="003756AF"/>
    <w:rsid w:val="00391E34"/>
    <w:rsid w:val="003B4565"/>
    <w:rsid w:val="003B5894"/>
    <w:rsid w:val="003C7AF1"/>
    <w:rsid w:val="003F23E5"/>
    <w:rsid w:val="00425CB0"/>
    <w:rsid w:val="004353B7"/>
    <w:rsid w:val="00446223"/>
    <w:rsid w:val="0045742C"/>
    <w:rsid w:val="00464FE5"/>
    <w:rsid w:val="0047037A"/>
    <w:rsid w:val="004A0A27"/>
    <w:rsid w:val="004F6E3E"/>
    <w:rsid w:val="00520DB5"/>
    <w:rsid w:val="00526952"/>
    <w:rsid w:val="00536A79"/>
    <w:rsid w:val="00580EA5"/>
    <w:rsid w:val="00592F42"/>
    <w:rsid w:val="005D1869"/>
    <w:rsid w:val="006052E6"/>
    <w:rsid w:val="0062547A"/>
    <w:rsid w:val="006359F1"/>
    <w:rsid w:val="006458CA"/>
    <w:rsid w:val="00693007"/>
    <w:rsid w:val="006C632B"/>
    <w:rsid w:val="006D55EB"/>
    <w:rsid w:val="007427B6"/>
    <w:rsid w:val="00753AC7"/>
    <w:rsid w:val="00755D1E"/>
    <w:rsid w:val="007D4BCF"/>
    <w:rsid w:val="0080064D"/>
    <w:rsid w:val="00820327"/>
    <w:rsid w:val="00833BCE"/>
    <w:rsid w:val="00836818"/>
    <w:rsid w:val="0086189E"/>
    <w:rsid w:val="00881769"/>
    <w:rsid w:val="008B265D"/>
    <w:rsid w:val="008D1DAD"/>
    <w:rsid w:val="008E44E9"/>
    <w:rsid w:val="00901740"/>
    <w:rsid w:val="00913C18"/>
    <w:rsid w:val="00922C30"/>
    <w:rsid w:val="00937415"/>
    <w:rsid w:val="00954C09"/>
    <w:rsid w:val="0097305F"/>
    <w:rsid w:val="00980609"/>
    <w:rsid w:val="00991C01"/>
    <w:rsid w:val="009E137C"/>
    <w:rsid w:val="009E20AE"/>
    <w:rsid w:val="00A06387"/>
    <w:rsid w:val="00A45E8F"/>
    <w:rsid w:val="00AB49FA"/>
    <w:rsid w:val="00AF6373"/>
    <w:rsid w:val="00B80EDF"/>
    <w:rsid w:val="00B87067"/>
    <w:rsid w:val="00BC3021"/>
    <w:rsid w:val="00BD575C"/>
    <w:rsid w:val="00C1386D"/>
    <w:rsid w:val="00C56CFF"/>
    <w:rsid w:val="00C748F2"/>
    <w:rsid w:val="00C76CB2"/>
    <w:rsid w:val="00C819C5"/>
    <w:rsid w:val="00CB5ABF"/>
    <w:rsid w:val="00D37A6F"/>
    <w:rsid w:val="00D709E9"/>
    <w:rsid w:val="00DB6D87"/>
    <w:rsid w:val="00E0112D"/>
    <w:rsid w:val="00E47992"/>
    <w:rsid w:val="00E835BB"/>
    <w:rsid w:val="00EA2956"/>
    <w:rsid w:val="00EB77CF"/>
    <w:rsid w:val="00EF0C82"/>
    <w:rsid w:val="00EF12EB"/>
    <w:rsid w:val="00EF7069"/>
    <w:rsid w:val="00F4720B"/>
    <w:rsid w:val="00F60DC0"/>
    <w:rsid w:val="00FD6A5E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5EAF-4C94-4B24-8C91-6A3A39C2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173</cp:revision>
  <cp:lastPrinted>2021-05-12T11:47:00Z</cp:lastPrinted>
  <dcterms:created xsi:type="dcterms:W3CDTF">2017-10-30T08:57:00Z</dcterms:created>
  <dcterms:modified xsi:type="dcterms:W3CDTF">2021-11-11T08:50:00Z</dcterms:modified>
</cp:coreProperties>
</file>