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>ПОСТАНОВЛЕНИЕ</w:t>
      </w: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8D0BF7" w:rsidRPr="00097A12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от </w:t>
      </w:r>
      <w:r w:rsidR="00465B62" w:rsidRPr="00097A12">
        <w:rPr>
          <w:rFonts w:ascii="Times New Roman" w:hAnsi="Times New Roman"/>
          <w:sz w:val="28"/>
          <w:szCs w:val="28"/>
        </w:rPr>
        <w:t>26.11.</w:t>
      </w:r>
      <w:r w:rsidRPr="00097A12">
        <w:rPr>
          <w:rFonts w:ascii="Times New Roman" w:hAnsi="Times New Roman"/>
          <w:sz w:val="28"/>
          <w:szCs w:val="28"/>
        </w:rPr>
        <w:t>2021</w:t>
      </w:r>
      <w:r w:rsidR="004E18AF" w:rsidRPr="00097A12">
        <w:rPr>
          <w:rFonts w:ascii="Times New Roman" w:hAnsi="Times New Roman"/>
          <w:sz w:val="28"/>
          <w:szCs w:val="28"/>
        </w:rPr>
        <w:t xml:space="preserve"> г. №</w:t>
      </w:r>
      <w:r w:rsidR="00465B62" w:rsidRPr="00097A12">
        <w:rPr>
          <w:rFonts w:ascii="Times New Roman" w:hAnsi="Times New Roman"/>
          <w:sz w:val="28"/>
          <w:szCs w:val="28"/>
        </w:rPr>
        <w:t xml:space="preserve"> С-58</w:t>
      </w: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>с.</w:t>
      </w:r>
      <w:r w:rsidR="005F74FE" w:rsidRPr="00097A12">
        <w:rPr>
          <w:rFonts w:ascii="Times New Roman" w:hAnsi="Times New Roman"/>
          <w:sz w:val="28"/>
          <w:szCs w:val="28"/>
        </w:rPr>
        <w:t xml:space="preserve"> </w:t>
      </w:r>
      <w:r w:rsidRPr="00097A12">
        <w:rPr>
          <w:rFonts w:ascii="Times New Roman" w:hAnsi="Times New Roman"/>
          <w:sz w:val="28"/>
          <w:szCs w:val="28"/>
        </w:rPr>
        <w:t>Жирятино</w:t>
      </w: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097A12" w:rsidRPr="00097A12" w:rsidTr="00187FB0">
        <w:tc>
          <w:tcPr>
            <w:tcW w:w="6062" w:type="dxa"/>
            <w:shd w:val="clear" w:color="auto" w:fill="auto"/>
          </w:tcPr>
          <w:p w:rsidR="0074796D" w:rsidRPr="00097A12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Жирятинского сельского поселения Жирятинского муниципального района Брянской области на 2022 год и на плановый период 2023 и 2024 годов</w:t>
            </w:r>
          </w:p>
          <w:p w:rsidR="0074796D" w:rsidRPr="00097A12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796D" w:rsidRPr="00097A12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097A12" w:rsidRDefault="00C21827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В </w:t>
      </w:r>
      <w:r w:rsidR="00397C13" w:rsidRPr="00097A12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097A12">
        <w:rPr>
          <w:rFonts w:ascii="Times New Roman" w:hAnsi="Times New Roman"/>
          <w:sz w:val="28"/>
          <w:szCs w:val="28"/>
        </w:rPr>
        <w:t xml:space="preserve"> администрация Жирятинского района</w:t>
      </w:r>
      <w:r w:rsidRPr="00097A12">
        <w:rPr>
          <w:rFonts w:ascii="Times New Roman" w:hAnsi="Times New Roman"/>
          <w:sz w:val="28"/>
          <w:szCs w:val="28"/>
        </w:rPr>
        <w:t xml:space="preserve"> </w:t>
      </w:r>
    </w:p>
    <w:p w:rsidR="008D0BF7" w:rsidRPr="00097A12" w:rsidRDefault="008D0BF7" w:rsidP="00747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0BF7" w:rsidRPr="00097A12" w:rsidRDefault="00BB5C1F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>ПОСТАНОВЛЯЕТ</w:t>
      </w:r>
      <w:r w:rsidR="00397C13" w:rsidRPr="00097A12">
        <w:rPr>
          <w:rFonts w:ascii="Times New Roman" w:hAnsi="Times New Roman"/>
          <w:sz w:val="28"/>
          <w:szCs w:val="28"/>
        </w:rPr>
        <w:t>:</w:t>
      </w:r>
    </w:p>
    <w:p w:rsidR="00397C13" w:rsidRPr="00097A12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C13" w:rsidRPr="00097A12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74796D" w:rsidRPr="00097A12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Pr="00097A12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2022 год и на плановый период 2023 и 2024 годов (Приложение №1).</w:t>
      </w:r>
    </w:p>
    <w:p w:rsidR="00CA771E" w:rsidRPr="00097A12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74796D" w:rsidRPr="00097A12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="00CA771E" w:rsidRPr="00097A12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2022 год и на плановый период 2023 и 2024 годов.</w:t>
      </w:r>
    </w:p>
    <w:p w:rsidR="00CA771E" w:rsidRPr="00097A12" w:rsidRDefault="00CA771E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района Т.И.</w:t>
      </w:r>
      <w:r w:rsidR="0074796D" w:rsidRPr="00097A12">
        <w:rPr>
          <w:rFonts w:ascii="Times New Roman" w:hAnsi="Times New Roman"/>
          <w:sz w:val="28"/>
          <w:szCs w:val="28"/>
        </w:rPr>
        <w:t xml:space="preserve"> </w:t>
      </w:r>
      <w:r w:rsidRPr="00097A12">
        <w:rPr>
          <w:rFonts w:ascii="Times New Roman" w:hAnsi="Times New Roman"/>
          <w:sz w:val="28"/>
          <w:szCs w:val="28"/>
        </w:rPr>
        <w:t>Маркину.</w:t>
      </w:r>
    </w:p>
    <w:p w:rsidR="00397C13" w:rsidRPr="00097A12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097A12" w:rsidRDefault="008D0BF7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>Глава администрации района</w:t>
      </w:r>
      <w:r w:rsidR="0074796D" w:rsidRPr="00097A12">
        <w:rPr>
          <w:rFonts w:ascii="Times New Roman" w:hAnsi="Times New Roman"/>
          <w:sz w:val="28"/>
          <w:szCs w:val="28"/>
        </w:rPr>
        <w:tab/>
      </w:r>
      <w:r w:rsidR="0074796D" w:rsidRPr="00097A12">
        <w:rPr>
          <w:rFonts w:ascii="Times New Roman" w:hAnsi="Times New Roman"/>
          <w:sz w:val="28"/>
          <w:szCs w:val="28"/>
        </w:rPr>
        <w:tab/>
      </w:r>
      <w:r w:rsidR="0074796D" w:rsidRPr="00097A12">
        <w:rPr>
          <w:rFonts w:ascii="Times New Roman" w:hAnsi="Times New Roman"/>
          <w:sz w:val="28"/>
          <w:szCs w:val="28"/>
        </w:rPr>
        <w:tab/>
      </w:r>
      <w:r w:rsidR="0074796D" w:rsidRPr="00097A12">
        <w:rPr>
          <w:rFonts w:ascii="Times New Roman" w:hAnsi="Times New Roman"/>
          <w:sz w:val="28"/>
          <w:szCs w:val="28"/>
        </w:rPr>
        <w:tab/>
      </w:r>
      <w:r w:rsidRPr="00097A12">
        <w:rPr>
          <w:rFonts w:ascii="Times New Roman" w:hAnsi="Times New Roman"/>
          <w:sz w:val="28"/>
          <w:szCs w:val="28"/>
        </w:rPr>
        <w:t>Л.А.</w:t>
      </w:r>
      <w:r w:rsidR="0074796D" w:rsidRPr="00097A12">
        <w:rPr>
          <w:rFonts w:ascii="Times New Roman" w:hAnsi="Times New Roman"/>
          <w:sz w:val="28"/>
          <w:szCs w:val="28"/>
        </w:rPr>
        <w:t xml:space="preserve"> </w:t>
      </w:r>
      <w:r w:rsidRPr="00097A12">
        <w:rPr>
          <w:rFonts w:ascii="Times New Roman" w:hAnsi="Times New Roman"/>
          <w:sz w:val="28"/>
          <w:szCs w:val="28"/>
        </w:rPr>
        <w:t>Антюхов</w:t>
      </w: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74796D" w:rsidRPr="00097A12" w:rsidRDefault="0074796D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097A12">
        <w:rPr>
          <w:rFonts w:ascii="Times New Roman" w:hAnsi="Times New Roman"/>
          <w:sz w:val="24"/>
          <w:szCs w:val="28"/>
        </w:rPr>
        <w:t>Солодухина Л.А.</w:t>
      </w:r>
    </w:p>
    <w:p w:rsidR="008D0BF7" w:rsidRPr="00097A12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097A12">
        <w:rPr>
          <w:rFonts w:ascii="Times New Roman" w:hAnsi="Times New Roman"/>
          <w:sz w:val="24"/>
          <w:szCs w:val="28"/>
        </w:rPr>
        <w:t>(48344)3-06-03</w:t>
      </w:r>
    </w:p>
    <w:p w:rsidR="00BB5C1F" w:rsidRPr="00097A12" w:rsidRDefault="00BB5C1F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3534" w:rsidRPr="00097A12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097A12">
        <w:rPr>
          <w:rFonts w:ascii="Times New Roman" w:hAnsi="Times New Roman"/>
          <w:sz w:val="24"/>
          <w:szCs w:val="28"/>
        </w:rPr>
        <w:t>Согласовано:</w:t>
      </w:r>
    </w:p>
    <w:p w:rsidR="007D3534" w:rsidRPr="00097A12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097A12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B7607C" w:rsidRPr="00097A12">
        <w:rPr>
          <w:rFonts w:ascii="Times New Roman" w:hAnsi="Times New Roman"/>
          <w:sz w:val="24"/>
          <w:szCs w:val="28"/>
        </w:rPr>
        <w:t>Т.И.</w:t>
      </w:r>
      <w:r w:rsidR="0074796D" w:rsidRPr="00097A12">
        <w:rPr>
          <w:rFonts w:ascii="Times New Roman" w:hAnsi="Times New Roman"/>
          <w:sz w:val="24"/>
          <w:szCs w:val="28"/>
        </w:rPr>
        <w:t xml:space="preserve"> </w:t>
      </w:r>
      <w:r w:rsidR="00B7607C" w:rsidRPr="00097A12">
        <w:rPr>
          <w:rFonts w:ascii="Times New Roman" w:hAnsi="Times New Roman"/>
          <w:sz w:val="24"/>
          <w:szCs w:val="28"/>
        </w:rPr>
        <w:t>Маркина</w:t>
      </w:r>
    </w:p>
    <w:p w:rsidR="007D3534" w:rsidRPr="00097A12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097A12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Pr="00097A12">
        <w:rPr>
          <w:rFonts w:ascii="Times New Roman" w:hAnsi="Times New Roman"/>
          <w:sz w:val="24"/>
          <w:szCs w:val="28"/>
        </w:rPr>
        <w:t>Т.Н.</w:t>
      </w:r>
      <w:r w:rsidR="0074796D" w:rsidRPr="00097A12">
        <w:rPr>
          <w:rFonts w:ascii="Times New Roman" w:hAnsi="Times New Roman"/>
          <w:sz w:val="24"/>
          <w:szCs w:val="28"/>
        </w:rPr>
        <w:t xml:space="preserve"> </w:t>
      </w:r>
      <w:r w:rsidRPr="00097A12">
        <w:rPr>
          <w:rFonts w:ascii="Times New Roman" w:hAnsi="Times New Roman"/>
          <w:sz w:val="24"/>
          <w:szCs w:val="28"/>
        </w:rPr>
        <w:t>Тюкаева</w:t>
      </w:r>
    </w:p>
    <w:p w:rsidR="007D3534" w:rsidRPr="00097A12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097A12">
        <w:rPr>
          <w:rFonts w:ascii="Times New Roman" w:hAnsi="Times New Roman"/>
          <w:sz w:val="24"/>
          <w:szCs w:val="28"/>
        </w:rPr>
        <w:t xml:space="preserve">Ведущий юрист </w:t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4796D" w:rsidRPr="00097A12">
        <w:rPr>
          <w:rFonts w:ascii="Times New Roman" w:hAnsi="Times New Roman"/>
          <w:sz w:val="24"/>
          <w:szCs w:val="28"/>
        </w:rPr>
        <w:tab/>
      </w:r>
      <w:r w:rsidR="007D3534" w:rsidRPr="00097A12">
        <w:rPr>
          <w:rFonts w:ascii="Times New Roman" w:hAnsi="Times New Roman"/>
          <w:sz w:val="24"/>
          <w:szCs w:val="28"/>
        </w:rPr>
        <w:t>Н.Н.</w:t>
      </w:r>
      <w:r w:rsidR="0074796D" w:rsidRPr="00097A12">
        <w:rPr>
          <w:rFonts w:ascii="Times New Roman" w:hAnsi="Times New Roman"/>
          <w:sz w:val="24"/>
          <w:szCs w:val="28"/>
        </w:rPr>
        <w:t xml:space="preserve"> </w:t>
      </w:r>
      <w:r w:rsidR="007D3534" w:rsidRPr="00097A12">
        <w:rPr>
          <w:rFonts w:ascii="Times New Roman" w:hAnsi="Times New Roman"/>
          <w:sz w:val="24"/>
          <w:szCs w:val="28"/>
        </w:rPr>
        <w:t>Кесаревская</w:t>
      </w:r>
    </w:p>
    <w:p w:rsidR="00255AFA" w:rsidRPr="00097A12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697" w:rsidRPr="00097A12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Приложение </w:t>
      </w:r>
      <w:r w:rsidR="00B05AE5" w:rsidRPr="00097A12">
        <w:rPr>
          <w:rFonts w:ascii="Times New Roman" w:hAnsi="Times New Roman"/>
          <w:sz w:val="28"/>
          <w:szCs w:val="28"/>
        </w:rPr>
        <w:t>№ 1</w:t>
      </w:r>
    </w:p>
    <w:p w:rsidR="000B2BC7" w:rsidRPr="00097A12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Утвержден </w:t>
      </w:r>
    </w:p>
    <w:p w:rsidR="000B2BC7" w:rsidRPr="00097A12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B2BC7" w:rsidRPr="00097A12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:rsidR="000B2BC7" w:rsidRPr="00097A12" w:rsidRDefault="00465B62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>о</w:t>
      </w:r>
      <w:r w:rsidR="000B2BC7" w:rsidRPr="00097A12">
        <w:rPr>
          <w:rFonts w:ascii="Times New Roman" w:hAnsi="Times New Roman"/>
          <w:sz w:val="28"/>
          <w:szCs w:val="28"/>
        </w:rPr>
        <w:t>т</w:t>
      </w:r>
      <w:r w:rsidRPr="00097A12">
        <w:rPr>
          <w:rFonts w:ascii="Times New Roman" w:hAnsi="Times New Roman"/>
          <w:sz w:val="28"/>
          <w:szCs w:val="28"/>
        </w:rPr>
        <w:t xml:space="preserve"> 26.11.</w:t>
      </w:r>
      <w:r w:rsidR="000B2BC7" w:rsidRPr="00097A12">
        <w:rPr>
          <w:rFonts w:ascii="Times New Roman" w:hAnsi="Times New Roman"/>
          <w:sz w:val="28"/>
          <w:szCs w:val="28"/>
        </w:rPr>
        <w:t xml:space="preserve">2021 г № </w:t>
      </w:r>
      <w:r w:rsidR="005F74FE" w:rsidRPr="00097A12">
        <w:rPr>
          <w:rFonts w:ascii="Times New Roman" w:hAnsi="Times New Roman"/>
          <w:sz w:val="28"/>
          <w:szCs w:val="28"/>
        </w:rPr>
        <w:t>С</w:t>
      </w:r>
      <w:r w:rsidRPr="00097A12">
        <w:rPr>
          <w:rFonts w:ascii="Times New Roman" w:hAnsi="Times New Roman"/>
          <w:sz w:val="28"/>
          <w:szCs w:val="28"/>
        </w:rPr>
        <w:t>58</w:t>
      </w:r>
    </w:p>
    <w:p w:rsidR="000B2BC7" w:rsidRPr="00097A12" w:rsidRDefault="000B2BC7" w:rsidP="000B2BC7">
      <w:pPr>
        <w:ind w:firstLine="709"/>
        <w:jc w:val="both"/>
      </w:pPr>
    </w:p>
    <w:p w:rsidR="003E3697" w:rsidRPr="00097A12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Перечень </w:t>
      </w:r>
    </w:p>
    <w:p w:rsidR="003E3697" w:rsidRPr="00097A12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74796D" w:rsidRPr="00097A12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74796D" w:rsidRPr="00097A12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Pr="00097A12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</w:t>
      </w:r>
    </w:p>
    <w:p w:rsidR="003E3697" w:rsidRPr="00097A12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A12">
        <w:rPr>
          <w:rFonts w:ascii="Times New Roman" w:hAnsi="Times New Roman"/>
          <w:sz w:val="28"/>
          <w:szCs w:val="28"/>
        </w:rPr>
        <w:t xml:space="preserve"> на 2022 год</w:t>
      </w:r>
      <w:r w:rsidR="0074796D" w:rsidRPr="00097A12">
        <w:rPr>
          <w:rFonts w:ascii="Times New Roman" w:hAnsi="Times New Roman"/>
          <w:sz w:val="28"/>
          <w:szCs w:val="28"/>
        </w:rPr>
        <w:t xml:space="preserve"> </w:t>
      </w:r>
      <w:r w:rsidRPr="00097A12">
        <w:rPr>
          <w:rFonts w:ascii="Times New Roman" w:hAnsi="Times New Roman"/>
          <w:sz w:val="28"/>
          <w:szCs w:val="28"/>
        </w:rPr>
        <w:t>и на плановый период 2023 и 2024 годов</w:t>
      </w:r>
    </w:p>
    <w:p w:rsidR="003E3697" w:rsidRPr="00097A12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37"/>
        <w:gridCol w:w="3697"/>
      </w:tblGrid>
      <w:tr w:rsidR="00097A12" w:rsidRPr="00097A12" w:rsidTr="00C95AE3">
        <w:tc>
          <w:tcPr>
            <w:tcW w:w="5750" w:type="dxa"/>
            <w:gridSpan w:val="2"/>
            <w:shd w:val="clear" w:color="auto" w:fill="auto"/>
          </w:tcPr>
          <w:p w:rsidR="00967CDD" w:rsidRPr="00097A12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967CDD" w:rsidRPr="00097A12" w:rsidRDefault="00967CDD" w:rsidP="005F7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Наименование источников ф</w:t>
            </w:r>
            <w:r w:rsidR="005F74FE" w:rsidRPr="00097A12">
              <w:rPr>
                <w:rFonts w:ascii="Times New Roman" w:hAnsi="Times New Roman"/>
                <w:sz w:val="28"/>
                <w:szCs w:val="28"/>
              </w:rPr>
              <w:t>инансирования дефицита бюджета</w:t>
            </w:r>
          </w:p>
        </w:tc>
      </w:tr>
      <w:tr w:rsidR="00097A12" w:rsidRPr="00097A12" w:rsidTr="00C95AE3">
        <w:tc>
          <w:tcPr>
            <w:tcW w:w="2211" w:type="dxa"/>
            <w:shd w:val="clear" w:color="auto" w:fill="auto"/>
          </w:tcPr>
          <w:p w:rsidR="00967CDD" w:rsidRPr="00097A12" w:rsidRDefault="00967CDD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097A12">
              <w:rPr>
                <w:rFonts w:ascii="Times New Roman" w:hAnsi="Times New Roman"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097A12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дефицита бюджета</w:t>
            </w:r>
          </w:p>
        </w:tc>
        <w:tc>
          <w:tcPr>
            <w:tcW w:w="3539" w:type="dxa"/>
            <w:shd w:val="clear" w:color="auto" w:fill="auto"/>
          </w:tcPr>
          <w:p w:rsidR="00967CDD" w:rsidRPr="00097A12" w:rsidRDefault="005F74FE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и</w:t>
            </w:r>
            <w:r w:rsidR="00967CDD" w:rsidRPr="00097A12">
              <w:rPr>
                <w:rFonts w:ascii="Times New Roman" w:hAnsi="Times New Roman"/>
                <w:sz w:val="28"/>
                <w:szCs w:val="28"/>
              </w:rPr>
              <w:t>сточников финансирования       дефицита бюджета</w:t>
            </w:r>
          </w:p>
        </w:tc>
        <w:tc>
          <w:tcPr>
            <w:tcW w:w="3821" w:type="dxa"/>
            <w:vMerge/>
            <w:shd w:val="clear" w:color="auto" w:fill="auto"/>
          </w:tcPr>
          <w:p w:rsidR="00967CDD" w:rsidRPr="00097A12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A12" w:rsidRPr="00097A12" w:rsidTr="00C95AE3">
        <w:tc>
          <w:tcPr>
            <w:tcW w:w="2211" w:type="dxa"/>
            <w:shd w:val="clear" w:color="auto" w:fill="auto"/>
          </w:tcPr>
          <w:p w:rsidR="00CF328C" w:rsidRPr="00097A12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7A1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CF328C" w:rsidRPr="00097A12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7A1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CF328C" w:rsidRPr="00097A12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7A1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097A12" w:rsidRPr="00097A12" w:rsidTr="005F74FE">
        <w:tc>
          <w:tcPr>
            <w:tcW w:w="9571" w:type="dxa"/>
            <w:gridSpan w:val="3"/>
            <w:shd w:val="clear" w:color="auto" w:fill="auto"/>
            <w:vAlign w:val="center"/>
          </w:tcPr>
          <w:p w:rsidR="00967CDD" w:rsidRPr="00097A12" w:rsidRDefault="004A565C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Финансовый отдел администрации Жирятинского района</w:t>
            </w:r>
          </w:p>
        </w:tc>
      </w:tr>
      <w:tr w:rsidR="00097A12" w:rsidRPr="00097A12" w:rsidTr="00C95AE3">
        <w:tc>
          <w:tcPr>
            <w:tcW w:w="2211" w:type="dxa"/>
            <w:shd w:val="clear" w:color="auto" w:fill="auto"/>
          </w:tcPr>
          <w:p w:rsidR="004A565C" w:rsidRPr="00097A12" w:rsidRDefault="005F74FE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539" w:type="dxa"/>
            <w:shd w:val="clear" w:color="auto" w:fill="auto"/>
          </w:tcPr>
          <w:p w:rsidR="004A565C" w:rsidRPr="00097A12" w:rsidRDefault="005F74FE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01 05 02 01 10</w:t>
            </w:r>
            <w:r w:rsidR="004A565C" w:rsidRPr="00097A12">
              <w:rPr>
                <w:rFonts w:ascii="Times New Roman" w:hAnsi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3821" w:type="dxa"/>
            <w:shd w:val="clear" w:color="auto" w:fill="auto"/>
          </w:tcPr>
          <w:p w:rsidR="004A565C" w:rsidRPr="00097A12" w:rsidRDefault="004A565C" w:rsidP="005F74FE">
            <w:pPr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F74FE" w:rsidRPr="00097A12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  <w:tr w:rsidR="00097A12" w:rsidRPr="00097A12" w:rsidTr="00C95AE3">
        <w:tc>
          <w:tcPr>
            <w:tcW w:w="2211" w:type="dxa"/>
            <w:shd w:val="clear" w:color="auto" w:fill="auto"/>
          </w:tcPr>
          <w:p w:rsidR="004A565C" w:rsidRPr="00097A12" w:rsidRDefault="005F74FE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539" w:type="dxa"/>
            <w:shd w:val="clear" w:color="auto" w:fill="auto"/>
          </w:tcPr>
          <w:p w:rsidR="004A565C" w:rsidRPr="00097A12" w:rsidRDefault="005F74FE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>01 05 02 01 10</w:t>
            </w:r>
            <w:r w:rsidR="004A565C" w:rsidRPr="00097A12">
              <w:rPr>
                <w:rFonts w:ascii="Times New Roman" w:hAnsi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3821" w:type="dxa"/>
            <w:shd w:val="clear" w:color="auto" w:fill="auto"/>
          </w:tcPr>
          <w:p w:rsidR="004A565C" w:rsidRPr="00097A12" w:rsidRDefault="004A565C" w:rsidP="00C95AE3">
            <w:pPr>
              <w:rPr>
                <w:rFonts w:ascii="Times New Roman" w:hAnsi="Times New Roman"/>
                <w:sz w:val="28"/>
                <w:szCs w:val="28"/>
              </w:rPr>
            </w:pPr>
            <w:r w:rsidRPr="00097A12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5F74FE" w:rsidRPr="00097A12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</w:tbl>
    <w:p w:rsidR="003E3697" w:rsidRPr="00097A12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097A12" w:rsidRDefault="003E3697" w:rsidP="003E3697">
      <w:pPr>
        <w:jc w:val="center"/>
        <w:rPr>
          <w:sz w:val="28"/>
          <w:szCs w:val="28"/>
        </w:rPr>
      </w:pPr>
    </w:p>
    <w:p w:rsidR="006316D2" w:rsidRPr="00097A1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F2FF8" w:rsidRPr="00097A12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7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097A12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97A1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097A1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097A12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097A12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97A12"/>
    <w:rsid w:val="000A2F62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87FB0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65B62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5F4483"/>
    <w:rsid w:val="005F74FE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4796D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70D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5875-F311-49DE-8D30-9F0D4E5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/>
  <cp:keywords/>
  <cp:lastModifiedBy>Администратор</cp:lastModifiedBy>
  <cp:revision>4</cp:revision>
  <cp:lastPrinted>2021-12-06T06:06:00Z</cp:lastPrinted>
  <dcterms:created xsi:type="dcterms:W3CDTF">2022-09-27T11:35:00Z</dcterms:created>
  <dcterms:modified xsi:type="dcterms:W3CDTF">2022-09-27T11:36:00Z</dcterms:modified>
</cp:coreProperties>
</file>