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548C" w:rsidRPr="007368F8" w:rsidRDefault="00B1548C" w:rsidP="00B154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8C" w:rsidRPr="00702D96" w:rsidRDefault="00B1548C" w:rsidP="003754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от </w:t>
      </w:r>
      <w:r w:rsidR="00047896">
        <w:rPr>
          <w:rFonts w:ascii="Times New Roman" w:hAnsi="Times New Roman" w:cs="Times New Roman"/>
          <w:sz w:val="24"/>
          <w:szCs w:val="24"/>
        </w:rPr>
        <w:t xml:space="preserve"> 25</w:t>
      </w:r>
      <w:r w:rsidR="00565F13">
        <w:rPr>
          <w:rFonts w:ascii="Times New Roman" w:hAnsi="Times New Roman" w:cs="Times New Roman"/>
          <w:sz w:val="24"/>
          <w:szCs w:val="24"/>
        </w:rPr>
        <w:t>.0</w:t>
      </w:r>
      <w:r w:rsidR="005100AE">
        <w:rPr>
          <w:rFonts w:ascii="Times New Roman" w:hAnsi="Times New Roman" w:cs="Times New Roman"/>
          <w:sz w:val="24"/>
          <w:szCs w:val="24"/>
        </w:rPr>
        <w:t>8</w:t>
      </w:r>
      <w:r w:rsidRPr="00702D96">
        <w:rPr>
          <w:rFonts w:ascii="Times New Roman" w:hAnsi="Times New Roman" w:cs="Times New Roman"/>
          <w:sz w:val="24"/>
          <w:szCs w:val="24"/>
        </w:rPr>
        <w:t>.20</w:t>
      </w:r>
      <w:r w:rsidR="00E911CC">
        <w:rPr>
          <w:rFonts w:ascii="Times New Roman" w:hAnsi="Times New Roman" w:cs="Times New Roman"/>
          <w:sz w:val="24"/>
          <w:szCs w:val="24"/>
        </w:rPr>
        <w:t>2</w:t>
      </w:r>
      <w:r w:rsidR="005100AE">
        <w:rPr>
          <w:rFonts w:ascii="Times New Roman" w:hAnsi="Times New Roman" w:cs="Times New Roman"/>
          <w:sz w:val="24"/>
          <w:szCs w:val="24"/>
        </w:rPr>
        <w:t>2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="00E911CC" w:rsidRPr="00702D96">
        <w:rPr>
          <w:rFonts w:ascii="Times New Roman" w:hAnsi="Times New Roman" w:cs="Times New Roman"/>
          <w:sz w:val="24"/>
          <w:szCs w:val="24"/>
        </w:rPr>
        <w:t xml:space="preserve">года </w:t>
      </w:r>
      <w:r w:rsidR="00E911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896">
        <w:rPr>
          <w:rFonts w:ascii="Times New Roman" w:hAnsi="Times New Roman" w:cs="Times New Roman"/>
          <w:sz w:val="24"/>
          <w:szCs w:val="24"/>
        </w:rPr>
        <w:t>260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B1548C" w:rsidRPr="00702D96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548C" w:rsidRPr="00E911CC" w:rsidTr="00E516A3">
        <w:tc>
          <w:tcPr>
            <w:tcW w:w="4785" w:type="dxa"/>
          </w:tcPr>
          <w:p w:rsidR="0067022B" w:rsidRDefault="00E911CC" w:rsidP="0067022B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911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F57E8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 особенностях осуществления </w:t>
            </w:r>
          </w:p>
          <w:p w:rsidR="00B1548C" w:rsidRPr="00E911CC" w:rsidRDefault="00F57E84" w:rsidP="0067022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2022 году </w:t>
            </w:r>
            <w:r w:rsidR="006702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4786" w:type="dxa"/>
          </w:tcPr>
          <w:p w:rsidR="00B1548C" w:rsidRPr="00E911CC" w:rsidRDefault="00B1548C" w:rsidP="00E5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48C" w:rsidRPr="00E911CC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B1548C" w:rsidRDefault="0045272C" w:rsidP="0045272C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u w:val="none"/>
        </w:rPr>
      </w:pPr>
      <w:r w:rsidRPr="0045272C">
        <w:rPr>
          <w:rFonts w:ascii="Times New Roman" w:hAnsi="Times New Roman" w:cs="Times New Roman"/>
          <w:b w:val="0"/>
          <w:u w:val="none"/>
        </w:rPr>
        <w:t>В соответствии с пунктом 5 постановления Правительства Российской Федерации от 14 апреля 2022 года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</w:t>
      </w:r>
      <w:r>
        <w:rPr>
          <w:rFonts w:ascii="Times New Roman" w:hAnsi="Times New Roman" w:cs="Times New Roman"/>
          <w:b w:val="0"/>
          <w:u w:val="none"/>
        </w:rPr>
        <w:t>в»</w:t>
      </w:r>
      <w:r w:rsidR="00E911CC" w:rsidRPr="0045272C">
        <w:rPr>
          <w:rFonts w:ascii="Times New Roman" w:hAnsi="Times New Roman" w:cs="Times New Roman"/>
          <w:b w:val="0"/>
          <w:u w:val="none"/>
        </w:rPr>
        <w:t>,</w:t>
      </w:r>
      <w:r>
        <w:rPr>
          <w:rFonts w:ascii="Times New Roman" w:hAnsi="Times New Roman" w:cs="Times New Roman"/>
          <w:b w:val="0"/>
          <w:u w:val="none"/>
        </w:rPr>
        <w:t xml:space="preserve"> Постановлением Правительства Брянской области от 20 июня 2022 года № 244-п «Об особенностях осуществления в 2022 году внутреннего государственного финансового контроля в отношении главных распорядителей (распорядителей) бюджетных средств, получателей бюджетных средств»,</w:t>
      </w:r>
    </w:p>
    <w:p w:rsidR="0045272C" w:rsidRPr="0045272C" w:rsidRDefault="0045272C" w:rsidP="0045272C"/>
    <w:p w:rsidR="00B1548C" w:rsidRPr="00702D96" w:rsidRDefault="00B1548C" w:rsidP="005100AE">
      <w:pPr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548C" w:rsidRPr="00702D96" w:rsidRDefault="00B1548C" w:rsidP="005100AE">
      <w:pPr>
        <w:rPr>
          <w:rFonts w:ascii="Times New Roman" w:hAnsi="Times New Roman" w:cs="Times New Roman"/>
          <w:sz w:val="24"/>
          <w:szCs w:val="24"/>
        </w:rPr>
      </w:pPr>
    </w:p>
    <w:p w:rsidR="005100AE" w:rsidRDefault="005100AE" w:rsidP="005100AE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>1. Установить, что до 1 января 2023 года администрацией</w:t>
      </w:r>
      <w:r w:rsidRPr="0051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58104F">
        <w:rPr>
          <w:rFonts w:ascii="Times New Roman" w:hAnsi="Times New Roman" w:cs="Times New Roman"/>
          <w:sz w:val="24"/>
          <w:szCs w:val="24"/>
        </w:rPr>
        <w:t xml:space="preserve">Брянской области, как органом, осуществляющим внутренний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финансовый контроль (далее – орган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контроля), в рамках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58104F">
        <w:rPr>
          <w:rFonts w:ascii="Times New Roman" w:hAnsi="Times New Roman" w:cs="Times New Roman"/>
          <w:sz w:val="24"/>
          <w:szCs w:val="24"/>
        </w:rPr>
        <w:t>заказчиками.</w:t>
      </w:r>
    </w:p>
    <w:p w:rsidR="005100AE" w:rsidRDefault="005100AE" w:rsidP="005100AE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 xml:space="preserve">2. При поступлении от главных распорядителей (распорядителей) бюджетных средств, получателей бюджетных средств, в том числе являющихся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58104F">
        <w:rPr>
          <w:rFonts w:ascii="Times New Roman" w:hAnsi="Times New Roman" w:cs="Times New Roman"/>
          <w:sz w:val="24"/>
          <w:szCs w:val="24"/>
        </w:rPr>
        <w:t xml:space="preserve"> заказчиками, обращений о продлении срока исполнения представлений (предписаний) органа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контроля, выданных до вступления в силу настоящего постановления, орган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5100AE" w:rsidRDefault="005100AE" w:rsidP="005100AE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Федерации; Правительства Российской Федерации; Губернатора Брянской области, председателя Правительства Брянской области; требованиями Генерального прокурора Российской Федерации; прокурора Брянской области; Федеральной службы безопасности Российской Федерации; управления Федеральной службы безопасности Российской Федерации по Брянской области; Министерства внутренних дел Российской Федерации; управления Министерства внутренних дел Российской Федерации по Брянской области.</w:t>
      </w:r>
    </w:p>
    <w:p w:rsidR="005100AE" w:rsidRDefault="005100AE" w:rsidP="005100AE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 xml:space="preserve">4. Установить, что проверки, указанные в пункте 1 настоящего постановления, начатые </w:t>
      </w:r>
      <w:r w:rsidRPr="0058104F">
        <w:rPr>
          <w:rFonts w:ascii="Times New Roman" w:hAnsi="Times New Roman" w:cs="Times New Roman"/>
          <w:sz w:val="24"/>
          <w:szCs w:val="24"/>
        </w:rPr>
        <w:lastRenderedPageBreak/>
        <w:t xml:space="preserve">до вступления в силу настоящего постановления, по решению органа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8104F">
        <w:rPr>
          <w:rFonts w:ascii="Times New Roman" w:hAnsi="Times New Roman" w:cs="Times New Roman"/>
          <w:sz w:val="24"/>
          <w:szCs w:val="24"/>
        </w:rPr>
        <w:t xml:space="preserve"> финансового контроля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5100AE" w:rsidRPr="0058104F" w:rsidRDefault="005100AE" w:rsidP="005100AE">
      <w:pPr>
        <w:rPr>
          <w:rFonts w:ascii="Times New Roman" w:hAnsi="Times New Roman" w:cs="Times New Roman"/>
          <w:sz w:val="24"/>
          <w:szCs w:val="24"/>
        </w:rPr>
      </w:pPr>
      <w:r w:rsidRPr="0058104F">
        <w:rPr>
          <w:rFonts w:ascii="Times New Roman" w:hAnsi="Times New Roman" w:cs="Times New Roman"/>
          <w:sz w:val="24"/>
          <w:szCs w:val="24"/>
        </w:rPr>
        <w:t xml:space="preserve">5. Контроль за исполнением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>главы администрации Жирятинского района Б</w:t>
      </w:r>
      <w:r w:rsidRPr="0058104F">
        <w:rPr>
          <w:rFonts w:ascii="Times New Roman" w:hAnsi="Times New Roman" w:cs="Times New Roman"/>
          <w:sz w:val="24"/>
          <w:szCs w:val="24"/>
        </w:rPr>
        <w:t xml:space="preserve">рянской области </w:t>
      </w:r>
      <w:r>
        <w:rPr>
          <w:rFonts w:ascii="Times New Roman" w:hAnsi="Times New Roman" w:cs="Times New Roman"/>
          <w:sz w:val="24"/>
          <w:szCs w:val="24"/>
        </w:rPr>
        <w:t>Маркину Т. И.</w:t>
      </w:r>
    </w:p>
    <w:p w:rsidR="00B1548C" w:rsidRPr="00702D96" w:rsidRDefault="00B1548C" w:rsidP="005100AE">
      <w:pPr>
        <w:rPr>
          <w:rFonts w:ascii="Times New Roman" w:hAnsi="Times New Roman" w:cs="Times New Roman"/>
          <w:sz w:val="24"/>
          <w:szCs w:val="24"/>
        </w:rPr>
      </w:pPr>
    </w:p>
    <w:p w:rsidR="00B1548C" w:rsidRDefault="00B1548C" w:rsidP="005100AE">
      <w:pPr>
        <w:rPr>
          <w:rFonts w:ascii="Times New Roman" w:hAnsi="Times New Roman" w:cs="Times New Roman"/>
          <w:sz w:val="24"/>
          <w:szCs w:val="24"/>
        </w:rPr>
      </w:pPr>
    </w:p>
    <w:p w:rsidR="00E911CC" w:rsidRPr="00702D96" w:rsidRDefault="00E911CC" w:rsidP="005100AE">
      <w:pPr>
        <w:rPr>
          <w:rFonts w:ascii="Times New Roman" w:hAnsi="Times New Roman" w:cs="Times New Roman"/>
          <w:sz w:val="24"/>
          <w:szCs w:val="24"/>
        </w:rPr>
      </w:pPr>
    </w:p>
    <w:p w:rsidR="00B1548C" w:rsidRPr="00702D96" w:rsidRDefault="00B1548C" w:rsidP="005100A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Глава администрации Жирятинского района </w:t>
      </w:r>
      <w:r w:rsidRPr="00702D96">
        <w:rPr>
          <w:rFonts w:ascii="Times New Roman" w:hAnsi="Times New Roman" w:cs="Times New Roman"/>
          <w:sz w:val="24"/>
          <w:szCs w:val="24"/>
        </w:rPr>
        <w:tab/>
      </w:r>
      <w:r w:rsidRPr="00702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    Л.</w:t>
      </w:r>
      <w:r w:rsidR="00D87422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А.</w:t>
      </w:r>
      <w:r w:rsidR="00D87422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Антюхов</w:t>
      </w:r>
    </w:p>
    <w:p w:rsidR="00B1548C" w:rsidRPr="00731ABB" w:rsidRDefault="00B1548C" w:rsidP="00B1548C">
      <w:pPr>
        <w:rPr>
          <w:rFonts w:ascii="Times New Roman" w:hAnsi="Times New Roman" w:cs="Times New Roman"/>
          <w:sz w:val="24"/>
          <w:szCs w:val="24"/>
        </w:rPr>
      </w:pPr>
    </w:p>
    <w:p w:rsidR="00AA243A" w:rsidRPr="00AA243A" w:rsidRDefault="00AA243A" w:rsidP="005100AE">
      <w:pPr>
        <w:ind w:firstLine="0"/>
        <w:rPr>
          <w:rFonts w:ascii="Times New Roman" w:hAnsi="Times New Roman" w:cs="Times New Roman"/>
        </w:rPr>
      </w:pPr>
      <w:r w:rsidRPr="00AA243A">
        <w:rPr>
          <w:rFonts w:ascii="Times New Roman" w:hAnsi="Times New Roman" w:cs="Times New Roman"/>
        </w:rPr>
        <w:t>Исп. Тетерюкова А. В.</w:t>
      </w:r>
    </w:p>
    <w:p w:rsidR="00AA243A" w:rsidRPr="00AA243A" w:rsidRDefault="00AA243A" w:rsidP="005100AE">
      <w:pPr>
        <w:ind w:firstLine="0"/>
        <w:rPr>
          <w:rFonts w:ascii="Times New Roman" w:hAnsi="Times New Roman" w:cs="Times New Roman"/>
        </w:rPr>
      </w:pPr>
      <w:r w:rsidRPr="00AA243A">
        <w:rPr>
          <w:rFonts w:ascii="Times New Roman" w:hAnsi="Times New Roman" w:cs="Times New Roman"/>
        </w:rPr>
        <w:t>Тел. 3-06-13</w:t>
      </w:r>
    </w:p>
    <w:p w:rsidR="00AA243A" w:rsidRPr="00AA243A" w:rsidRDefault="00AA243A" w:rsidP="005100AE">
      <w:pPr>
        <w:ind w:firstLine="0"/>
        <w:rPr>
          <w:rFonts w:ascii="Times New Roman" w:hAnsi="Times New Roman" w:cs="Times New Roman"/>
        </w:rPr>
      </w:pPr>
    </w:p>
    <w:p w:rsidR="00267000" w:rsidRPr="00047896" w:rsidRDefault="00267000" w:rsidP="00AA243A">
      <w:pPr>
        <w:pStyle w:val="1"/>
        <w:tabs>
          <w:tab w:val="left" w:pos="765"/>
        </w:tabs>
        <w:jc w:val="both"/>
      </w:pPr>
    </w:p>
    <w:p w:rsidR="00267000" w:rsidRDefault="00267000">
      <w:pPr>
        <w:pStyle w:val="1"/>
      </w:pPr>
    </w:p>
    <w:p w:rsidR="00267000" w:rsidRPr="00D738DF" w:rsidRDefault="00267000">
      <w:pPr>
        <w:rPr>
          <w:rFonts w:ascii="Times New Roman" w:hAnsi="Times New Roman" w:cs="Times New Roman"/>
          <w:sz w:val="24"/>
          <w:szCs w:val="24"/>
        </w:rPr>
      </w:pPr>
    </w:p>
    <w:sectPr w:rsidR="00267000" w:rsidRPr="00D738DF" w:rsidSect="00B1548C">
      <w:pgSz w:w="11906" w:h="16838"/>
      <w:pgMar w:top="1440" w:right="85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0"/>
    <w:rsid w:val="00047896"/>
    <w:rsid w:val="00080960"/>
    <w:rsid w:val="00124099"/>
    <w:rsid w:val="00170F8E"/>
    <w:rsid w:val="00220945"/>
    <w:rsid w:val="00267000"/>
    <w:rsid w:val="00322F37"/>
    <w:rsid w:val="00341E65"/>
    <w:rsid w:val="00375459"/>
    <w:rsid w:val="00404527"/>
    <w:rsid w:val="0045272C"/>
    <w:rsid w:val="005100AE"/>
    <w:rsid w:val="00565F13"/>
    <w:rsid w:val="005807F3"/>
    <w:rsid w:val="0058104F"/>
    <w:rsid w:val="005D5FF7"/>
    <w:rsid w:val="0067022B"/>
    <w:rsid w:val="00702D96"/>
    <w:rsid w:val="00731ABB"/>
    <w:rsid w:val="007368F8"/>
    <w:rsid w:val="008733BD"/>
    <w:rsid w:val="00881885"/>
    <w:rsid w:val="00A5743C"/>
    <w:rsid w:val="00AA243A"/>
    <w:rsid w:val="00AF2A2B"/>
    <w:rsid w:val="00B1548C"/>
    <w:rsid w:val="00CA3411"/>
    <w:rsid w:val="00CA49B0"/>
    <w:rsid w:val="00D738DF"/>
    <w:rsid w:val="00D87422"/>
    <w:rsid w:val="00DD4EBD"/>
    <w:rsid w:val="00DD55F3"/>
    <w:rsid w:val="00E516A3"/>
    <w:rsid w:val="00E911CC"/>
    <w:rsid w:val="00F57E84"/>
    <w:rsid w:val="00FA3B88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5958B1-FA9D-4F3A-899E-F47C04B8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  <w:shd w:val="clear" w:color="auto" w:fill="C0C0C0"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Balloon Text"/>
    <w:basedOn w:val="a"/>
    <w:link w:val="aff8"/>
    <w:uiPriority w:val="99"/>
    <w:semiHidden/>
    <w:unhideWhenUsed/>
    <w:rsid w:val="00E911CC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E9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2022-08-03T12:27:00Z</cp:lastPrinted>
  <dcterms:created xsi:type="dcterms:W3CDTF">2022-10-11T13:43:00Z</dcterms:created>
  <dcterms:modified xsi:type="dcterms:W3CDTF">2022-10-11T13:43:00Z</dcterms:modified>
</cp:coreProperties>
</file>