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F97" w:rsidRDefault="00446F97" w:rsidP="00446F97">
      <w:pPr>
        <w:pStyle w:val="1"/>
        <w:tabs>
          <w:tab w:val="left" w:pos="9191"/>
        </w:tabs>
        <w:spacing w:line="240" w:lineRule="auto"/>
        <w:ind w:right="740" w:firstLine="0"/>
        <w:jc w:val="right"/>
        <w:rPr>
          <w:sz w:val="24"/>
          <w:szCs w:val="24"/>
        </w:rPr>
      </w:pPr>
      <w:r>
        <w:rPr>
          <w:sz w:val="24"/>
          <w:szCs w:val="24"/>
        </w:rPr>
        <w:t>Приложение</w:t>
      </w:r>
    </w:p>
    <w:p w:rsidR="00446F97" w:rsidRDefault="00446F97" w:rsidP="00446F97">
      <w:pPr>
        <w:pStyle w:val="1"/>
        <w:spacing w:line="240" w:lineRule="auto"/>
        <w:ind w:right="8" w:firstLine="0"/>
        <w:jc w:val="right"/>
        <w:rPr>
          <w:sz w:val="24"/>
          <w:szCs w:val="24"/>
        </w:rPr>
      </w:pPr>
      <w:r>
        <w:rPr>
          <w:sz w:val="24"/>
          <w:szCs w:val="24"/>
        </w:rPr>
        <w:t xml:space="preserve">                       к решению </w:t>
      </w:r>
      <w:proofErr w:type="spellStart"/>
      <w:r>
        <w:rPr>
          <w:sz w:val="24"/>
          <w:szCs w:val="24"/>
        </w:rPr>
        <w:t>Жирятинского</w:t>
      </w:r>
      <w:proofErr w:type="spellEnd"/>
      <w:r>
        <w:rPr>
          <w:sz w:val="24"/>
          <w:szCs w:val="24"/>
        </w:rPr>
        <w:t xml:space="preserve"> районного</w:t>
      </w:r>
    </w:p>
    <w:p w:rsidR="00446F97" w:rsidRDefault="00446F97" w:rsidP="00446F97">
      <w:pPr>
        <w:pStyle w:val="1"/>
        <w:spacing w:line="240" w:lineRule="auto"/>
        <w:jc w:val="right"/>
      </w:pPr>
      <w:r>
        <w:rPr>
          <w:sz w:val="24"/>
          <w:szCs w:val="24"/>
        </w:rPr>
        <w:t xml:space="preserve">         Совета народных депутатов</w:t>
      </w:r>
      <w:r w:rsidRPr="00EA06E1">
        <w:t xml:space="preserve"> </w:t>
      </w:r>
    </w:p>
    <w:p w:rsidR="00446F97" w:rsidRPr="00192909" w:rsidRDefault="00446F97" w:rsidP="00446F97">
      <w:pPr>
        <w:pStyle w:val="1"/>
        <w:spacing w:line="240" w:lineRule="auto"/>
        <w:jc w:val="right"/>
        <w:rPr>
          <w:u w:val="single"/>
        </w:rPr>
      </w:pPr>
      <w:r>
        <w:t>от 12.12.2022 № 6-255</w:t>
      </w:r>
    </w:p>
    <w:p w:rsidR="00446F97" w:rsidRDefault="00446F97" w:rsidP="00446F97">
      <w:pPr>
        <w:pStyle w:val="1"/>
        <w:spacing w:line="240" w:lineRule="auto"/>
        <w:ind w:left="5760" w:firstLine="0"/>
        <w:jc w:val="right"/>
        <w:rPr>
          <w:sz w:val="24"/>
          <w:szCs w:val="24"/>
        </w:rPr>
      </w:pPr>
      <w:r>
        <w:rPr>
          <w:sz w:val="24"/>
          <w:szCs w:val="24"/>
        </w:rPr>
        <w:t xml:space="preserve"> </w:t>
      </w:r>
    </w:p>
    <w:p w:rsidR="00446F97" w:rsidRDefault="00446F97" w:rsidP="00446F97">
      <w:pPr>
        <w:pStyle w:val="20"/>
        <w:tabs>
          <w:tab w:val="left" w:pos="1550"/>
        </w:tabs>
      </w:pPr>
      <w:r>
        <w:t xml:space="preserve">            </w:t>
      </w:r>
    </w:p>
    <w:p w:rsidR="00446F97" w:rsidRDefault="00446F97" w:rsidP="00446F97">
      <w:pPr>
        <w:pStyle w:val="1"/>
        <w:spacing w:after="260" w:line="254" w:lineRule="auto"/>
        <w:ind w:firstLine="0"/>
        <w:jc w:val="center"/>
        <w:rPr>
          <w:b/>
          <w:bCs/>
          <w:sz w:val="32"/>
          <w:szCs w:val="32"/>
        </w:rPr>
      </w:pPr>
      <w:r w:rsidRPr="00EA06E1">
        <w:rPr>
          <w:b/>
          <w:bCs/>
          <w:sz w:val="32"/>
          <w:szCs w:val="32"/>
        </w:rPr>
        <w:t>Положение</w:t>
      </w:r>
      <w:bookmarkStart w:id="0" w:name="_GoBack"/>
      <w:bookmarkEnd w:id="0"/>
    </w:p>
    <w:p w:rsidR="00446F97" w:rsidRDefault="00446F97" w:rsidP="00446F97">
      <w:pPr>
        <w:pStyle w:val="1"/>
        <w:spacing w:after="260" w:line="254" w:lineRule="auto"/>
        <w:ind w:firstLine="0"/>
        <w:jc w:val="center"/>
      </w:pPr>
      <w:r>
        <w:rPr>
          <w:b/>
          <w:bCs/>
        </w:rPr>
        <w:t xml:space="preserve"> о муниципальном контроле в сфере благоустройства на</w:t>
      </w:r>
      <w:r>
        <w:rPr>
          <w:b/>
          <w:bCs/>
        </w:rPr>
        <w:br/>
        <w:t xml:space="preserve">территории </w:t>
      </w:r>
      <w:proofErr w:type="spellStart"/>
      <w:r>
        <w:rPr>
          <w:b/>
          <w:bCs/>
        </w:rPr>
        <w:t>Жирятинского</w:t>
      </w:r>
      <w:proofErr w:type="spellEnd"/>
      <w:r>
        <w:rPr>
          <w:b/>
          <w:bCs/>
        </w:rPr>
        <w:t xml:space="preserve"> района.</w:t>
      </w:r>
    </w:p>
    <w:p w:rsidR="00446F97" w:rsidRDefault="00446F97" w:rsidP="00446F97">
      <w:pPr>
        <w:pStyle w:val="11"/>
        <w:keepNext/>
        <w:keepLines/>
        <w:numPr>
          <w:ilvl w:val="0"/>
          <w:numId w:val="1"/>
        </w:numPr>
        <w:tabs>
          <w:tab w:val="left" w:pos="313"/>
        </w:tabs>
        <w:spacing w:after="0" w:line="254" w:lineRule="auto"/>
      </w:pPr>
      <w:bookmarkStart w:id="1" w:name="bookmark7"/>
      <w:bookmarkStart w:id="2" w:name="bookmark5"/>
      <w:bookmarkStart w:id="3" w:name="bookmark6"/>
      <w:bookmarkStart w:id="4" w:name="bookmark8"/>
      <w:bookmarkEnd w:id="1"/>
      <w:r>
        <w:t>Общие положения</w:t>
      </w:r>
      <w:bookmarkEnd w:id="2"/>
      <w:bookmarkEnd w:id="3"/>
      <w:bookmarkEnd w:id="4"/>
    </w:p>
    <w:p w:rsidR="00446F97" w:rsidRDefault="00446F97" w:rsidP="00446F97">
      <w:pPr>
        <w:pStyle w:val="1"/>
        <w:numPr>
          <w:ilvl w:val="1"/>
          <w:numId w:val="1"/>
        </w:numPr>
        <w:tabs>
          <w:tab w:val="left" w:pos="1312"/>
        </w:tabs>
        <w:spacing w:line="254" w:lineRule="auto"/>
        <w:ind w:firstLine="720"/>
        <w:jc w:val="both"/>
      </w:pPr>
      <w:bookmarkStart w:id="5" w:name="bookmark9"/>
      <w:bookmarkEnd w:id="5"/>
      <w:r>
        <w:t xml:space="preserve">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t>Жирятинского</w:t>
      </w:r>
      <w:proofErr w:type="spellEnd"/>
      <w:r>
        <w:t xml:space="preserve"> района (далее - контроль в сфере благоустройства).</w:t>
      </w:r>
    </w:p>
    <w:p w:rsidR="00446F97" w:rsidRDefault="00446F97" w:rsidP="00446F97">
      <w:pPr>
        <w:pStyle w:val="1"/>
        <w:numPr>
          <w:ilvl w:val="1"/>
          <w:numId w:val="1"/>
        </w:numPr>
        <w:tabs>
          <w:tab w:val="left" w:pos="1312"/>
        </w:tabs>
        <w:spacing w:line="254" w:lineRule="auto"/>
        <w:ind w:firstLine="720"/>
        <w:jc w:val="both"/>
      </w:pPr>
      <w:bookmarkStart w:id="6" w:name="bookmark10"/>
      <w:bookmarkEnd w:id="6"/>
      <w:r>
        <w:t xml:space="preserve">Предметом контроля </w:t>
      </w:r>
      <w:r>
        <w:rPr>
          <w:rFonts w:ascii="Lucida Sans Unicode" w:eastAsia="Lucida Sans Unicode" w:hAnsi="Lucida Sans Unicode" w:cs="Lucida Sans Unicode"/>
          <w:sz w:val="20"/>
          <w:szCs w:val="20"/>
        </w:rPr>
        <w:t xml:space="preserve">в </w:t>
      </w:r>
      <w:r>
        <w:t xml:space="preserve">сфере </w:t>
      </w:r>
      <w:r w:rsidRPr="00192909">
        <w:t>благоустройства</w:t>
      </w:r>
      <w:r>
        <w:rPr>
          <w:rFonts w:ascii="Lucida Sans Unicode" w:eastAsia="Lucida Sans Unicode" w:hAnsi="Lucida Sans Unicode" w:cs="Lucida Sans Unicode"/>
          <w:sz w:val="20"/>
          <w:szCs w:val="20"/>
        </w:rPr>
        <w:t xml:space="preserve"> </w:t>
      </w:r>
      <w:r w:rsidRPr="00CD3D4B">
        <w:rPr>
          <w:rFonts w:eastAsia="Lucida Sans Unicode"/>
        </w:rPr>
        <w:t>является соблюдение</w:t>
      </w:r>
      <w:r>
        <w:rPr>
          <w:rFonts w:ascii="Lucida Sans Unicode" w:eastAsia="Lucida Sans Unicode" w:hAnsi="Lucida Sans Unicode" w:cs="Lucida Sans Unicode"/>
          <w:sz w:val="20"/>
          <w:szCs w:val="20"/>
        </w:rPr>
        <w:t xml:space="preserve"> </w:t>
      </w:r>
      <w:r>
        <w:t xml:space="preserve">юридическими лицами, индивидуальными предпринимателями, гражданами (далее - контролируемые лица) Правил благоустройства на территории </w:t>
      </w:r>
      <w:proofErr w:type="spellStart"/>
      <w:r>
        <w:t>Жирятинского</w:t>
      </w:r>
      <w:proofErr w:type="spellEnd"/>
      <w:r>
        <w:t xml:space="preserve">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46F97" w:rsidRDefault="00446F97" w:rsidP="00446F97">
      <w:pPr>
        <w:pStyle w:val="1"/>
        <w:numPr>
          <w:ilvl w:val="1"/>
          <w:numId w:val="1"/>
        </w:numPr>
        <w:tabs>
          <w:tab w:val="left" w:pos="1312"/>
        </w:tabs>
        <w:spacing w:line="254" w:lineRule="auto"/>
        <w:ind w:firstLine="720"/>
        <w:jc w:val="both"/>
      </w:pPr>
      <w:bookmarkStart w:id="7" w:name="bookmark11"/>
      <w:bookmarkEnd w:id="7"/>
      <w:r>
        <w:t xml:space="preserve">Контроль в сфере благоустройства осуществляется администрацией </w:t>
      </w:r>
      <w:proofErr w:type="spellStart"/>
      <w:r>
        <w:t>Жирятинского</w:t>
      </w:r>
      <w:proofErr w:type="spellEnd"/>
      <w:r>
        <w:t xml:space="preserve"> района (далее - администрация).</w:t>
      </w:r>
    </w:p>
    <w:p w:rsidR="00446F97" w:rsidRPr="009E6C6A" w:rsidRDefault="00446F97" w:rsidP="00446F97">
      <w:pPr>
        <w:pStyle w:val="1"/>
        <w:numPr>
          <w:ilvl w:val="1"/>
          <w:numId w:val="1"/>
        </w:numPr>
        <w:tabs>
          <w:tab w:val="left" w:pos="1550"/>
        </w:tabs>
        <w:spacing w:line="254" w:lineRule="auto"/>
        <w:ind w:firstLine="720"/>
        <w:jc w:val="both"/>
      </w:pPr>
      <w:bookmarkStart w:id="8" w:name="bookmark12"/>
      <w:bookmarkEnd w:id="8"/>
      <w:r w:rsidRPr="009E6C6A">
        <w:t xml:space="preserve">Перечень должностных лиц уполномоченных осуществлять контроль в сфере благоустройства устанавливается правовыми актами администрации </w:t>
      </w:r>
      <w:proofErr w:type="spellStart"/>
      <w:r w:rsidRPr="009E6C6A">
        <w:t>Жирятинского</w:t>
      </w:r>
      <w:proofErr w:type="spellEnd"/>
      <w:r w:rsidRPr="009E6C6A">
        <w:t xml:space="preserve"> района.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r w:rsidRPr="009E6C6A">
        <w:rPr>
          <w:rFonts w:eastAsia="Lucida Sans Unicode"/>
        </w:rPr>
        <w:t xml:space="preserve"> (далее - </w:t>
      </w:r>
      <w:r w:rsidRPr="009E6C6A">
        <w:t xml:space="preserve">должностные лица, уполномоченные осуществлять контроль). </w:t>
      </w:r>
    </w:p>
    <w:p w:rsidR="00446F97" w:rsidRDefault="00446F97" w:rsidP="00446F97">
      <w:pPr>
        <w:pStyle w:val="1"/>
        <w:spacing w:line="254" w:lineRule="auto"/>
        <w:ind w:firstLine="720"/>
        <w:jc w:val="both"/>
      </w:pPr>
      <w:r>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46F97" w:rsidRDefault="00446F97" w:rsidP="00446F97">
      <w:pPr>
        <w:pStyle w:val="1"/>
        <w:numPr>
          <w:ilvl w:val="1"/>
          <w:numId w:val="1"/>
        </w:numPr>
        <w:tabs>
          <w:tab w:val="left" w:pos="1312"/>
        </w:tabs>
        <w:spacing w:line="254" w:lineRule="auto"/>
        <w:ind w:firstLine="720"/>
        <w:jc w:val="both"/>
      </w:pPr>
      <w:bookmarkStart w:id="9" w:name="bookmark13"/>
      <w:bookmarkEnd w:id="9"/>
      <w: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u w:val="single"/>
        </w:rPr>
        <w:t>закона</w:t>
      </w:r>
      <w:r>
        <w:t xml:space="preserve"> от 31.07.2020 № 248-ФЗ «О государственном контроле (надзоре) и муниципальном контроле в Российской Федерации», Федерального </w:t>
      </w:r>
      <w:r>
        <w:rPr>
          <w:u w:val="single"/>
        </w:rPr>
        <w:t>закона</w:t>
      </w:r>
      <w:r>
        <w:t xml:space="preserve"> от 06.10.2003 № 131- ФЗ «Об общих принципах организации местного самоуправления в Российской Федерации».</w:t>
      </w:r>
    </w:p>
    <w:p w:rsidR="00446F97" w:rsidRDefault="00446F97" w:rsidP="00446F97">
      <w:pPr>
        <w:pStyle w:val="1"/>
        <w:numPr>
          <w:ilvl w:val="1"/>
          <w:numId w:val="1"/>
        </w:numPr>
        <w:tabs>
          <w:tab w:val="left" w:pos="1312"/>
        </w:tabs>
        <w:spacing w:line="254" w:lineRule="auto"/>
        <w:ind w:firstLine="720"/>
        <w:jc w:val="both"/>
      </w:pPr>
      <w:bookmarkStart w:id="10" w:name="bookmark14"/>
      <w:bookmarkEnd w:id="10"/>
      <w:r>
        <w:t>Администрация осуществляет контроль за соблюдением Правил благоустройства, включающих:</w:t>
      </w:r>
    </w:p>
    <w:p w:rsidR="00446F97" w:rsidRDefault="00446F97" w:rsidP="00446F97">
      <w:pPr>
        <w:pStyle w:val="1"/>
        <w:numPr>
          <w:ilvl w:val="0"/>
          <w:numId w:val="2"/>
        </w:numPr>
        <w:tabs>
          <w:tab w:val="left" w:pos="1028"/>
        </w:tabs>
        <w:spacing w:line="254" w:lineRule="auto"/>
        <w:ind w:firstLine="720"/>
        <w:jc w:val="both"/>
      </w:pPr>
      <w:bookmarkStart w:id="11" w:name="bookmark15"/>
      <w:bookmarkEnd w:id="11"/>
      <w:r>
        <w:t xml:space="preserve">  обязательные требования по содержанию прилегающих территорий;</w:t>
      </w:r>
    </w:p>
    <w:p w:rsidR="00446F97" w:rsidRDefault="00446F97" w:rsidP="00446F97">
      <w:pPr>
        <w:pStyle w:val="1"/>
        <w:numPr>
          <w:ilvl w:val="0"/>
          <w:numId w:val="2"/>
        </w:numPr>
        <w:tabs>
          <w:tab w:val="left" w:pos="1152"/>
        </w:tabs>
        <w:spacing w:line="276" w:lineRule="auto"/>
        <w:ind w:firstLine="720"/>
        <w:jc w:val="both"/>
      </w:pPr>
      <w:bookmarkStart w:id="12" w:name="bookmark16"/>
      <w:bookmarkEnd w:id="12"/>
      <w:r>
        <w:t>обязательные требования по содержанию элементов и объектов благоустройства, в том числе требования:</w:t>
      </w:r>
    </w:p>
    <w:p w:rsidR="00446F97" w:rsidRDefault="00446F97" w:rsidP="00446F97">
      <w:pPr>
        <w:pStyle w:val="1"/>
        <w:numPr>
          <w:ilvl w:val="0"/>
          <w:numId w:val="3"/>
        </w:numPr>
        <w:tabs>
          <w:tab w:val="left" w:pos="925"/>
        </w:tabs>
        <w:ind w:firstLine="700"/>
        <w:jc w:val="both"/>
      </w:pPr>
      <w:bookmarkStart w:id="13" w:name="bookmark17"/>
      <w:bookmarkEnd w:id="13"/>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46F97" w:rsidRPr="00410D0B" w:rsidRDefault="00446F97" w:rsidP="00446F97">
      <w:pPr>
        <w:pStyle w:val="1"/>
        <w:numPr>
          <w:ilvl w:val="0"/>
          <w:numId w:val="3"/>
        </w:numPr>
        <w:tabs>
          <w:tab w:val="left" w:pos="925"/>
        </w:tabs>
        <w:ind w:firstLine="700"/>
        <w:jc w:val="both"/>
      </w:pPr>
      <w:bookmarkStart w:id="14" w:name="bookmark18"/>
      <w:bookmarkEnd w:id="14"/>
      <w:r w:rsidRPr="00410D0B">
        <w:t xml:space="preserve">по содержанию </w:t>
      </w:r>
      <w:r w:rsidRPr="00410D0B">
        <w:rPr>
          <w:rFonts w:eastAsia="Lucida Sans Unicode"/>
        </w:rPr>
        <w:t xml:space="preserve">фасадов нежилых зданий, строений, сооружений, других </w:t>
      </w:r>
      <w:r w:rsidRPr="00410D0B">
        <w:t xml:space="preserve">стен </w:t>
      </w:r>
      <w:r w:rsidRPr="00410D0B">
        <w:lastRenderedPageBreak/>
        <w:t>зданий, строений, сооружений, а также иных элементов благоустройства и общественных мест;</w:t>
      </w:r>
    </w:p>
    <w:p w:rsidR="00446F97" w:rsidRPr="00192909" w:rsidRDefault="00446F97" w:rsidP="00446F97">
      <w:pPr>
        <w:pStyle w:val="1"/>
        <w:numPr>
          <w:ilvl w:val="0"/>
          <w:numId w:val="3"/>
        </w:numPr>
        <w:tabs>
          <w:tab w:val="left" w:pos="925"/>
        </w:tabs>
        <w:ind w:firstLine="700"/>
        <w:jc w:val="both"/>
      </w:pPr>
      <w:bookmarkStart w:id="15" w:name="bookmark19"/>
      <w:bookmarkEnd w:id="15"/>
      <w:r w:rsidRPr="00192909">
        <w:t>по содержанию специальных знаков, надписей, содержащих информацию, необходимую для эксплуатации инженерных сооружений;</w:t>
      </w:r>
    </w:p>
    <w:p w:rsidR="00446F97" w:rsidRPr="009E6C6A" w:rsidRDefault="00446F97" w:rsidP="00446F97">
      <w:pPr>
        <w:pStyle w:val="1"/>
        <w:numPr>
          <w:ilvl w:val="0"/>
          <w:numId w:val="3"/>
        </w:numPr>
        <w:tabs>
          <w:tab w:val="left" w:pos="925"/>
        </w:tabs>
        <w:ind w:firstLine="700"/>
        <w:jc w:val="both"/>
      </w:pPr>
      <w:bookmarkStart w:id="16" w:name="bookmark20"/>
      <w:bookmarkEnd w:id="16"/>
      <w:r w:rsidRPr="009E6C6A">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администрации </w:t>
      </w:r>
      <w:proofErr w:type="spellStart"/>
      <w:r w:rsidRPr="009E6C6A">
        <w:t>Жирятинского</w:t>
      </w:r>
      <w:proofErr w:type="spellEnd"/>
      <w:r w:rsidRPr="009E6C6A">
        <w:t xml:space="preserve"> района Брянской области и Правилами благоустройства;</w:t>
      </w:r>
    </w:p>
    <w:p w:rsidR="00446F97" w:rsidRDefault="00446F97" w:rsidP="00446F97">
      <w:pPr>
        <w:pStyle w:val="1"/>
        <w:numPr>
          <w:ilvl w:val="0"/>
          <w:numId w:val="3"/>
        </w:numPr>
        <w:tabs>
          <w:tab w:val="left" w:pos="925"/>
        </w:tabs>
        <w:ind w:firstLine="700"/>
        <w:jc w:val="both"/>
      </w:pPr>
      <w:bookmarkStart w:id="17" w:name="bookmark21"/>
      <w:bookmarkEnd w:id="17"/>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46F97" w:rsidRDefault="00446F97" w:rsidP="00446F97">
      <w:pPr>
        <w:pStyle w:val="1"/>
        <w:numPr>
          <w:ilvl w:val="0"/>
          <w:numId w:val="3"/>
        </w:numPr>
        <w:tabs>
          <w:tab w:val="left" w:pos="925"/>
        </w:tabs>
        <w:ind w:firstLine="700"/>
        <w:jc w:val="both"/>
      </w:pPr>
      <w:bookmarkStart w:id="18" w:name="bookmark22"/>
      <w:bookmarkEnd w:id="18"/>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46F97" w:rsidRDefault="00446F97" w:rsidP="00446F97">
      <w:pPr>
        <w:pStyle w:val="1"/>
        <w:numPr>
          <w:ilvl w:val="0"/>
          <w:numId w:val="2"/>
        </w:numPr>
        <w:tabs>
          <w:tab w:val="left" w:pos="1042"/>
        </w:tabs>
        <w:ind w:firstLine="700"/>
        <w:jc w:val="both"/>
      </w:pPr>
      <w:bookmarkStart w:id="19" w:name="bookmark23"/>
      <w:bookmarkEnd w:id="19"/>
      <w:r>
        <w:t xml:space="preserve">обязательные требования по уборке территории </w:t>
      </w:r>
      <w:proofErr w:type="spellStart"/>
      <w:r>
        <w:t>Жирятинского</w:t>
      </w:r>
      <w:proofErr w:type="spellEnd"/>
      <w:r>
        <w:t xml:space="preserve"> района в зимний период, включая контроль проведения мероприятий по очистке от снега, наледи и сосулек кровель зданий, сооружений;</w:t>
      </w:r>
    </w:p>
    <w:p w:rsidR="00446F97" w:rsidRDefault="00446F97" w:rsidP="00446F97">
      <w:pPr>
        <w:pStyle w:val="1"/>
        <w:numPr>
          <w:ilvl w:val="0"/>
          <w:numId w:val="2"/>
        </w:numPr>
        <w:tabs>
          <w:tab w:val="left" w:pos="1057"/>
        </w:tabs>
        <w:ind w:firstLine="700"/>
        <w:jc w:val="both"/>
      </w:pPr>
      <w:bookmarkStart w:id="20" w:name="bookmark24"/>
      <w:bookmarkEnd w:id="20"/>
      <w:r>
        <w:t xml:space="preserve">обязательные требования по уборке территории </w:t>
      </w:r>
      <w:proofErr w:type="spellStart"/>
      <w:r>
        <w:t>Жирятинского</w:t>
      </w:r>
      <w:proofErr w:type="spellEnd"/>
      <w:r>
        <w:t xml:space="preserve">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46F97" w:rsidRDefault="00446F97" w:rsidP="00446F97">
      <w:pPr>
        <w:pStyle w:val="1"/>
        <w:numPr>
          <w:ilvl w:val="0"/>
          <w:numId w:val="2"/>
        </w:numPr>
        <w:tabs>
          <w:tab w:val="left" w:pos="1097"/>
        </w:tabs>
        <w:ind w:firstLine="700"/>
        <w:jc w:val="both"/>
      </w:pPr>
      <w:bookmarkStart w:id="21" w:name="bookmark25"/>
      <w:bookmarkEnd w:id="21"/>
      <w:r>
        <w:t>дополнительные обязательные требования пожарной безопасности в период действия особого противопожарного режима;</w:t>
      </w:r>
    </w:p>
    <w:p w:rsidR="00446F97" w:rsidRDefault="00446F97" w:rsidP="00446F97">
      <w:pPr>
        <w:pStyle w:val="1"/>
        <w:numPr>
          <w:ilvl w:val="0"/>
          <w:numId w:val="2"/>
        </w:numPr>
        <w:tabs>
          <w:tab w:val="left" w:pos="1097"/>
        </w:tabs>
        <w:ind w:firstLine="700"/>
        <w:jc w:val="both"/>
      </w:pPr>
      <w:bookmarkStart w:id="22" w:name="bookmark26"/>
      <w:bookmarkEnd w:id="22"/>
      <w:r>
        <w:t>обязательные требования по прокладке, переустройству, ремонту и содержанию подземных коммуникаций на территориях общего пользования;</w:t>
      </w:r>
    </w:p>
    <w:p w:rsidR="00446F97" w:rsidRDefault="00446F97" w:rsidP="00446F97">
      <w:pPr>
        <w:pStyle w:val="1"/>
        <w:numPr>
          <w:ilvl w:val="0"/>
          <w:numId w:val="2"/>
        </w:numPr>
        <w:tabs>
          <w:tab w:val="left" w:pos="1097"/>
        </w:tabs>
        <w:ind w:firstLine="700"/>
        <w:jc w:val="both"/>
      </w:pPr>
      <w:bookmarkStart w:id="23" w:name="bookmark27"/>
      <w:bookmarkEnd w:id="23"/>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446F97" w:rsidRDefault="00446F97" w:rsidP="00446F97">
      <w:pPr>
        <w:pStyle w:val="1"/>
        <w:numPr>
          <w:ilvl w:val="0"/>
          <w:numId w:val="2"/>
        </w:numPr>
        <w:tabs>
          <w:tab w:val="left" w:pos="1097"/>
        </w:tabs>
        <w:ind w:firstLine="700"/>
        <w:jc w:val="both"/>
      </w:pPr>
      <w:bookmarkStart w:id="24" w:name="bookmark28"/>
      <w:bookmarkEnd w:id="24"/>
      <w:r>
        <w:t>обязательные требования по складированию твердых коммунальных отходов;</w:t>
      </w:r>
    </w:p>
    <w:p w:rsidR="00446F97" w:rsidRDefault="00446F97" w:rsidP="00446F97">
      <w:pPr>
        <w:pStyle w:val="1"/>
        <w:numPr>
          <w:ilvl w:val="0"/>
          <w:numId w:val="2"/>
        </w:numPr>
        <w:tabs>
          <w:tab w:val="left" w:pos="1097"/>
        </w:tabs>
        <w:ind w:firstLine="700"/>
        <w:jc w:val="both"/>
        <w:sectPr w:rsidR="00446F97" w:rsidSect="00FB048B">
          <w:pgSz w:w="11900" w:h="16840"/>
          <w:pgMar w:top="284" w:right="843" w:bottom="1020" w:left="1126" w:header="868" w:footer="592" w:gutter="0"/>
          <w:cols w:space="720"/>
          <w:noEndnote/>
          <w:docGrid w:linePitch="360"/>
        </w:sectPr>
      </w:pPr>
      <w:bookmarkStart w:id="25" w:name="bookmark29"/>
      <w:bookmarkEnd w:id="25"/>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46F97" w:rsidRDefault="00446F97" w:rsidP="00446F97">
      <w:pPr>
        <w:pStyle w:val="1"/>
        <w:tabs>
          <w:tab w:val="left" w:pos="8400"/>
        </w:tabs>
        <w:spacing w:line="259" w:lineRule="auto"/>
        <w:ind w:firstLine="72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r>
        <w:tab/>
        <w:t>'</w:t>
      </w:r>
    </w:p>
    <w:p w:rsidR="00446F97" w:rsidRDefault="00446F97" w:rsidP="00446F97">
      <w:pPr>
        <w:pStyle w:val="1"/>
        <w:numPr>
          <w:ilvl w:val="1"/>
          <w:numId w:val="1"/>
        </w:numPr>
        <w:tabs>
          <w:tab w:val="left" w:pos="1270"/>
        </w:tabs>
        <w:spacing w:line="259" w:lineRule="auto"/>
        <w:ind w:firstLine="720"/>
        <w:jc w:val="both"/>
      </w:pPr>
      <w:bookmarkStart w:id="26" w:name="bookmark30"/>
      <w:bookmarkEnd w:id="26"/>
      <w:r>
        <w:t xml:space="preserve">Под элементами </w:t>
      </w:r>
      <w:r w:rsidRPr="00192909">
        <w:t>благоустройства</w:t>
      </w:r>
      <w:r>
        <w:t xml:space="preserve">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6F97" w:rsidRDefault="00446F97" w:rsidP="00446F97">
      <w:pPr>
        <w:pStyle w:val="1"/>
        <w:spacing w:line="259" w:lineRule="auto"/>
        <w:ind w:firstLine="720"/>
        <w:jc w:val="both"/>
      </w:pPr>
      <w:r>
        <w:t xml:space="preserve">1.8. Под объектами благоустройства в настоящем Положении понимаются </w:t>
      </w:r>
      <w:r>
        <w:lastRenderedPageBreak/>
        <w:t>территории различного функционального назначения, на которых осуществляется деятельность по благоустройству, в том числе:</w:t>
      </w:r>
    </w:p>
    <w:p w:rsidR="00446F97" w:rsidRDefault="00446F97" w:rsidP="00446F97">
      <w:pPr>
        <w:pStyle w:val="1"/>
        <w:numPr>
          <w:ilvl w:val="0"/>
          <w:numId w:val="4"/>
        </w:numPr>
        <w:tabs>
          <w:tab w:val="left" w:pos="1087"/>
        </w:tabs>
        <w:spacing w:line="259" w:lineRule="auto"/>
        <w:ind w:firstLine="720"/>
        <w:jc w:val="both"/>
      </w:pPr>
      <w:bookmarkStart w:id="27" w:name="bookmark31"/>
      <w:bookmarkEnd w:id="27"/>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446F97" w:rsidRDefault="00446F97" w:rsidP="00446F97">
      <w:pPr>
        <w:pStyle w:val="1"/>
        <w:numPr>
          <w:ilvl w:val="0"/>
          <w:numId w:val="4"/>
        </w:numPr>
        <w:tabs>
          <w:tab w:val="left" w:pos="1270"/>
        </w:tabs>
        <w:spacing w:line="259" w:lineRule="auto"/>
        <w:ind w:firstLine="720"/>
        <w:jc w:val="both"/>
      </w:pPr>
      <w:bookmarkStart w:id="28" w:name="bookmark32"/>
      <w:bookmarkEnd w:id="28"/>
      <w:r>
        <w:t xml:space="preserve">элементы улично- </w:t>
      </w:r>
      <w:r w:rsidRPr="00B45AFE">
        <w:rPr>
          <w:rFonts w:eastAsia="Lucida Sans Unicode"/>
          <w:sz w:val="24"/>
          <w:szCs w:val="24"/>
        </w:rPr>
        <w:t xml:space="preserve">дорожной сети </w:t>
      </w:r>
      <w:r>
        <w:rPr>
          <w:rFonts w:eastAsia="Lucida Sans Unicode"/>
          <w:sz w:val="24"/>
          <w:szCs w:val="24"/>
        </w:rPr>
        <w:t>(аллеи, бульвары,</w:t>
      </w:r>
      <w:r w:rsidRPr="00B45AFE">
        <w:rPr>
          <w:rFonts w:eastAsia="Lucida Sans Unicode"/>
          <w:sz w:val="24"/>
          <w:szCs w:val="24"/>
        </w:rPr>
        <w:t xml:space="preserve"> </w:t>
      </w:r>
      <w:r>
        <w:rPr>
          <w:rFonts w:eastAsia="Lucida Sans Unicode"/>
          <w:sz w:val="24"/>
          <w:szCs w:val="24"/>
        </w:rPr>
        <w:t>магистрали</w:t>
      </w:r>
      <w:r w:rsidRPr="00B45AFE">
        <w:rPr>
          <w:rFonts w:eastAsia="Lucida Sans Unicode"/>
          <w:sz w:val="24"/>
          <w:szCs w:val="24"/>
        </w:rPr>
        <w:t>.</w:t>
      </w:r>
      <w:r>
        <w:rPr>
          <w:rFonts w:ascii="Lucida Sans Unicode" w:eastAsia="Lucida Sans Unicode" w:hAnsi="Lucida Sans Unicode" w:cs="Lucida Sans Unicode"/>
          <w:sz w:val="20"/>
          <w:szCs w:val="20"/>
        </w:rPr>
        <w:t xml:space="preserve"> </w:t>
      </w:r>
      <w:r>
        <w:t>переулки, площади, проезды, проспекты, проулки, разъезды, спуски, факты, тупики, улицы, шоссе);</w:t>
      </w:r>
    </w:p>
    <w:p w:rsidR="00446F97" w:rsidRDefault="00446F97" w:rsidP="00446F97">
      <w:pPr>
        <w:pStyle w:val="1"/>
        <w:numPr>
          <w:ilvl w:val="0"/>
          <w:numId w:val="4"/>
        </w:numPr>
        <w:tabs>
          <w:tab w:val="left" w:pos="1087"/>
        </w:tabs>
        <w:spacing w:line="259" w:lineRule="auto"/>
        <w:ind w:firstLine="720"/>
        <w:jc w:val="both"/>
      </w:pPr>
      <w:bookmarkStart w:id="29" w:name="bookmark33"/>
      <w:bookmarkEnd w:id="29"/>
      <w:r>
        <w:t>дворовые территории;</w:t>
      </w:r>
    </w:p>
    <w:p w:rsidR="00446F97" w:rsidRDefault="00446F97" w:rsidP="00446F97">
      <w:pPr>
        <w:pStyle w:val="1"/>
        <w:numPr>
          <w:ilvl w:val="0"/>
          <w:numId w:val="4"/>
        </w:numPr>
        <w:tabs>
          <w:tab w:val="left" w:pos="1087"/>
        </w:tabs>
        <w:spacing w:line="259" w:lineRule="auto"/>
        <w:ind w:firstLine="720"/>
        <w:jc w:val="both"/>
      </w:pPr>
      <w:bookmarkStart w:id="30" w:name="bookmark34"/>
      <w:bookmarkEnd w:id="30"/>
      <w:r>
        <w:t>детские и спортивные площадки;</w:t>
      </w:r>
    </w:p>
    <w:p w:rsidR="00446F97" w:rsidRDefault="00446F97" w:rsidP="00446F97">
      <w:pPr>
        <w:pStyle w:val="1"/>
        <w:numPr>
          <w:ilvl w:val="0"/>
          <w:numId w:val="4"/>
        </w:numPr>
        <w:tabs>
          <w:tab w:val="left" w:pos="1087"/>
        </w:tabs>
        <w:spacing w:line="259" w:lineRule="auto"/>
        <w:ind w:firstLine="720"/>
        <w:jc w:val="both"/>
      </w:pPr>
      <w:bookmarkStart w:id="31" w:name="bookmark35"/>
      <w:bookmarkEnd w:id="31"/>
      <w:r>
        <w:t>площадки для выгула животных;</w:t>
      </w:r>
    </w:p>
    <w:p w:rsidR="00446F97" w:rsidRDefault="00446F97" w:rsidP="00446F97">
      <w:pPr>
        <w:pStyle w:val="1"/>
        <w:numPr>
          <w:ilvl w:val="0"/>
          <w:numId w:val="4"/>
        </w:numPr>
        <w:tabs>
          <w:tab w:val="left" w:pos="1087"/>
        </w:tabs>
        <w:spacing w:line="259" w:lineRule="auto"/>
        <w:ind w:firstLine="720"/>
        <w:jc w:val="both"/>
      </w:pPr>
      <w:bookmarkStart w:id="32" w:name="bookmark36"/>
      <w:bookmarkEnd w:id="32"/>
      <w:r>
        <w:t>парковки (парковочные места);</w:t>
      </w:r>
    </w:p>
    <w:p w:rsidR="00446F97" w:rsidRDefault="00446F97" w:rsidP="00446F97">
      <w:pPr>
        <w:pStyle w:val="1"/>
        <w:numPr>
          <w:ilvl w:val="0"/>
          <w:numId w:val="4"/>
        </w:numPr>
        <w:tabs>
          <w:tab w:val="left" w:pos="1087"/>
        </w:tabs>
        <w:spacing w:line="259" w:lineRule="auto"/>
        <w:ind w:firstLine="720"/>
        <w:jc w:val="both"/>
      </w:pPr>
      <w:bookmarkStart w:id="33" w:name="bookmark37"/>
      <w:bookmarkEnd w:id="33"/>
      <w:r>
        <w:t>парки, скверы, иные зеленые зоны;</w:t>
      </w:r>
    </w:p>
    <w:p w:rsidR="00446F97" w:rsidRDefault="00446F97" w:rsidP="00446F97">
      <w:pPr>
        <w:pStyle w:val="1"/>
        <w:numPr>
          <w:ilvl w:val="0"/>
          <w:numId w:val="4"/>
        </w:numPr>
        <w:tabs>
          <w:tab w:val="left" w:pos="1087"/>
        </w:tabs>
        <w:spacing w:line="259" w:lineRule="auto"/>
        <w:ind w:firstLine="720"/>
        <w:jc w:val="both"/>
      </w:pPr>
      <w:bookmarkStart w:id="34" w:name="bookmark38"/>
      <w:bookmarkEnd w:id="34"/>
      <w:r>
        <w:t>технические и санитарно-защитные зоны;</w:t>
      </w:r>
    </w:p>
    <w:p w:rsidR="00446F97" w:rsidRDefault="00446F97" w:rsidP="00446F97">
      <w:pPr>
        <w:pStyle w:val="1"/>
        <w:spacing w:line="259" w:lineRule="auto"/>
        <w:ind w:firstLine="720"/>
        <w:jc w:val="both"/>
      </w:pPr>
      <w:r>
        <w:t>1.9. 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46F97" w:rsidRPr="003634E7" w:rsidRDefault="00446F97" w:rsidP="00446F97">
      <w:pPr>
        <w:pStyle w:val="1"/>
        <w:tabs>
          <w:tab w:val="left" w:pos="1270"/>
        </w:tabs>
        <w:spacing w:after="300" w:line="259" w:lineRule="auto"/>
        <w:ind w:firstLine="0"/>
        <w:jc w:val="both"/>
      </w:pPr>
      <w:bookmarkStart w:id="35" w:name="bookmark39"/>
      <w:bookmarkEnd w:id="35"/>
      <w:r>
        <w:t xml:space="preserve">           2.0.  </w:t>
      </w:r>
      <w:r w:rsidRPr="003634E7">
        <w:t xml:space="preserve">Система оценки и управления рисками причинения вреда (ущерба) охраняемым законом ценностям при осуществлении контроля в сфере благоустройства на территории </w:t>
      </w:r>
      <w:proofErr w:type="spellStart"/>
      <w:r>
        <w:t>Жирятинского</w:t>
      </w:r>
      <w:proofErr w:type="spellEnd"/>
      <w:r>
        <w:t xml:space="preserve"> района</w:t>
      </w:r>
      <w:r w:rsidRPr="003634E7">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446F97" w:rsidRDefault="00446F97" w:rsidP="00446F97">
      <w:pPr>
        <w:pStyle w:val="11"/>
        <w:keepNext/>
        <w:keepLines/>
        <w:numPr>
          <w:ilvl w:val="0"/>
          <w:numId w:val="1"/>
        </w:numPr>
        <w:tabs>
          <w:tab w:val="left" w:pos="334"/>
        </w:tabs>
        <w:spacing w:after="300" w:line="266" w:lineRule="auto"/>
      </w:pPr>
      <w:bookmarkStart w:id="36" w:name="bookmark42"/>
      <w:bookmarkStart w:id="37" w:name="bookmark40"/>
      <w:bookmarkStart w:id="38" w:name="bookmark41"/>
      <w:bookmarkStart w:id="39" w:name="bookmark43"/>
      <w:bookmarkEnd w:id="36"/>
      <w:r>
        <w:t>Профилактика рисков причинения вреда (ущерба) охраняемым законом</w:t>
      </w:r>
      <w:r>
        <w:br/>
        <w:t>ценностям</w:t>
      </w:r>
      <w:bookmarkEnd w:id="37"/>
      <w:bookmarkEnd w:id="38"/>
      <w:bookmarkEnd w:id="39"/>
    </w:p>
    <w:p w:rsidR="00446F97" w:rsidRDefault="00446F97" w:rsidP="00446F97">
      <w:pPr>
        <w:pStyle w:val="1"/>
        <w:numPr>
          <w:ilvl w:val="1"/>
          <w:numId w:val="1"/>
        </w:numPr>
        <w:tabs>
          <w:tab w:val="left" w:pos="1270"/>
        </w:tabs>
        <w:spacing w:line="259" w:lineRule="auto"/>
        <w:ind w:firstLine="720"/>
        <w:jc w:val="both"/>
      </w:pPr>
      <w:bookmarkStart w:id="40" w:name="bookmark44"/>
      <w:bookmarkEnd w:id="40"/>
      <w:r>
        <w:t>Администрация осуществляет контроль в сфере благоустройства в том числе посредством проведения профилактических мероприятии.</w:t>
      </w:r>
    </w:p>
    <w:p w:rsidR="00446F97" w:rsidRPr="00A57486" w:rsidRDefault="00446F97" w:rsidP="00446F97">
      <w:pPr>
        <w:pStyle w:val="1"/>
        <w:numPr>
          <w:ilvl w:val="1"/>
          <w:numId w:val="1"/>
        </w:numPr>
        <w:tabs>
          <w:tab w:val="left" w:pos="1270"/>
        </w:tabs>
        <w:spacing w:line="259" w:lineRule="auto"/>
        <w:ind w:firstLine="720"/>
        <w:jc w:val="both"/>
      </w:pPr>
      <w:bookmarkStart w:id="41" w:name="bookmark45"/>
      <w:bookmarkEnd w:id="41"/>
      <w:r w:rsidRPr="00A57486">
        <w:t xml:space="preserve">Профилактические мероприятия осуществляются администрацией в целях </w:t>
      </w:r>
      <w:r w:rsidRPr="00A57486">
        <w:rPr>
          <w:color w:val="010101"/>
        </w:rPr>
        <w:t xml:space="preserve">предупреждения нарушений и </w:t>
      </w:r>
      <w:r w:rsidRPr="00A57486">
        <w:t>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Pr="00A57486">
        <w:tab/>
      </w:r>
    </w:p>
    <w:p w:rsidR="00446F97" w:rsidRDefault="00446F97" w:rsidP="00446F97">
      <w:pPr>
        <w:pStyle w:val="1"/>
        <w:numPr>
          <w:ilvl w:val="1"/>
          <w:numId w:val="1"/>
        </w:numPr>
        <w:tabs>
          <w:tab w:val="left" w:pos="1270"/>
        </w:tabs>
        <w:spacing w:line="259" w:lineRule="auto"/>
        <w:ind w:firstLine="720"/>
        <w:jc w:val="both"/>
      </w:pPr>
      <w:bookmarkStart w:id="42" w:name="bookmark46"/>
      <w:bookmarkEnd w:id="42"/>
      <w:r w:rsidRPr="00A57486">
        <w:t>При осуществлении</w:t>
      </w:r>
      <w:r>
        <w:t xml:space="preserve">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6F97" w:rsidRDefault="00446F97" w:rsidP="00446F97">
      <w:pPr>
        <w:pStyle w:val="1"/>
        <w:numPr>
          <w:ilvl w:val="1"/>
          <w:numId w:val="1"/>
        </w:numPr>
        <w:tabs>
          <w:tab w:val="left" w:pos="1419"/>
        </w:tabs>
        <w:spacing w:line="259" w:lineRule="auto"/>
        <w:ind w:firstLine="720"/>
        <w:jc w:val="both"/>
      </w:pPr>
      <w:bookmarkStart w:id="43" w:name="bookmark47"/>
      <w:bookmarkEnd w:id="43"/>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6F97" w:rsidRDefault="00446F97" w:rsidP="00446F97">
      <w:pPr>
        <w:pStyle w:val="1"/>
        <w:spacing w:line="259" w:lineRule="auto"/>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lastRenderedPageBreak/>
        <w:t xml:space="preserve">(ущерба)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администрации </w:t>
      </w:r>
      <w:proofErr w:type="spellStart"/>
      <w:r>
        <w:t>Жирятинского</w:t>
      </w:r>
      <w:proofErr w:type="spellEnd"/>
      <w:r>
        <w:t xml:space="preserve"> района для принятия решения о проведении контрольных мероприятий.</w:t>
      </w:r>
    </w:p>
    <w:p w:rsidR="00446F97" w:rsidRDefault="00446F97" w:rsidP="00446F97">
      <w:pPr>
        <w:pStyle w:val="1"/>
        <w:numPr>
          <w:ilvl w:val="1"/>
          <w:numId w:val="1"/>
        </w:numPr>
        <w:tabs>
          <w:tab w:val="left" w:pos="1220"/>
        </w:tabs>
        <w:spacing w:line="259" w:lineRule="auto"/>
        <w:ind w:firstLine="720"/>
        <w:jc w:val="both"/>
      </w:pPr>
      <w:bookmarkStart w:id="44" w:name="bookmark48"/>
      <w:bookmarkEnd w:id="44"/>
      <w:r>
        <w:t>При осуществлении администрацией контроля в сфере благоустройства могут проводиться следующие виды профилактических мероприятий:</w:t>
      </w:r>
    </w:p>
    <w:p w:rsidR="00446F97" w:rsidRDefault="00446F97" w:rsidP="00446F97">
      <w:pPr>
        <w:pStyle w:val="1"/>
        <w:numPr>
          <w:ilvl w:val="0"/>
          <w:numId w:val="5"/>
        </w:numPr>
        <w:tabs>
          <w:tab w:val="left" w:pos="1018"/>
        </w:tabs>
        <w:spacing w:line="259" w:lineRule="auto"/>
        <w:ind w:firstLine="700"/>
        <w:jc w:val="both"/>
      </w:pPr>
      <w:bookmarkStart w:id="45" w:name="bookmark49"/>
      <w:bookmarkEnd w:id="45"/>
      <w:r>
        <w:t>информирование;</w:t>
      </w:r>
    </w:p>
    <w:p w:rsidR="00446F97" w:rsidRDefault="00446F97" w:rsidP="00446F97">
      <w:pPr>
        <w:pStyle w:val="1"/>
        <w:numPr>
          <w:ilvl w:val="0"/>
          <w:numId w:val="5"/>
        </w:numPr>
        <w:tabs>
          <w:tab w:val="left" w:pos="1042"/>
        </w:tabs>
        <w:spacing w:line="259" w:lineRule="auto"/>
        <w:ind w:firstLine="700"/>
        <w:jc w:val="both"/>
        <w:rPr>
          <w:sz w:val="20"/>
          <w:szCs w:val="20"/>
        </w:rPr>
      </w:pPr>
      <w:bookmarkStart w:id="46" w:name="bookmark50"/>
      <w:bookmarkEnd w:id="46"/>
      <w:r>
        <w:t>обобщение правоприменительной практики</w:t>
      </w:r>
      <w:r>
        <w:rPr>
          <w:rFonts w:ascii="Lucida Sans Unicode" w:eastAsia="Lucida Sans Unicode" w:hAnsi="Lucida Sans Unicode" w:cs="Lucida Sans Unicode"/>
          <w:sz w:val="20"/>
          <w:szCs w:val="20"/>
        </w:rPr>
        <w:t>;</w:t>
      </w:r>
    </w:p>
    <w:p w:rsidR="00446F97" w:rsidRDefault="00446F97" w:rsidP="00446F97">
      <w:pPr>
        <w:pStyle w:val="1"/>
        <w:numPr>
          <w:ilvl w:val="0"/>
          <w:numId w:val="5"/>
        </w:numPr>
        <w:tabs>
          <w:tab w:val="left" w:pos="1042"/>
        </w:tabs>
        <w:spacing w:line="259" w:lineRule="auto"/>
        <w:ind w:firstLine="700"/>
        <w:jc w:val="both"/>
        <w:rPr>
          <w:sz w:val="20"/>
          <w:szCs w:val="20"/>
        </w:rPr>
      </w:pPr>
      <w:bookmarkStart w:id="47" w:name="bookmark51"/>
      <w:bookmarkEnd w:id="47"/>
      <w:r>
        <w:t>объявление предостережение</w:t>
      </w:r>
      <w:r>
        <w:rPr>
          <w:rFonts w:ascii="Lucida Sans Unicode" w:eastAsia="Lucida Sans Unicode" w:hAnsi="Lucida Sans Unicode" w:cs="Lucida Sans Unicode"/>
          <w:sz w:val="20"/>
          <w:szCs w:val="20"/>
        </w:rPr>
        <w:t>;</w:t>
      </w:r>
    </w:p>
    <w:p w:rsidR="00446F97" w:rsidRDefault="00446F97" w:rsidP="00446F97">
      <w:pPr>
        <w:pStyle w:val="1"/>
        <w:numPr>
          <w:ilvl w:val="0"/>
          <w:numId w:val="5"/>
        </w:numPr>
        <w:tabs>
          <w:tab w:val="left" w:pos="1051"/>
        </w:tabs>
        <w:spacing w:line="259" w:lineRule="auto"/>
        <w:ind w:firstLine="700"/>
        <w:jc w:val="both"/>
      </w:pPr>
      <w:bookmarkStart w:id="48" w:name="bookmark52"/>
      <w:bookmarkEnd w:id="48"/>
      <w:r>
        <w:t>консультирование;</w:t>
      </w:r>
    </w:p>
    <w:p w:rsidR="00446F97" w:rsidRDefault="00446F97" w:rsidP="00446F97">
      <w:pPr>
        <w:pStyle w:val="1"/>
        <w:numPr>
          <w:ilvl w:val="0"/>
          <w:numId w:val="5"/>
        </w:numPr>
        <w:tabs>
          <w:tab w:val="left" w:pos="1051"/>
        </w:tabs>
        <w:spacing w:line="259" w:lineRule="auto"/>
        <w:ind w:firstLine="700"/>
        <w:jc w:val="both"/>
      </w:pPr>
      <w:bookmarkStart w:id="49" w:name="bookmark53"/>
      <w:bookmarkEnd w:id="49"/>
      <w:r>
        <w:t>профилактический визит.</w:t>
      </w:r>
    </w:p>
    <w:p w:rsidR="00446F97" w:rsidRDefault="00446F97" w:rsidP="00446F97">
      <w:pPr>
        <w:pStyle w:val="1"/>
        <w:numPr>
          <w:ilvl w:val="1"/>
          <w:numId w:val="1"/>
        </w:numPr>
        <w:tabs>
          <w:tab w:val="left" w:pos="1419"/>
        </w:tabs>
        <w:spacing w:line="259" w:lineRule="auto"/>
        <w:ind w:firstLine="720"/>
        <w:jc w:val="both"/>
      </w:pPr>
      <w:bookmarkStart w:id="50" w:name="bookmark54"/>
      <w:bookmarkEnd w:id="50"/>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46F97" w:rsidRDefault="00446F97" w:rsidP="00446F97">
      <w:pPr>
        <w:pStyle w:val="1"/>
        <w:spacing w:line="259" w:lineRule="auto"/>
        <w:ind w:firstLine="720"/>
        <w:jc w:val="both"/>
      </w:pPr>
      <w:r>
        <w:t xml:space="preserve">Администрация </w:t>
      </w:r>
      <w:r w:rsidRPr="004872EA">
        <w:rPr>
          <w:rFonts w:eastAsia="Lucida Sans Unicode"/>
        </w:rPr>
        <w:t>обязана размещать и поддерживать в актуальном  состоянии</w:t>
      </w:r>
      <w:r>
        <w:rPr>
          <w:rFonts w:ascii="Lucida Sans Unicode" w:eastAsia="Lucida Sans Unicode" w:hAnsi="Lucida Sans Unicode" w:cs="Lucida Sans Unicode"/>
          <w:sz w:val="20"/>
          <w:szCs w:val="20"/>
        </w:rPr>
        <w:t xml:space="preserve"> </w:t>
      </w:r>
      <w:r>
        <w:t xml:space="preserve">на официальном сайте администрации в специальном разделе, посвященном контрольной деятельности, сведения, предусмотренные </w:t>
      </w:r>
      <w:r w:rsidRPr="00845C62">
        <w:t>частью 3 статьи 46</w:t>
      </w:r>
      <w:r>
        <w:rPr>
          <w:u w:val="single"/>
        </w:rPr>
        <w:t xml:space="preserve"> </w:t>
      </w:r>
      <w:r>
        <w:t>Федерального закона от 31.07.2020 № 248-ФЗ «О государственном контроле (надзоре) и муниципальном контроле в Российской Федерации».</w:t>
      </w:r>
    </w:p>
    <w:p w:rsidR="00446F97" w:rsidRDefault="00446F97" w:rsidP="00446F97">
      <w:pPr>
        <w:pStyle w:val="1"/>
        <w:spacing w:line="259" w:lineRule="auto"/>
        <w:ind w:firstLine="720"/>
        <w:jc w:val="both"/>
      </w:pPr>
      <w:r>
        <w:t xml:space="preserve">Администрация также вправе информировать население </w:t>
      </w:r>
      <w:proofErr w:type="spellStart"/>
      <w:r>
        <w:t>Жирятинского</w:t>
      </w:r>
      <w:proofErr w:type="spellEnd"/>
      <w:r>
        <w:t xml:space="preserve"> района на собраниях и конференциях граждан об обязательных требованиях, предъявляемых к объектам контроля.</w:t>
      </w:r>
    </w:p>
    <w:p w:rsidR="00446F97" w:rsidRDefault="00446F97" w:rsidP="00446F97">
      <w:pPr>
        <w:pStyle w:val="1"/>
        <w:numPr>
          <w:ilvl w:val="1"/>
          <w:numId w:val="1"/>
        </w:numPr>
        <w:tabs>
          <w:tab w:val="left" w:pos="1419"/>
        </w:tabs>
        <w:spacing w:line="259" w:lineRule="auto"/>
        <w:ind w:firstLine="720"/>
        <w:jc w:val="both"/>
      </w:pPr>
      <w:bookmarkStart w:id="51" w:name="bookmark55"/>
      <w:bookmarkEnd w:id="51"/>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46F97" w:rsidRDefault="00446F97" w:rsidP="00446F97">
      <w:pPr>
        <w:pStyle w:val="1"/>
        <w:spacing w:line="259" w:lineRule="auto"/>
        <w:ind w:firstLine="720"/>
        <w:jc w:val="both"/>
      </w:pPr>
      <w:r>
        <w:t>По итогам обобщения правоприменительной практики должностными лицами, уполномоченными осуществляется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сайге администрации в специальном разделе, посвященном контрольной деятельности.</w:t>
      </w:r>
    </w:p>
    <w:p w:rsidR="00446F97" w:rsidRDefault="00446F97" w:rsidP="00446F97">
      <w:pPr>
        <w:pStyle w:val="1"/>
        <w:numPr>
          <w:ilvl w:val="1"/>
          <w:numId w:val="1"/>
        </w:numPr>
        <w:tabs>
          <w:tab w:val="left" w:pos="1421"/>
        </w:tabs>
        <w:ind w:firstLine="720"/>
        <w:jc w:val="both"/>
      </w:pPr>
      <w:bookmarkStart w:id="52" w:name="bookmark56"/>
      <w:bookmarkEnd w:id="52"/>
      <w: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w:t>
      </w:r>
      <w: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proofErr w:type="spellStart"/>
      <w:r>
        <w:t>Жирятинского</w:t>
      </w:r>
      <w:proofErr w:type="spellEnd"/>
      <w: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6F97" w:rsidRDefault="00446F97" w:rsidP="00446F97">
      <w:pPr>
        <w:pStyle w:val="1"/>
        <w:ind w:firstLine="720"/>
        <w:jc w:val="both"/>
      </w:pPr>
      <w:r>
        <w:t xml:space="preserve">2.8.1. </w:t>
      </w:r>
      <w:r w:rsidRPr="00C52A06">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экономическою развития Российской Федерации от 31.03.2021 № 151 «О типовых формах документов, используемых контрольным (надзорным) органом».</w:t>
      </w:r>
    </w:p>
    <w:p w:rsidR="00446F97" w:rsidRPr="00C52A06" w:rsidRDefault="00446F97" w:rsidP="00446F97">
      <w:pPr>
        <w:pStyle w:val="1"/>
        <w:ind w:firstLine="720"/>
        <w:jc w:val="both"/>
      </w:pPr>
      <w:r w:rsidRPr="00AB3823">
        <w:rPr>
          <w:rFonts w:eastAsia="Calibri"/>
          <w:bCs/>
        </w:rPr>
        <w:t xml:space="preserve">2.8.2.  </w:t>
      </w: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446F97" w:rsidRPr="00C52A06" w:rsidRDefault="00446F97" w:rsidP="00446F97">
      <w:pPr>
        <w:autoSpaceDE w:val="0"/>
        <w:autoSpaceDN w:val="0"/>
        <w:adjustRightInd w:val="0"/>
        <w:spacing w:line="276" w:lineRule="auto"/>
        <w:ind w:firstLine="709"/>
        <w:jc w:val="both"/>
        <w:outlineLvl w:val="1"/>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 xml:space="preserve">2.8.3. </w:t>
      </w:r>
      <w:r w:rsidRPr="00C52A06">
        <w:rPr>
          <w:rFonts w:ascii="Times New Roman" w:eastAsia="Calibri" w:hAnsi="Times New Roman" w:cs="Times New Roman"/>
          <w:bCs/>
          <w:color w:val="auto"/>
          <w:sz w:val="26"/>
          <w:szCs w:val="26"/>
          <w:lang w:eastAsia="en-US" w:bidi="ar-SA"/>
        </w:rPr>
        <w:t xml:space="preserve">Возражение организации и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rsidR="00446F97" w:rsidRPr="00C52A06" w:rsidRDefault="00446F97" w:rsidP="00446F97">
      <w:pPr>
        <w:widowControl/>
        <w:autoSpaceDE w:val="0"/>
        <w:autoSpaceDN w:val="0"/>
        <w:adjustRightInd w:val="0"/>
        <w:spacing w:line="276" w:lineRule="auto"/>
        <w:ind w:firstLine="709"/>
        <w:jc w:val="both"/>
        <w:outlineLvl w:val="1"/>
        <w:rPr>
          <w:rFonts w:ascii="Times New Roman" w:eastAsia="Calibri" w:hAnsi="Times New Roman" w:cs="Times New Roman"/>
          <w:bCs/>
          <w:color w:val="auto"/>
          <w:sz w:val="26"/>
          <w:szCs w:val="26"/>
          <w:lang w:eastAsia="en-US" w:bidi="ar-SA"/>
        </w:rPr>
      </w:pPr>
      <w:r w:rsidRPr="00C52A06">
        <w:rPr>
          <w:rFonts w:ascii="Times New Roman" w:eastAsia="Calibri" w:hAnsi="Times New Roman" w:cs="Times New Roman"/>
          <w:bCs/>
          <w:color w:val="auto"/>
          <w:sz w:val="26"/>
          <w:szCs w:val="26"/>
          <w:lang w:eastAsia="en-US" w:bidi="ar-SA"/>
        </w:rPr>
        <w:t>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C52A06">
        <w:rPr>
          <w:rFonts w:ascii="Times New Roman" w:eastAsia="Times New Roman" w:hAnsi="Times New Roman" w:cs="Times New Roman"/>
          <w:color w:val="auto"/>
          <w:sz w:val="26"/>
          <w:szCs w:val="26"/>
          <w:lang w:bidi="ar-SA"/>
        </w:rPr>
        <w:t xml:space="preserve"> </w:t>
      </w:r>
      <w:r w:rsidRPr="00C52A06">
        <w:rPr>
          <w:rFonts w:ascii="Times New Roman" w:eastAsia="Calibri" w:hAnsi="Times New Roman" w:cs="Times New Roman"/>
          <w:bCs/>
          <w:color w:val="auto"/>
          <w:sz w:val="26"/>
          <w:szCs w:val="26"/>
          <w:lang w:eastAsia="en-US" w:bidi="ar-SA"/>
        </w:rPr>
        <w:t xml:space="preserve">Возражения на предостережения в электронном виде подаются по адресу электронной почты </w:t>
      </w:r>
      <w:hyperlink r:id="rId5" w:anchor="compose?to=%3Cadm%40juratino.ru%3E" w:history="1">
        <w:r w:rsidRPr="00C52A06">
          <w:rPr>
            <w:rStyle w:val="a4"/>
            <w:rFonts w:ascii="Times New Roman" w:hAnsi="Times New Roman" w:cs="Times New Roman"/>
            <w:color w:val="666699"/>
            <w:sz w:val="26"/>
            <w:szCs w:val="26"/>
            <w:shd w:val="clear" w:color="auto" w:fill="FFFFFF"/>
          </w:rPr>
          <w:t>adm@juratino.ru</w:t>
        </w:r>
      </w:hyperlink>
      <w:r w:rsidRPr="00C52A06">
        <w:rPr>
          <w:rFonts w:ascii="Times New Roman" w:hAnsi="Times New Roman" w:cs="Times New Roman"/>
          <w:sz w:val="26"/>
          <w:szCs w:val="26"/>
        </w:rPr>
        <w:t xml:space="preserve"> </w:t>
      </w:r>
      <w:r w:rsidRPr="00C52A06">
        <w:rPr>
          <w:rFonts w:ascii="Times New Roman" w:eastAsia="Calibri" w:hAnsi="Times New Roman" w:cs="Times New Roman"/>
          <w:bCs/>
          <w:color w:val="auto"/>
          <w:sz w:val="26"/>
          <w:szCs w:val="26"/>
          <w:lang w:eastAsia="en-US" w:bidi="ar-SA"/>
        </w:rPr>
        <w:t xml:space="preserve">администрации </w:t>
      </w:r>
      <w:proofErr w:type="spellStart"/>
      <w:r w:rsidRPr="00C52A06">
        <w:rPr>
          <w:rFonts w:ascii="Times New Roman" w:eastAsia="Calibri" w:hAnsi="Times New Roman" w:cs="Times New Roman"/>
          <w:bCs/>
          <w:color w:val="auto"/>
          <w:sz w:val="26"/>
          <w:szCs w:val="26"/>
          <w:lang w:eastAsia="en-US" w:bidi="ar-SA"/>
        </w:rPr>
        <w:t>Жирятинского</w:t>
      </w:r>
      <w:proofErr w:type="spellEnd"/>
      <w:r w:rsidRPr="00C52A06">
        <w:rPr>
          <w:rFonts w:ascii="Times New Roman" w:eastAsia="Calibri" w:hAnsi="Times New Roman" w:cs="Times New Roman"/>
          <w:bCs/>
          <w:color w:val="auto"/>
          <w:sz w:val="26"/>
          <w:szCs w:val="26"/>
          <w:lang w:eastAsia="en-US" w:bidi="ar-SA"/>
        </w:rPr>
        <w:t xml:space="preserve"> района, указанном в предостережении. Возражения на предостережения на бумажном носителе подаются лично или почтовым отправлением в администрацию.</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2.8.4. Возражение должно содержать:</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1) наименование администрации (контрольного органа), в который направляется возражение;</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3) дату и номер предостережения;</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4) доводы, на основании которых контролируемое лицо не согласно с объявленным предостережением;</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5) дату получения предостережения контролируемым лицом;</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6) личную подпись и дату.</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6F97" w:rsidRPr="004B3E9F"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lastRenderedPageBreak/>
        <w:t xml:space="preserve">2.8.5. Администрация рассматривает возражение в отношении </w:t>
      </w:r>
      <w:r w:rsidRPr="004B3E9F">
        <w:rPr>
          <w:rFonts w:ascii="Times New Roman" w:eastAsia="Times New Roman" w:hAnsi="Times New Roman" w:cs="Times New Roman"/>
          <w:sz w:val="26"/>
          <w:szCs w:val="26"/>
          <w:lang w:bidi="ar-SA"/>
        </w:rPr>
        <w:t>предостережения в течение двадцати рабочих дней со дня его получения.</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По результатам рассмотрения возражения администрация принимает одно из следующих решений:</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1) удовлетворяет возражение в форме отмены предостережения</w:t>
      </w:r>
      <w:r w:rsidRPr="00C52A06">
        <w:rPr>
          <w:rFonts w:ascii="Times New Roman" w:eastAsia="Times New Roman" w:hAnsi="Times New Roman" w:cs="Times New Roman"/>
          <w:color w:val="auto"/>
          <w:sz w:val="26"/>
          <w:szCs w:val="26"/>
          <w:lang w:bidi="ar-SA"/>
        </w:rPr>
        <w:t xml:space="preserve">, </w:t>
      </w:r>
      <w:r w:rsidRPr="00C52A06">
        <w:rPr>
          <w:rFonts w:ascii="Times New Roman" w:eastAsia="Times New Roman" w:hAnsi="Times New Roman" w:cs="Times New Roman"/>
          <w:sz w:val="26"/>
          <w:szCs w:val="26"/>
          <w:lang w:bidi="ar-SA"/>
        </w:rPr>
        <w:t xml:space="preserve">если администрация </w:t>
      </w:r>
      <w:proofErr w:type="spellStart"/>
      <w:r>
        <w:rPr>
          <w:rFonts w:ascii="Times New Roman" w:eastAsia="Times New Roman" w:hAnsi="Times New Roman" w:cs="Times New Roman"/>
          <w:sz w:val="26"/>
          <w:szCs w:val="26"/>
          <w:lang w:bidi="ar-SA"/>
        </w:rPr>
        <w:t>Жирятинского</w:t>
      </w:r>
      <w:proofErr w:type="spellEnd"/>
      <w:r w:rsidRPr="00C52A06">
        <w:rPr>
          <w:rFonts w:ascii="Times New Roman" w:eastAsia="Times New Roman" w:hAnsi="Times New Roman" w:cs="Times New Roman"/>
          <w:sz w:val="26"/>
          <w:szCs w:val="26"/>
          <w:lang w:bidi="ar-SA"/>
        </w:rPr>
        <w:t xml:space="preserve"> района Брянской области придет к выводу об обоснованности позиции контролируемого лица;</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 отказывает в удовлетворении возражения с указанием причины отказа, если администрация </w:t>
      </w:r>
      <w:proofErr w:type="spellStart"/>
      <w:r>
        <w:rPr>
          <w:rFonts w:ascii="Times New Roman" w:eastAsia="Times New Roman" w:hAnsi="Times New Roman" w:cs="Times New Roman"/>
          <w:sz w:val="26"/>
          <w:szCs w:val="26"/>
          <w:lang w:bidi="ar-SA"/>
        </w:rPr>
        <w:t>Жирятинского</w:t>
      </w:r>
      <w:proofErr w:type="spellEnd"/>
      <w:r w:rsidRPr="00C52A06">
        <w:rPr>
          <w:rFonts w:ascii="Times New Roman" w:eastAsia="Times New Roman" w:hAnsi="Times New Roman" w:cs="Times New Roman"/>
          <w:sz w:val="26"/>
          <w:szCs w:val="26"/>
          <w:lang w:bidi="ar-SA"/>
        </w:rPr>
        <w:t xml:space="preserve"> района Брянской области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3)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 </w:t>
      </w:r>
      <w:r w:rsidRPr="00A57486">
        <w:rPr>
          <w:rFonts w:ascii="Times New Roman" w:eastAsia="Times New Roman" w:hAnsi="Times New Roman" w:cs="Times New Roman"/>
          <w:sz w:val="26"/>
          <w:szCs w:val="26"/>
          <w:lang w:bidi="ar-SA"/>
        </w:rPr>
        <w:t>2.8.6. Администрация по</w:t>
      </w:r>
      <w:r w:rsidRPr="00C52A06">
        <w:rPr>
          <w:rFonts w:ascii="Times New Roman" w:eastAsia="Times New Roman" w:hAnsi="Times New Roman" w:cs="Times New Roman"/>
          <w:sz w:val="26"/>
          <w:szCs w:val="26"/>
          <w:lang w:bidi="ar-SA"/>
        </w:rPr>
        <w:t xml:space="preserve"> итогам рассмотрения возражения в отношении предостережения направляет контролируемому лицу в течение 20 рабочих дней со дня получения ответ</w:t>
      </w:r>
      <w:r>
        <w:rPr>
          <w:rFonts w:ascii="Times New Roman" w:eastAsia="Times New Roman" w:hAnsi="Times New Roman" w:cs="Times New Roman"/>
          <w:sz w:val="26"/>
          <w:szCs w:val="26"/>
          <w:lang w:bidi="ar-SA"/>
        </w:rPr>
        <w:t>.</w:t>
      </w:r>
      <w:r w:rsidRPr="00C52A06">
        <w:rPr>
          <w:rFonts w:ascii="Times New Roman" w:eastAsia="Times New Roman" w:hAnsi="Times New Roman" w:cs="Times New Roman"/>
          <w:sz w:val="26"/>
          <w:szCs w:val="26"/>
          <w:lang w:bidi="ar-SA"/>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2.8.7. Возражения на предостережения, поданные с нарушением условий, предусмотренных данным разделом настоящего Положения, но соответствующие требованиям к обращениям граждан и организаций, установленным Федеральным законом от 02.05.2006 № 59-ФЗ «О порядке рассмотрения обращений граждан Российской Федерации», рассматриваются в порядке, предусмотренном данным Федеральным законом. </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2.8.8. Повторное направление возражения по тем же основаниям не допускается.</w:t>
      </w:r>
    </w:p>
    <w:p w:rsidR="00446F97" w:rsidRPr="00C52A06" w:rsidRDefault="00446F97" w:rsidP="00446F97">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2.8.9.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6F97" w:rsidRDefault="00446F97" w:rsidP="00446F97">
      <w:pPr>
        <w:pStyle w:val="1"/>
        <w:ind w:firstLine="0"/>
        <w:jc w:val="both"/>
      </w:pPr>
      <w:r>
        <w:t xml:space="preserve">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46F97" w:rsidRDefault="00446F97" w:rsidP="00446F97">
      <w:pPr>
        <w:pStyle w:val="1"/>
        <w:numPr>
          <w:ilvl w:val="1"/>
          <w:numId w:val="1"/>
        </w:numPr>
        <w:tabs>
          <w:tab w:val="left" w:pos="1225"/>
        </w:tabs>
        <w:ind w:firstLine="720"/>
        <w:jc w:val="both"/>
      </w:pPr>
      <w:bookmarkStart w:id="53" w:name="bookmark57"/>
      <w:bookmarkEnd w:id="53"/>
      <w:r>
        <w:t xml:space="preserve">Консультирование </w:t>
      </w:r>
      <w:r w:rsidRPr="005A1FB2">
        <w:rPr>
          <w:rFonts w:eastAsia="Lucida Sans Unicode"/>
        </w:rPr>
        <w:t>контролируемых лиц осуществляется</w:t>
      </w:r>
      <w:r>
        <w:rPr>
          <w:rFonts w:ascii="Lucida Sans Unicode" w:eastAsia="Lucida Sans Unicode" w:hAnsi="Lucida Sans Unicode" w:cs="Lucida Sans Unicode"/>
          <w:sz w:val="20"/>
          <w:szCs w:val="20"/>
        </w:rPr>
        <w:t xml:space="preserve"> </w:t>
      </w:r>
      <w:r w:rsidRPr="005A1FB2">
        <w:rPr>
          <w:rFonts w:eastAsia="Lucida Sans Unicode"/>
        </w:rPr>
        <w:t>должностным</w:t>
      </w:r>
      <w:r>
        <w:rPr>
          <w:rFonts w:ascii="Lucida Sans Unicode" w:eastAsia="Lucida Sans Unicode" w:hAnsi="Lucida Sans Unicode" w:cs="Lucida Sans Unicode"/>
          <w:sz w:val="20"/>
          <w:szCs w:val="20"/>
        </w:rPr>
        <w:t xml:space="preserve"> </w:t>
      </w:r>
      <w:r>
        <w:t>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6F97" w:rsidRDefault="00446F97" w:rsidP="00446F97">
      <w:pPr>
        <w:pStyle w:val="1"/>
        <w:ind w:firstLine="720"/>
        <w:jc w:val="both"/>
      </w:pPr>
      <w:r>
        <w:t xml:space="preserve">Личный прием граждан проводится главой (заместителем главы) администрации </w:t>
      </w:r>
      <w:proofErr w:type="spellStart"/>
      <w:r>
        <w:t>Жирятинского</w:t>
      </w:r>
      <w:proofErr w:type="spellEnd"/>
      <w:r>
        <w:t xml:space="preserve">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w:t>
      </w:r>
      <w:r>
        <w:lastRenderedPageBreak/>
        <w:t>посвященном контрольной деятельности.</w:t>
      </w:r>
    </w:p>
    <w:p w:rsidR="00446F97" w:rsidRDefault="00446F97" w:rsidP="00446F97">
      <w:pPr>
        <w:pStyle w:val="1"/>
        <w:ind w:firstLine="720"/>
        <w:jc w:val="both"/>
        <w:sectPr w:rsidR="00446F97" w:rsidSect="00FB048B">
          <w:headerReference w:type="even" r:id="rId6"/>
          <w:headerReference w:type="default" r:id="rId7"/>
          <w:type w:val="continuous"/>
          <w:pgSz w:w="11900" w:h="16840"/>
          <w:pgMar w:top="1296" w:right="906" w:bottom="1020" w:left="1126" w:header="0" w:footer="3" w:gutter="0"/>
          <w:cols w:space="720"/>
          <w:noEndnote/>
          <w:docGrid w:linePitch="360"/>
        </w:sectPr>
      </w:pPr>
      <w:r>
        <w:t xml:space="preserve">Консультирование осуществляется в устной или письменной форме </w:t>
      </w:r>
      <w:r w:rsidRPr="005A1FB2">
        <w:t>по</w:t>
      </w:r>
      <w:r>
        <w:t xml:space="preserve">                                      </w:t>
      </w:r>
      <w:r w:rsidRPr="005A1FB2">
        <w:t xml:space="preserve"> </w:t>
      </w:r>
      <w:r>
        <w:t xml:space="preserve"> следующим вопросам:</w:t>
      </w:r>
    </w:p>
    <w:p w:rsidR="00446F97" w:rsidRDefault="00446F97" w:rsidP="00446F97">
      <w:pPr>
        <w:pStyle w:val="1"/>
        <w:numPr>
          <w:ilvl w:val="0"/>
          <w:numId w:val="6"/>
        </w:numPr>
        <w:tabs>
          <w:tab w:val="left" w:pos="1091"/>
        </w:tabs>
        <w:ind w:firstLine="720"/>
        <w:jc w:val="both"/>
      </w:pPr>
      <w:bookmarkStart w:id="54" w:name="bookmark58"/>
      <w:bookmarkEnd w:id="54"/>
      <w:r>
        <w:t>организация и осуществление контроля в сфере благоустройства;</w:t>
      </w:r>
    </w:p>
    <w:p w:rsidR="00446F97" w:rsidRDefault="00446F97" w:rsidP="00446F97">
      <w:pPr>
        <w:pStyle w:val="1"/>
        <w:numPr>
          <w:ilvl w:val="0"/>
          <w:numId w:val="6"/>
        </w:numPr>
        <w:tabs>
          <w:tab w:val="left" w:pos="1091"/>
        </w:tabs>
        <w:ind w:firstLine="720"/>
        <w:jc w:val="both"/>
      </w:pPr>
      <w:bookmarkStart w:id="55" w:name="bookmark59"/>
      <w:bookmarkEnd w:id="55"/>
      <w:r>
        <w:t>порядок осуществления контрольных мероприятий, установленных настоящим Положением;</w:t>
      </w:r>
    </w:p>
    <w:p w:rsidR="00446F97" w:rsidRDefault="00446F97" w:rsidP="00446F97">
      <w:pPr>
        <w:pStyle w:val="1"/>
        <w:numPr>
          <w:ilvl w:val="0"/>
          <w:numId w:val="6"/>
        </w:numPr>
        <w:tabs>
          <w:tab w:val="left" w:pos="1091"/>
        </w:tabs>
        <w:ind w:firstLine="720"/>
        <w:jc w:val="both"/>
      </w:pPr>
      <w:bookmarkStart w:id="56" w:name="bookmark60"/>
      <w:bookmarkEnd w:id="56"/>
      <w:r>
        <w:t>порядок обжалования действий (бездействия) должностных лиц, уполномоченных осуществлять контроль;</w:t>
      </w:r>
    </w:p>
    <w:p w:rsidR="00446F97" w:rsidRDefault="00446F97" w:rsidP="00446F97">
      <w:pPr>
        <w:pStyle w:val="1"/>
        <w:numPr>
          <w:ilvl w:val="0"/>
          <w:numId w:val="6"/>
        </w:numPr>
        <w:tabs>
          <w:tab w:val="left" w:pos="1091"/>
        </w:tabs>
        <w:ind w:firstLine="720"/>
        <w:jc w:val="both"/>
      </w:pPr>
      <w:bookmarkStart w:id="57" w:name="bookmark61"/>
      <w:bookmarkEnd w:id="57"/>
      <w:r>
        <w:t>получение информации о нормативных правовых актах (их отельных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6F97" w:rsidRDefault="00446F97" w:rsidP="00446F97">
      <w:pPr>
        <w:pStyle w:val="1"/>
        <w:ind w:firstLine="720"/>
        <w:jc w:val="both"/>
      </w:pPr>
      <w:r>
        <w:t xml:space="preserve">Консультирование контролируемых лиц в устной форме может осуществляться </w:t>
      </w:r>
      <w:r w:rsidRPr="009E6C6A">
        <w:t>также на собраниях, конференциях граждан, в ходе профилактического визита.</w:t>
      </w:r>
    </w:p>
    <w:p w:rsidR="00446F97" w:rsidRDefault="00446F97" w:rsidP="00446F97">
      <w:pPr>
        <w:pStyle w:val="1"/>
        <w:numPr>
          <w:ilvl w:val="1"/>
          <w:numId w:val="1"/>
        </w:numPr>
        <w:tabs>
          <w:tab w:val="left" w:pos="1364"/>
        </w:tabs>
        <w:ind w:firstLine="720"/>
        <w:jc w:val="both"/>
      </w:pPr>
      <w:bookmarkStart w:id="58" w:name="bookmark62"/>
      <w:bookmarkEnd w:id="58"/>
      <w:r>
        <w:t>Консультирование в письменной форме осуществляется должностным лицом, уполномоченным осуществлять контроль, в следующих случаях:</w:t>
      </w:r>
    </w:p>
    <w:p w:rsidR="00446F97" w:rsidRDefault="00446F97" w:rsidP="00446F97">
      <w:pPr>
        <w:pStyle w:val="1"/>
        <w:numPr>
          <w:ilvl w:val="0"/>
          <w:numId w:val="7"/>
        </w:numPr>
        <w:tabs>
          <w:tab w:val="left" w:pos="1344"/>
        </w:tabs>
        <w:ind w:firstLine="720"/>
        <w:jc w:val="both"/>
      </w:pPr>
      <w:bookmarkStart w:id="59" w:name="bookmark63"/>
      <w:bookmarkEnd w:id="59"/>
      <w:r>
        <w:t>контролируемым лицом представлен письменный запрос о представлении письменного ответа по вопросам консультирования;</w:t>
      </w:r>
    </w:p>
    <w:p w:rsidR="00446F97" w:rsidRDefault="00446F97" w:rsidP="00446F97">
      <w:pPr>
        <w:pStyle w:val="1"/>
        <w:numPr>
          <w:ilvl w:val="0"/>
          <w:numId w:val="7"/>
        </w:numPr>
        <w:tabs>
          <w:tab w:val="left" w:pos="1091"/>
        </w:tabs>
        <w:ind w:firstLine="720"/>
        <w:jc w:val="both"/>
      </w:pPr>
      <w:bookmarkStart w:id="60" w:name="bookmark64"/>
      <w:bookmarkEnd w:id="60"/>
      <w:r>
        <w:t>за время консультирования предоставить в устной форме ответ на поставленные вопросы невозможно;</w:t>
      </w:r>
    </w:p>
    <w:p w:rsidR="00446F97" w:rsidRDefault="00446F97" w:rsidP="00446F97">
      <w:pPr>
        <w:pStyle w:val="1"/>
        <w:numPr>
          <w:ilvl w:val="0"/>
          <w:numId w:val="7"/>
        </w:numPr>
        <w:tabs>
          <w:tab w:val="left" w:pos="1091"/>
        </w:tabs>
        <w:ind w:firstLine="720"/>
        <w:jc w:val="both"/>
      </w:pPr>
      <w:bookmarkStart w:id="61" w:name="bookmark65"/>
      <w:bookmarkEnd w:id="61"/>
      <w:r>
        <w:t>ответ на поставленные вопросы требует дополнительного запроса сведений.</w:t>
      </w:r>
    </w:p>
    <w:p w:rsidR="00446F97" w:rsidRDefault="00446F97" w:rsidP="00446F97">
      <w:pPr>
        <w:pStyle w:val="1"/>
        <w:ind w:firstLine="72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46F97" w:rsidRDefault="00446F97" w:rsidP="00446F97">
      <w:pPr>
        <w:pStyle w:val="1"/>
        <w:ind w:firstLine="720"/>
        <w:jc w:val="both"/>
      </w:pPr>
      <w:r>
        <w:t>В ходе консультирования не может предоставляться информация, содержащая оценку конкретную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46F97" w:rsidRDefault="00446F97" w:rsidP="00446F97">
      <w:pPr>
        <w:pStyle w:val="1"/>
        <w:ind w:firstLine="72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46F97" w:rsidRDefault="00446F97" w:rsidP="00446F97">
      <w:pPr>
        <w:pStyle w:val="1"/>
        <w:ind w:firstLine="720"/>
        <w:jc w:val="both"/>
      </w:pPr>
      <w:r>
        <w:t>Должностными лицами, уполномоченными осуществлять контроль, ведется журнал учета консультирований.</w:t>
      </w:r>
    </w:p>
    <w:p w:rsidR="00446F97" w:rsidRDefault="00446F97" w:rsidP="00446F97">
      <w:pPr>
        <w:pStyle w:val="1"/>
        <w:ind w:firstLine="720"/>
        <w:jc w:val="both"/>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t>Жирятинского</w:t>
      </w:r>
      <w:proofErr w:type="spellEnd"/>
      <w:r>
        <w:t xml:space="preserve"> района или должностным лицом, уполномоченным осуществлять контроль.</w:t>
      </w:r>
    </w:p>
    <w:p w:rsidR="00446F97" w:rsidRPr="00C70BCA"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2.11. </w:t>
      </w:r>
      <w:r w:rsidRPr="00C70BCA">
        <w:rPr>
          <w:rFonts w:ascii="Times New Roman" w:eastAsia="Times New Roman" w:hAnsi="Times New Roman" w:cs="Times New Roman"/>
          <w:color w:val="auto"/>
          <w:sz w:val="26"/>
          <w:szCs w:val="26"/>
          <w:lang w:bidi="ar-SA"/>
        </w:rPr>
        <w:t>Профилактический визит</w:t>
      </w:r>
      <w:r w:rsidRPr="00C70BCA">
        <w:rPr>
          <w:rFonts w:ascii="Times New Roman" w:eastAsia="Calibri" w:hAnsi="Times New Roman" w:cs="Times New Roman"/>
          <w:color w:val="auto"/>
          <w:sz w:val="26"/>
          <w:szCs w:val="26"/>
          <w:lang w:eastAsia="en-US" w:bidi="ar-SA"/>
        </w:rPr>
        <w:t xml:space="preserve"> проводится</w:t>
      </w:r>
      <w:r w:rsidRPr="00C70BCA">
        <w:rPr>
          <w:rFonts w:ascii="Times New Roman" w:eastAsia="Times New Roman" w:hAnsi="Times New Roman" w:cs="Times New Roman"/>
          <w:color w:val="auto"/>
          <w:sz w:val="26"/>
          <w:szCs w:val="26"/>
          <w:lang w:bidi="ar-SA"/>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r w:rsidRPr="00C70BCA">
        <w:rPr>
          <w:rFonts w:ascii="Times New Roman" w:eastAsia="Times New Roman" w:hAnsi="Times New Roman" w:cs="Times New Roman"/>
          <w:color w:val="auto"/>
          <w:sz w:val="26"/>
          <w:szCs w:val="26"/>
          <w:lang w:bidi="ar-SA"/>
        </w:rPr>
        <w:lastRenderedPageBreak/>
        <w:t>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rsidR="00446F97" w:rsidRPr="00C70BCA"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C70BCA">
        <w:rPr>
          <w:rFonts w:ascii="Times New Roman" w:eastAsia="Times New Roman" w:hAnsi="Times New Roman" w:cs="Times New Roman"/>
          <w:color w:val="auto"/>
          <w:sz w:val="26"/>
          <w:szCs w:val="26"/>
          <w:lang w:bidi="ar-SA"/>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446F97" w:rsidRPr="00C70BCA"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C70BCA">
        <w:rPr>
          <w:rFonts w:ascii="Times New Roman" w:eastAsia="Times New Roman" w:hAnsi="Times New Roman" w:cs="Times New Roman"/>
          <w:color w:val="auto"/>
          <w:sz w:val="26"/>
          <w:szCs w:val="26"/>
          <w:lang w:bidi="ar-SA"/>
        </w:rPr>
        <w:t xml:space="preserve">Контролируемое лицо вправе отказаться от проведения обязательного профилактического визита, уведомив об этом </w:t>
      </w:r>
      <w:r w:rsidRPr="00C70BCA">
        <w:rPr>
          <w:rFonts w:ascii="Times New Roman" w:eastAsia="Times New Roman" w:hAnsi="Times New Roman" w:cs="Times New Roman"/>
          <w:bCs/>
          <w:color w:val="auto"/>
          <w:sz w:val="26"/>
          <w:szCs w:val="26"/>
          <w:lang w:bidi="ar-SA"/>
        </w:rPr>
        <w:t xml:space="preserve">администрацию </w:t>
      </w:r>
      <w:proofErr w:type="spellStart"/>
      <w:r w:rsidRPr="00C70BCA">
        <w:rPr>
          <w:rFonts w:ascii="Times New Roman" w:eastAsia="Times New Roman" w:hAnsi="Times New Roman" w:cs="Times New Roman"/>
          <w:bCs/>
          <w:color w:val="auto"/>
          <w:sz w:val="26"/>
          <w:szCs w:val="26"/>
          <w:lang w:bidi="ar-SA"/>
        </w:rPr>
        <w:t>Жирятинского</w:t>
      </w:r>
      <w:proofErr w:type="spellEnd"/>
      <w:r w:rsidRPr="00C70BCA">
        <w:rPr>
          <w:rFonts w:ascii="Times New Roman" w:eastAsia="Times New Roman" w:hAnsi="Times New Roman" w:cs="Times New Roman"/>
          <w:bCs/>
          <w:color w:val="auto"/>
          <w:sz w:val="26"/>
          <w:szCs w:val="26"/>
          <w:lang w:bidi="ar-SA"/>
        </w:rPr>
        <w:t xml:space="preserve"> района </w:t>
      </w:r>
      <w:r w:rsidRPr="00C70BCA">
        <w:rPr>
          <w:rFonts w:ascii="Times New Roman" w:eastAsia="Times New Roman" w:hAnsi="Times New Roman" w:cs="Times New Roman"/>
          <w:color w:val="auto"/>
          <w:sz w:val="26"/>
          <w:szCs w:val="26"/>
          <w:lang w:bidi="ar-SA"/>
        </w:rPr>
        <w:t>не позднее чем за 3 рабочих дня до даты его проведения.</w:t>
      </w:r>
    </w:p>
    <w:p w:rsidR="00446F97" w:rsidRDefault="00446F97" w:rsidP="00446F97">
      <w:pPr>
        <w:widowControl/>
        <w:autoSpaceDE w:val="0"/>
        <w:autoSpaceDN w:val="0"/>
        <w:adjustRightInd w:val="0"/>
        <w:ind w:firstLine="709"/>
        <w:jc w:val="both"/>
      </w:pPr>
      <w:r w:rsidRPr="00C70BCA">
        <w:rPr>
          <w:rFonts w:ascii="Times New Roman" w:eastAsia="Times New Roman" w:hAnsi="Times New Roman" w:cs="Times New Roman"/>
          <w:color w:val="auto"/>
          <w:sz w:val="26"/>
          <w:szCs w:val="26"/>
          <w:lang w:bidi="ar-SA"/>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DA0201">
        <w:t xml:space="preserve"> </w:t>
      </w:r>
    </w:p>
    <w:p w:rsidR="00446F97" w:rsidRPr="004E7F00" w:rsidRDefault="00446F97" w:rsidP="00446F97">
      <w:pPr>
        <w:widowControl/>
        <w:autoSpaceDE w:val="0"/>
        <w:autoSpaceDN w:val="0"/>
        <w:adjustRightInd w:val="0"/>
        <w:ind w:firstLine="709"/>
        <w:jc w:val="both"/>
        <w:rPr>
          <w:rFonts w:ascii="Times New Roman" w:hAnsi="Times New Roman" w:cs="Times New Roman"/>
          <w:sz w:val="26"/>
          <w:szCs w:val="26"/>
        </w:rPr>
      </w:pPr>
      <w:r w:rsidRPr="009E6C6A">
        <w:rPr>
          <w:rFonts w:ascii="Times New Roman" w:hAnsi="Times New Roman" w:cs="Times New Roman"/>
          <w:sz w:val="26"/>
          <w:szCs w:val="26"/>
        </w:rPr>
        <w:t xml:space="preserve">Профилактический визит может быть проведен </w:t>
      </w:r>
      <w:r w:rsidRPr="009E6C6A">
        <w:rPr>
          <w:rFonts w:ascii="Times New Roman" w:hAnsi="Times New Roman" w:cs="Times New Roman"/>
          <w:bCs/>
          <w:sz w:val="26"/>
          <w:szCs w:val="26"/>
        </w:rPr>
        <w:t xml:space="preserve">по инициативе контролируемого лица в течение </w:t>
      </w:r>
      <w:r w:rsidRPr="009E6C6A">
        <w:rPr>
          <w:rFonts w:ascii="Times New Roman" w:hAnsi="Times New Roman" w:cs="Times New Roman"/>
          <w:bCs/>
          <w:color w:val="auto"/>
          <w:sz w:val="26"/>
          <w:szCs w:val="26"/>
        </w:rPr>
        <w:t>20</w:t>
      </w:r>
      <w:r w:rsidRPr="009E6C6A">
        <w:rPr>
          <w:rFonts w:ascii="Times New Roman" w:hAnsi="Times New Roman" w:cs="Times New Roman"/>
          <w:bCs/>
          <w:sz w:val="26"/>
          <w:szCs w:val="26"/>
        </w:rPr>
        <w:t xml:space="preserve"> рабочих дней со дня обращения контролируемого лица.</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 xml:space="preserve">По результатам профилактического визита инспектором составляется учетная карточка профилактического визита, которая содержит следующие сведения: </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1) наименование администрации (контрольного органа), фамилию, имя и отчество должностного лица, осуществившего профилактический визит;</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2) наименование контролируемого лица, его тип (юридическое лицо, ИП, физическое лицо) фамилию, имя и отчество (последнее – при наличии) представителя или гражданина, а также номер (номера) контактного телефона, адрес (адреса) электронной почты (при наличии) и почтовый адрес, а также иные идентифицирующие сведения контролируемого лица с его разрешения (ИНН, ОКТМО и другие);</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3) дату и порядковый номер из журнала учета карточек профилактических визитов, а также № присвоенный в информационной системе ЕРКНМ;</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4) применение средств видео-конференц-связи;</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5) перечень вопросов, по которым осуществлялся профилактический визит;</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6) результаты профилактического визита;</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7)личная подпись инспектора, осуществившего профилактический визит.</w:t>
      </w:r>
    </w:p>
    <w:p w:rsidR="00446F97" w:rsidRPr="00A57486" w:rsidRDefault="00446F97" w:rsidP="00446F97">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Должностными лицами, уполномоченными осуществлять контроль, ведется учет уведомлений о проведении профилактических визитов и журнал учета карточек профилактических визитов.</w:t>
      </w:r>
    </w:p>
    <w:p w:rsidR="00446F97" w:rsidRPr="00C70BCA" w:rsidRDefault="00446F97" w:rsidP="00446F97">
      <w:pPr>
        <w:widowControl/>
        <w:jc w:val="both"/>
        <w:rPr>
          <w:rFonts w:ascii="Times New Roman" w:eastAsia="Calibri" w:hAnsi="Times New Roman" w:cs="Times New Roman"/>
          <w:b/>
          <w:color w:val="auto"/>
          <w:sz w:val="26"/>
          <w:szCs w:val="26"/>
          <w:lang w:eastAsia="en-US" w:bidi="ar-SA"/>
        </w:rPr>
      </w:pPr>
      <w:r w:rsidRPr="00A57486">
        <w:rPr>
          <w:rFonts w:ascii="Times New Roman" w:eastAsia="Times New Roman" w:hAnsi="Times New Roman" w:cs="Times New Roman"/>
          <w:color w:val="auto"/>
          <w:sz w:val="26"/>
          <w:szCs w:val="26"/>
          <w:lang w:bidi="ar-SA"/>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A57486">
        <w:rPr>
          <w:rFonts w:ascii="Times New Roman" w:eastAsia="Times New Roman" w:hAnsi="Times New Roman" w:cs="Times New Roman"/>
          <w:bCs/>
          <w:color w:val="auto"/>
          <w:sz w:val="26"/>
          <w:szCs w:val="26"/>
          <w:lang w:bidi="ar-SA"/>
        </w:rPr>
        <w:t xml:space="preserve"> </w:t>
      </w:r>
      <w:r w:rsidRPr="00A57486">
        <w:rPr>
          <w:rFonts w:ascii="Times New Roman" w:eastAsia="Calibri" w:hAnsi="Times New Roman" w:cs="Times New Roman"/>
          <w:color w:val="auto"/>
          <w:sz w:val="26"/>
          <w:szCs w:val="26"/>
          <w:lang w:eastAsia="en-US" w:bidi="ar-SA"/>
        </w:rPr>
        <w:t>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Pr="00C70BCA">
        <w:rPr>
          <w:rFonts w:ascii="Times New Roman" w:eastAsia="Calibri" w:hAnsi="Times New Roman" w:cs="Times New Roman"/>
          <w:b/>
          <w:color w:val="auto"/>
          <w:sz w:val="26"/>
          <w:szCs w:val="26"/>
          <w:lang w:eastAsia="en-US" w:bidi="ar-SA"/>
        </w:rPr>
        <w:t xml:space="preserve"> </w:t>
      </w:r>
    </w:p>
    <w:p w:rsidR="00446F97" w:rsidRDefault="00446F97" w:rsidP="00446F97">
      <w:pPr>
        <w:pStyle w:val="1"/>
        <w:ind w:firstLine="720"/>
        <w:jc w:val="both"/>
      </w:pPr>
    </w:p>
    <w:p w:rsidR="00446F97" w:rsidRDefault="00446F97" w:rsidP="00446F97">
      <w:pPr>
        <w:pStyle w:val="11"/>
        <w:keepNext/>
        <w:keepLines/>
        <w:numPr>
          <w:ilvl w:val="0"/>
          <w:numId w:val="1"/>
        </w:numPr>
        <w:tabs>
          <w:tab w:val="left" w:pos="322"/>
        </w:tabs>
        <w:spacing w:line="257" w:lineRule="auto"/>
      </w:pPr>
      <w:bookmarkStart w:id="62" w:name="bookmark69"/>
      <w:bookmarkStart w:id="63" w:name="bookmark67"/>
      <w:bookmarkStart w:id="64" w:name="bookmark68"/>
      <w:bookmarkStart w:id="65" w:name="bookmark70"/>
      <w:bookmarkEnd w:id="62"/>
      <w:r>
        <w:t>Осуществление контрольных мероприятий и контрольных действий</w:t>
      </w:r>
      <w:bookmarkEnd w:id="63"/>
      <w:bookmarkEnd w:id="64"/>
      <w:bookmarkEnd w:id="65"/>
    </w:p>
    <w:p w:rsidR="00446F97" w:rsidRDefault="00446F97" w:rsidP="00446F97">
      <w:pPr>
        <w:pStyle w:val="1"/>
        <w:numPr>
          <w:ilvl w:val="1"/>
          <w:numId w:val="1"/>
        </w:numPr>
        <w:tabs>
          <w:tab w:val="left" w:pos="1225"/>
        </w:tabs>
        <w:ind w:firstLine="720"/>
        <w:jc w:val="both"/>
      </w:pPr>
      <w:bookmarkStart w:id="66" w:name="bookmark71"/>
      <w:bookmarkEnd w:id="66"/>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46F97" w:rsidRDefault="00446F97" w:rsidP="00446F97">
      <w:pPr>
        <w:pStyle w:val="1"/>
        <w:numPr>
          <w:ilvl w:val="0"/>
          <w:numId w:val="8"/>
        </w:numPr>
        <w:tabs>
          <w:tab w:val="left" w:pos="1163"/>
        </w:tabs>
        <w:ind w:firstLine="720"/>
        <w:jc w:val="both"/>
      </w:pPr>
      <w:bookmarkStart w:id="67" w:name="bookmark72"/>
      <w:bookmarkEnd w:id="67"/>
      <w: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w:t>
      </w:r>
      <w:r>
        <w:lastRenderedPageBreak/>
        <w:t>объяснений, инструментального обследования);</w:t>
      </w:r>
    </w:p>
    <w:p w:rsidR="00446F97" w:rsidRDefault="00446F97" w:rsidP="00446F97">
      <w:pPr>
        <w:pStyle w:val="1"/>
        <w:numPr>
          <w:ilvl w:val="0"/>
          <w:numId w:val="8"/>
        </w:numPr>
        <w:tabs>
          <w:tab w:val="left" w:pos="1052"/>
        </w:tabs>
        <w:ind w:firstLine="720"/>
        <w:jc w:val="both"/>
      </w:pPr>
      <w:bookmarkStart w:id="68" w:name="bookmark73"/>
      <w:bookmarkEnd w:id="68"/>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46F97" w:rsidRDefault="00446F97" w:rsidP="00446F97">
      <w:pPr>
        <w:pStyle w:val="1"/>
        <w:numPr>
          <w:ilvl w:val="0"/>
          <w:numId w:val="8"/>
        </w:numPr>
        <w:tabs>
          <w:tab w:val="left" w:pos="1163"/>
        </w:tabs>
        <w:ind w:firstLine="720"/>
        <w:jc w:val="both"/>
      </w:pPr>
      <w:bookmarkStart w:id="69" w:name="bookmark74"/>
      <w:bookmarkEnd w:id="69"/>
      <w:r>
        <w:t>документарная проверка (посредством получения письменных объяснений, истребования документов, экспертизы);</w:t>
      </w:r>
    </w:p>
    <w:p w:rsidR="00446F97" w:rsidRDefault="00446F97" w:rsidP="00446F97">
      <w:pPr>
        <w:pStyle w:val="1"/>
        <w:numPr>
          <w:ilvl w:val="0"/>
          <w:numId w:val="8"/>
        </w:numPr>
        <w:tabs>
          <w:tab w:val="left" w:pos="1047"/>
        </w:tabs>
        <w:ind w:firstLine="720"/>
        <w:jc w:val="both"/>
      </w:pPr>
      <w:bookmarkStart w:id="70" w:name="bookmark75"/>
      <w:bookmarkEnd w:id="70"/>
      <w:r>
        <w:t>выездная проверка (посредством осмотра, опроса, получения письменных объяснений, истребования документов,</w:t>
      </w:r>
      <w:r w:rsidRPr="00EF4676">
        <w:t xml:space="preserve"> </w:t>
      </w:r>
      <w:r>
        <w:t>инструментального обследования, испытания, экспертизы);</w:t>
      </w:r>
    </w:p>
    <w:p w:rsidR="00446F97" w:rsidRDefault="00446F97" w:rsidP="00446F97">
      <w:pPr>
        <w:pStyle w:val="1"/>
        <w:numPr>
          <w:ilvl w:val="0"/>
          <w:numId w:val="8"/>
        </w:numPr>
        <w:tabs>
          <w:tab w:val="left" w:pos="1163"/>
        </w:tabs>
        <w:ind w:firstLine="720"/>
        <w:jc w:val="both"/>
      </w:pPr>
      <w:bookmarkStart w:id="71" w:name="bookmark76"/>
      <w:bookmarkEnd w:id="71"/>
      <w: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Pr>
          <w:smallCaps/>
          <w:sz w:val="24"/>
          <w:szCs w:val="24"/>
        </w:rPr>
        <w:t>из сети</w:t>
      </w:r>
      <w:r>
        <w:t xml:space="preserve">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6F97" w:rsidRDefault="00446F97" w:rsidP="00446F97">
      <w:pPr>
        <w:pStyle w:val="1"/>
        <w:numPr>
          <w:ilvl w:val="0"/>
          <w:numId w:val="8"/>
        </w:numPr>
        <w:tabs>
          <w:tab w:val="left" w:pos="1163"/>
        </w:tabs>
        <w:ind w:firstLine="720"/>
        <w:jc w:val="both"/>
      </w:pPr>
      <w:bookmarkStart w:id="72" w:name="bookmark77"/>
      <w:bookmarkEnd w:id="72"/>
      <w:r>
        <w:t>выездное обследование (посредством осмотра, инструментального обследования (с применением видеозаписи). испытания, экспертизы).</w:t>
      </w:r>
    </w:p>
    <w:p w:rsidR="00446F97" w:rsidRDefault="00446F97" w:rsidP="00446F97">
      <w:pPr>
        <w:pStyle w:val="1"/>
        <w:numPr>
          <w:ilvl w:val="1"/>
          <w:numId w:val="1"/>
        </w:numPr>
        <w:tabs>
          <w:tab w:val="left" w:pos="1230"/>
        </w:tabs>
        <w:ind w:firstLine="720"/>
        <w:jc w:val="both"/>
      </w:pPr>
      <w:bookmarkStart w:id="73" w:name="bookmark78"/>
      <w:bookmarkEnd w:id="73"/>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46F97" w:rsidRDefault="00446F97" w:rsidP="00446F97">
      <w:pPr>
        <w:pStyle w:val="1"/>
        <w:numPr>
          <w:ilvl w:val="1"/>
          <w:numId w:val="1"/>
        </w:numPr>
        <w:tabs>
          <w:tab w:val="left" w:pos="1220"/>
        </w:tabs>
        <w:ind w:firstLine="720"/>
        <w:jc w:val="both"/>
      </w:pPr>
      <w:bookmarkStart w:id="74" w:name="bookmark79"/>
      <w:bookmarkEnd w:id="74"/>
      <w:r>
        <w:t>Контрольные мероприятия, указанные в подпунктах 1 - 4 пункта 3.1 настоящего Положения, проводятся в форме внеплановых мероприятий.</w:t>
      </w:r>
    </w:p>
    <w:p w:rsidR="00446F97" w:rsidRDefault="00446F97" w:rsidP="00446F97">
      <w:pPr>
        <w:pStyle w:val="1"/>
        <w:spacing w:line="259" w:lineRule="auto"/>
        <w:ind w:firstLine="720"/>
        <w:jc w:val="both"/>
      </w:pPr>
      <w:r>
        <w:t>Внеплановые контрольные мероприятия могут проводиться только после согласования с органами прокуратуры.</w:t>
      </w:r>
    </w:p>
    <w:p w:rsidR="00446F97" w:rsidRDefault="00446F97" w:rsidP="00446F97">
      <w:pPr>
        <w:pStyle w:val="1"/>
        <w:numPr>
          <w:ilvl w:val="1"/>
          <w:numId w:val="1"/>
        </w:numPr>
        <w:tabs>
          <w:tab w:val="left" w:pos="1206"/>
        </w:tabs>
        <w:spacing w:line="259" w:lineRule="auto"/>
        <w:ind w:firstLine="720"/>
        <w:jc w:val="both"/>
      </w:pPr>
      <w:bookmarkStart w:id="75" w:name="bookmark80"/>
      <w:bookmarkEnd w:id="75"/>
      <w:r>
        <w:t>Основанием для проведения контрольных мероприятий, проводимых с взаимодействием с контролируемыми лицами, является:</w:t>
      </w:r>
    </w:p>
    <w:p w:rsidR="00446F97" w:rsidRPr="00EF4676" w:rsidRDefault="00446F97" w:rsidP="00446F97">
      <w:pPr>
        <w:pStyle w:val="1"/>
        <w:numPr>
          <w:ilvl w:val="0"/>
          <w:numId w:val="9"/>
        </w:numPr>
        <w:tabs>
          <w:tab w:val="left" w:pos="1062"/>
        </w:tabs>
        <w:spacing w:line="259" w:lineRule="auto"/>
        <w:ind w:firstLine="720"/>
        <w:jc w:val="both"/>
      </w:pPr>
      <w:bookmarkStart w:id="76" w:name="bookmark81"/>
      <w:bookmarkEnd w:id="76"/>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r w:rsidRPr="00EF4676">
        <w:t xml:space="preserve">, а также получение таких сведений в результате проведения контрольных </w:t>
      </w:r>
      <w:r w:rsidRPr="00EF4676">
        <w:rPr>
          <w:rFonts w:eastAsia="Lucida Sans Unicode"/>
        </w:rPr>
        <w:t>мероприятий включая контрольные мероприятия</w:t>
      </w:r>
      <w:r>
        <w:rPr>
          <w:rFonts w:eastAsia="Lucida Sans Unicode"/>
        </w:rPr>
        <w:t xml:space="preserve"> без </w:t>
      </w:r>
      <w:r w:rsidRPr="00EF4676">
        <w:rPr>
          <w:rFonts w:eastAsia="Lucida Sans Unicode"/>
        </w:rPr>
        <w:t xml:space="preserve"> </w:t>
      </w:r>
      <w:r w:rsidRPr="00EF4676">
        <w:t>взаимодействия, в том числе проводимые в о</w:t>
      </w:r>
      <w:r>
        <w:t>тн</w:t>
      </w:r>
      <w:r w:rsidRPr="00EF4676">
        <w:t>ошении иных контролируемых лиц;</w:t>
      </w:r>
    </w:p>
    <w:p w:rsidR="00446F97" w:rsidRDefault="00446F97" w:rsidP="00446F97">
      <w:pPr>
        <w:pStyle w:val="1"/>
        <w:numPr>
          <w:ilvl w:val="0"/>
          <w:numId w:val="9"/>
        </w:numPr>
        <w:tabs>
          <w:tab w:val="left" w:pos="1042"/>
        </w:tabs>
        <w:spacing w:line="259" w:lineRule="auto"/>
        <w:ind w:firstLine="720"/>
        <w:jc w:val="both"/>
      </w:pPr>
      <w:bookmarkStart w:id="77" w:name="bookmark82"/>
      <w:bookmarkEnd w:id="77"/>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6F97" w:rsidRDefault="00446F97" w:rsidP="00446F97">
      <w:pPr>
        <w:pStyle w:val="1"/>
        <w:numPr>
          <w:ilvl w:val="0"/>
          <w:numId w:val="9"/>
        </w:numPr>
        <w:tabs>
          <w:tab w:val="left" w:pos="1042"/>
        </w:tabs>
        <w:spacing w:line="259" w:lineRule="auto"/>
        <w:ind w:firstLine="720"/>
        <w:jc w:val="both"/>
      </w:pPr>
      <w:bookmarkStart w:id="78" w:name="bookmark83"/>
      <w:bookmarkEnd w:id="78"/>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6F97" w:rsidRDefault="00446F97" w:rsidP="00446F97">
      <w:pPr>
        <w:pStyle w:val="1"/>
        <w:numPr>
          <w:ilvl w:val="0"/>
          <w:numId w:val="9"/>
        </w:numPr>
        <w:tabs>
          <w:tab w:val="left" w:pos="1052"/>
        </w:tabs>
        <w:spacing w:line="259" w:lineRule="auto"/>
        <w:ind w:firstLine="720"/>
        <w:jc w:val="both"/>
      </w:pPr>
      <w:bookmarkStart w:id="79" w:name="bookmark84"/>
      <w:bookmarkEnd w:id="79"/>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w:t>
      </w:r>
      <w:r>
        <w:lastRenderedPageBreak/>
        <w:t>ему предписанием, или на основании представленных документов и сведений невозможно сделан, вывод об исполнении предписания об устранении выявленного нарушения обязательных требований.</w:t>
      </w:r>
    </w:p>
    <w:p w:rsidR="00446F97" w:rsidRPr="009E6C6A" w:rsidRDefault="00446F97" w:rsidP="00446F97">
      <w:pPr>
        <w:pStyle w:val="1"/>
        <w:numPr>
          <w:ilvl w:val="1"/>
          <w:numId w:val="1"/>
        </w:numPr>
        <w:tabs>
          <w:tab w:val="left" w:pos="1362"/>
        </w:tabs>
        <w:spacing w:line="259" w:lineRule="auto"/>
        <w:ind w:firstLine="720"/>
        <w:jc w:val="both"/>
      </w:pPr>
      <w:bookmarkStart w:id="80" w:name="bookmark85"/>
      <w:bookmarkEnd w:id="80"/>
      <w:r>
        <w:t xml:space="preserve">Контрольные мероприятия, проводимые при взаимодействии с контролируемым лицом, проводятся на </w:t>
      </w:r>
      <w:r w:rsidRPr="009E6C6A">
        <w:t>основании решения администрации о проведении контрольного мероприятия.</w:t>
      </w:r>
    </w:p>
    <w:p w:rsidR="00446F97" w:rsidRDefault="00446F97" w:rsidP="00446F97">
      <w:pPr>
        <w:pStyle w:val="1"/>
        <w:numPr>
          <w:ilvl w:val="1"/>
          <w:numId w:val="1"/>
        </w:numPr>
        <w:tabs>
          <w:tab w:val="left" w:pos="1362"/>
        </w:tabs>
        <w:spacing w:line="259" w:lineRule="auto"/>
        <w:ind w:firstLine="720"/>
        <w:jc w:val="both"/>
      </w:pPr>
      <w:bookmarkStart w:id="81" w:name="bookmark86"/>
      <w:bookmarkEnd w:id="81"/>
      <w:r>
        <w:t xml:space="preserve">В случае </w:t>
      </w:r>
      <w:r w:rsidRPr="009E6C6A">
        <w:t>принятия решения администрации</w:t>
      </w:r>
      <w: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Pr="009E6C6A">
        <w:t>такое решение принимается на основании мотивированного представления должностного лица, уполномоченного</w:t>
      </w:r>
      <w:r>
        <w:t xml:space="preserve"> осуществлять контроль в сфере благоустройства, о проведении контрольного мероприятия.</w:t>
      </w:r>
    </w:p>
    <w:p w:rsidR="00446F97" w:rsidRPr="009E6C6A" w:rsidRDefault="00446F97" w:rsidP="00446F97">
      <w:pPr>
        <w:pStyle w:val="1"/>
        <w:numPr>
          <w:ilvl w:val="1"/>
          <w:numId w:val="1"/>
        </w:numPr>
        <w:tabs>
          <w:tab w:val="left" w:pos="1362"/>
        </w:tabs>
        <w:spacing w:line="259" w:lineRule="auto"/>
        <w:ind w:firstLine="720"/>
        <w:jc w:val="both"/>
      </w:pPr>
      <w:bookmarkStart w:id="82" w:name="bookmark87"/>
      <w:bookmarkEnd w:id="82"/>
      <w:r w:rsidRPr="009E6C6A">
        <w:t xml:space="preserve">Контрольные мероприятия, проводимые без взаимодействия с контролируемыми лицами, проводятся должностными лицами, </w:t>
      </w:r>
      <w:r w:rsidRPr="009E6C6A">
        <w:rPr>
          <w:iCs/>
        </w:rPr>
        <w:t>у</w:t>
      </w:r>
      <w:r w:rsidRPr="009E6C6A">
        <w:t xml:space="preserve">полномоченными осуществлять контроль, на основании задания главы администрации </w:t>
      </w:r>
      <w:proofErr w:type="spellStart"/>
      <w:r w:rsidRPr="009E6C6A">
        <w:t>Жирятинского</w:t>
      </w:r>
      <w:proofErr w:type="spellEnd"/>
      <w:r w:rsidRPr="009E6C6A">
        <w:t xml:space="preserve"> района, задания, содержащегося в планах работы администрации, в соответствии с положениями Федерального закона от 31.07.2020 № 248- ФЗ «О государственном кон (роле (надзоре) и муниципальном контроле в Российской Федерации».</w:t>
      </w:r>
    </w:p>
    <w:p w:rsidR="00446F97" w:rsidRDefault="00446F97" w:rsidP="00446F97">
      <w:pPr>
        <w:pStyle w:val="1"/>
        <w:numPr>
          <w:ilvl w:val="1"/>
          <w:numId w:val="1"/>
        </w:numPr>
        <w:tabs>
          <w:tab w:val="left" w:pos="1259"/>
        </w:tabs>
        <w:spacing w:line="259" w:lineRule="auto"/>
        <w:ind w:firstLine="700"/>
        <w:jc w:val="both"/>
      </w:pPr>
      <w:bookmarkStart w:id="83" w:name="bookmark88"/>
      <w:bookmarkEnd w:id="83"/>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положениями Федерального </w:t>
      </w:r>
      <w:r w:rsidRPr="00337570">
        <w:t xml:space="preserve">закона </w:t>
      </w:r>
      <w:r>
        <w:t>от 31.07.2020 № 248-ФЗ «О государственном контроле (надзоре) и муниципальном контроле в Российской Федерации».</w:t>
      </w:r>
      <w:r w:rsidRPr="00752A22">
        <w:t xml:space="preserve"> </w:t>
      </w:r>
    </w:p>
    <w:p w:rsidR="00446F97" w:rsidRPr="00752A22" w:rsidRDefault="00446F97" w:rsidP="00446F97">
      <w:pPr>
        <w:pStyle w:val="1"/>
        <w:numPr>
          <w:ilvl w:val="1"/>
          <w:numId w:val="1"/>
        </w:numPr>
        <w:tabs>
          <w:tab w:val="left" w:pos="1259"/>
        </w:tabs>
        <w:spacing w:line="259" w:lineRule="auto"/>
        <w:ind w:firstLine="700"/>
        <w:jc w:val="both"/>
      </w:pPr>
      <w: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1D7C77">
        <w:rPr>
          <w:u w:val="single"/>
        </w:rPr>
        <w:t>Правилами</w:t>
      </w:r>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446F97" w:rsidRPr="00A57486" w:rsidRDefault="00446F97" w:rsidP="00446F97">
      <w:pPr>
        <w:pStyle w:val="1"/>
        <w:tabs>
          <w:tab w:val="left" w:pos="1642"/>
        </w:tabs>
        <w:spacing w:line="259" w:lineRule="auto"/>
        <w:jc w:val="both"/>
      </w:pPr>
      <w:r>
        <w:lastRenderedPageBreak/>
        <w:t xml:space="preserve">3.10.   </w:t>
      </w:r>
      <w:r w:rsidRPr="00A57486">
        <w:t xml:space="preserve">При невозможности проведения контрольного мероприятия должностное лицо </w:t>
      </w:r>
      <w:r w:rsidRPr="001A3AC1">
        <w:rPr>
          <w:iCs/>
        </w:rPr>
        <w:t>у</w:t>
      </w:r>
      <w:r w:rsidRPr="001A3AC1">
        <w:t>полномоченное</w:t>
      </w:r>
      <w:r w:rsidRPr="00A57486">
        <w:t xml:space="preserve"> осуществлять контроль составляет акт о невозможности проведения контрольного мероприятия,  за исключением случаев при наступлении которых контролируемое лицо вправе в соответствии с частью 8 статьи 31 Федерального закона от 31.07.2020 № 248-ФЗ </w:t>
      </w:r>
      <w:r>
        <w:t>«</w:t>
      </w:r>
      <w:r w:rsidRPr="00A57486">
        <w:t>О государственном контроле (надзоре) и муниципальном контроле в Российской Федерации</w:t>
      </w:r>
      <w:r>
        <w:t>»</w:t>
      </w:r>
      <w:r w:rsidRPr="00A57486">
        <w:t xml:space="preserve"> представить в администрацию </w:t>
      </w:r>
      <w:proofErr w:type="spellStart"/>
      <w:r w:rsidRPr="00A57486">
        <w:t>Жирятинского</w:t>
      </w:r>
      <w:proofErr w:type="spellEnd"/>
      <w:r w:rsidRPr="00A57486">
        <w:t xml:space="preserve">  района информацию о невозможности присутствия при проведении контрольного (надзорного) мероприятия являются:</w:t>
      </w:r>
    </w:p>
    <w:p w:rsidR="00446F97" w:rsidRPr="00A57486" w:rsidRDefault="00446F97" w:rsidP="00446F97">
      <w:pPr>
        <w:pStyle w:val="1"/>
        <w:tabs>
          <w:tab w:val="left" w:pos="1642"/>
        </w:tabs>
        <w:spacing w:line="259" w:lineRule="auto"/>
        <w:ind w:left="400" w:firstLine="0"/>
        <w:jc w:val="both"/>
      </w:pPr>
      <w:r w:rsidRPr="00A57486">
        <w:t xml:space="preserve">  а) нахождение на стационарном лечении в медицинском учреждении;</w:t>
      </w:r>
    </w:p>
    <w:p w:rsidR="00446F97" w:rsidRPr="00A57486" w:rsidRDefault="00446F97" w:rsidP="00446F97">
      <w:pPr>
        <w:pStyle w:val="1"/>
        <w:tabs>
          <w:tab w:val="left" w:pos="1642"/>
        </w:tabs>
        <w:spacing w:line="259" w:lineRule="auto"/>
        <w:ind w:left="400" w:firstLine="0"/>
        <w:jc w:val="both"/>
      </w:pPr>
      <w:r w:rsidRPr="00A57486">
        <w:t xml:space="preserve">  б) нахождение за пределами Российской Федерации;</w:t>
      </w:r>
    </w:p>
    <w:p w:rsidR="00446F97" w:rsidRPr="00A57486" w:rsidRDefault="00446F97" w:rsidP="00446F97">
      <w:pPr>
        <w:pStyle w:val="1"/>
        <w:tabs>
          <w:tab w:val="left" w:pos="1642"/>
        </w:tabs>
        <w:spacing w:line="259" w:lineRule="auto"/>
        <w:ind w:left="400" w:firstLine="0"/>
        <w:jc w:val="both"/>
      </w:pPr>
      <w:r w:rsidRPr="00A57486">
        <w:t xml:space="preserve">  в) административный арест;</w:t>
      </w:r>
    </w:p>
    <w:p w:rsidR="00446F97" w:rsidRPr="00A57486" w:rsidRDefault="00446F97" w:rsidP="00446F97">
      <w:pPr>
        <w:pStyle w:val="1"/>
        <w:tabs>
          <w:tab w:val="left" w:pos="1642"/>
        </w:tabs>
        <w:spacing w:line="259" w:lineRule="auto"/>
        <w:ind w:left="400" w:firstLine="0"/>
        <w:jc w:val="both"/>
      </w:pPr>
      <w:r w:rsidRPr="00A57486">
        <w:t xml:space="preserve">  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46F97" w:rsidRPr="00A57486" w:rsidRDefault="00446F97" w:rsidP="00446F97">
      <w:pPr>
        <w:pStyle w:val="1"/>
        <w:tabs>
          <w:tab w:val="left" w:pos="1642"/>
        </w:tabs>
        <w:spacing w:line="259" w:lineRule="auto"/>
        <w:ind w:left="400" w:firstLine="0"/>
        <w:jc w:val="both"/>
      </w:pPr>
      <w:r w:rsidRPr="00A57486">
        <w:t xml:space="preserve">  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46F97" w:rsidRPr="00A57486" w:rsidRDefault="00446F97" w:rsidP="00446F97">
      <w:pPr>
        <w:pStyle w:val="1"/>
        <w:tabs>
          <w:tab w:val="left" w:pos="1642"/>
        </w:tabs>
        <w:spacing w:line="259" w:lineRule="auto"/>
        <w:ind w:left="400" w:firstLine="0"/>
        <w:jc w:val="both"/>
      </w:pPr>
      <w:r w:rsidRPr="00A57486">
        <w:t xml:space="preserve">  Информация лица должна содержать:</w:t>
      </w:r>
    </w:p>
    <w:p w:rsidR="00446F97" w:rsidRPr="00A57486" w:rsidRDefault="00446F97" w:rsidP="00446F97">
      <w:pPr>
        <w:pStyle w:val="1"/>
        <w:tabs>
          <w:tab w:val="left" w:pos="1642"/>
        </w:tabs>
        <w:spacing w:line="259" w:lineRule="auto"/>
        <w:ind w:left="400" w:firstLine="0"/>
        <w:jc w:val="both"/>
      </w:pPr>
      <w:r w:rsidRPr="00A57486">
        <w:t xml:space="preserve">  а) описание обстоятельств непреодолимой силы и их продолжительность;</w:t>
      </w:r>
    </w:p>
    <w:p w:rsidR="00446F97" w:rsidRPr="00A57486" w:rsidRDefault="00446F97" w:rsidP="00446F97">
      <w:pPr>
        <w:pStyle w:val="1"/>
        <w:tabs>
          <w:tab w:val="left" w:pos="1642"/>
        </w:tabs>
        <w:spacing w:line="259" w:lineRule="auto"/>
        <w:ind w:left="400" w:firstLine="0"/>
        <w:jc w:val="both"/>
      </w:pPr>
      <w:r w:rsidRPr="00A57486">
        <w:t xml:space="preserve">  б) сведения о </w:t>
      </w:r>
      <w:proofErr w:type="spellStart"/>
      <w:r w:rsidRPr="00A57486">
        <w:t>причин</w:t>
      </w:r>
      <w:r>
        <w:t>н</w:t>
      </w:r>
      <w:r w:rsidRPr="00A57486">
        <w:t>о</w:t>
      </w:r>
      <w:proofErr w:type="spellEnd"/>
      <w:r>
        <w:t xml:space="preserve"> </w:t>
      </w:r>
      <w:r w:rsidRPr="00A57486">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46F97" w:rsidRDefault="00446F97" w:rsidP="00446F97">
      <w:pPr>
        <w:pStyle w:val="1"/>
        <w:tabs>
          <w:tab w:val="left" w:pos="1642"/>
        </w:tabs>
        <w:spacing w:line="259" w:lineRule="auto"/>
        <w:jc w:val="both"/>
      </w:pPr>
      <w:r w:rsidRPr="00A57486">
        <w:t xml:space="preserve">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w:t>
      </w:r>
      <w:bookmarkStart w:id="84" w:name="bookmark94"/>
      <w:bookmarkEnd w:id="84"/>
      <w:r w:rsidRPr="00A57486">
        <w:t>лица.</w:t>
      </w:r>
    </w:p>
    <w:p w:rsidR="00446F97" w:rsidRDefault="00446F97" w:rsidP="00446F97">
      <w:pPr>
        <w:pStyle w:val="1"/>
        <w:tabs>
          <w:tab w:val="left" w:pos="1642"/>
        </w:tabs>
        <w:spacing w:line="259" w:lineRule="auto"/>
        <w:ind w:firstLine="0"/>
        <w:jc w:val="both"/>
      </w:pPr>
      <w:r>
        <w:t xml:space="preserve">        3.11.  Срок проведения выездной проверки не может превышать 10 рабочих дней.</w:t>
      </w:r>
    </w:p>
    <w:p w:rsidR="00446F97" w:rsidRDefault="00446F97" w:rsidP="00446F97">
      <w:pPr>
        <w:pStyle w:val="1"/>
        <w:ind w:firstLine="72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46F97" w:rsidRDefault="00446F97" w:rsidP="00446F97">
      <w:pPr>
        <w:pStyle w:val="1"/>
        <w:ind w:firstLine="72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46F97" w:rsidRDefault="00446F97" w:rsidP="00446F97">
      <w:pPr>
        <w:pStyle w:val="1"/>
        <w:tabs>
          <w:tab w:val="left" w:pos="1374"/>
        </w:tabs>
        <w:ind w:firstLine="0"/>
        <w:jc w:val="both"/>
      </w:pPr>
      <w:bookmarkStart w:id="85" w:name="bookmark95"/>
      <w:bookmarkEnd w:id="85"/>
      <w:r>
        <w:t xml:space="preserve">        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6F97" w:rsidRDefault="00446F97" w:rsidP="00446F97">
      <w:pPr>
        <w:pStyle w:val="1"/>
        <w:tabs>
          <w:tab w:val="left" w:pos="1536"/>
        </w:tabs>
        <w:ind w:firstLine="0"/>
        <w:jc w:val="both"/>
      </w:pPr>
      <w:bookmarkStart w:id="86" w:name="bookmark96"/>
      <w:bookmarkEnd w:id="86"/>
      <w:r>
        <w:t xml:space="preserve">       3.13. К результатам контрольного мероприятия относятся оценка соблюдения </w:t>
      </w:r>
      <w:r>
        <w:lastRenderedPageBreak/>
        <w:t xml:space="preserve">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пли должностным лицам информации для рассмотрения вопроса о привлечении к ответственности и (или) применение администрацией </w:t>
      </w:r>
      <w:r w:rsidRPr="007775AE">
        <w:t xml:space="preserve">мер, </w:t>
      </w:r>
      <w:r w:rsidRPr="007775AE">
        <w:rPr>
          <w:rFonts w:eastAsia="Lucida Sans Unicode"/>
        </w:rPr>
        <w:t xml:space="preserve">предусмотренных </w:t>
      </w:r>
      <w:r w:rsidRPr="001C3309">
        <w:rPr>
          <w:rFonts w:eastAsia="Lucida Sans Unicode"/>
        </w:rPr>
        <w:t xml:space="preserve">частью  2 статьи 90 Федерального закона </w:t>
      </w:r>
      <w:r w:rsidRPr="001C3309">
        <w:t>от 31.07.2020 № 248-ФЗ «О государственном контрол</w:t>
      </w:r>
      <w:r w:rsidRPr="007775AE">
        <w:t>е (надзоре) и муниципальном контроле в Российской Федерации».</w:t>
      </w:r>
    </w:p>
    <w:p w:rsidR="00446F97" w:rsidRDefault="00446F97" w:rsidP="00446F97">
      <w:pPr>
        <w:pStyle w:val="1"/>
        <w:tabs>
          <w:tab w:val="left" w:pos="1723"/>
        </w:tabs>
        <w:ind w:firstLine="0"/>
        <w:jc w:val="both"/>
      </w:pPr>
      <w:bookmarkStart w:id="87" w:name="bookmark97"/>
      <w:bookmarkEnd w:id="87"/>
      <w:r>
        <w:t xml:space="preserve">       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7775AE">
        <w:t xml:space="preserve">Заполненные при </w:t>
      </w:r>
      <w:r w:rsidRPr="007775AE">
        <w:rPr>
          <w:rFonts w:eastAsia="Lucida Sans Unicode"/>
        </w:rPr>
        <w:t xml:space="preserve">проведении контрольного мероприятия проверочные </w:t>
      </w:r>
      <w:r w:rsidRPr="007775AE">
        <w:t>листы приобщаются к акту</w:t>
      </w:r>
      <w:r>
        <w:t>.</w:t>
      </w:r>
    </w:p>
    <w:p w:rsidR="00446F97" w:rsidRDefault="00446F97" w:rsidP="00446F97">
      <w:pPr>
        <w:pStyle w:val="1"/>
        <w:ind w:firstLine="72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6F97" w:rsidRDefault="00446F97" w:rsidP="00446F97">
      <w:pPr>
        <w:pStyle w:val="1"/>
        <w:ind w:firstLine="72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6F97" w:rsidRDefault="00446F97" w:rsidP="00446F97">
      <w:pPr>
        <w:pStyle w:val="1"/>
        <w:tabs>
          <w:tab w:val="left" w:pos="1369"/>
        </w:tabs>
        <w:ind w:firstLine="0"/>
        <w:jc w:val="both"/>
      </w:pPr>
      <w:bookmarkStart w:id="88" w:name="bookmark98"/>
      <w:bookmarkEnd w:id="88"/>
      <w:r>
        <w:t xml:space="preserve">            3.15. Информация о контрольных мероприятиях размещается в Едином реестре контрольных (надзорных) мероприятий.</w:t>
      </w:r>
    </w:p>
    <w:p w:rsidR="00446F97" w:rsidRDefault="00446F97" w:rsidP="00446F97">
      <w:pPr>
        <w:pStyle w:val="1"/>
        <w:tabs>
          <w:tab w:val="left" w:pos="1383"/>
        </w:tabs>
        <w:ind w:firstLine="0"/>
        <w:jc w:val="both"/>
      </w:pPr>
      <w:bookmarkStart w:id="89" w:name="bookmark99"/>
      <w:bookmarkEnd w:id="89"/>
      <w:r>
        <w:t xml:space="preserve">            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6F97" w:rsidRDefault="00446F97" w:rsidP="00446F97">
      <w:pPr>
        <w:pStyle w:val="1"/>
        <w:ind w:firstLine="72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w:t>
      </w:r>
      <w:r>
        <w:lastRenderedPageBreak/>
        <w:t>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46F97" w:rsidRDefault="00446F97" w:rsidP="00446F97">
      <w:pPr>
        <w:pStyle w:val="1"/>
        <w:ind w:firstLine="720"/>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6F97" w:rsidRDefault="00446F97" w:rsidP="00446F97">
      <w:pPr>
        <w:pStyle w:val="1"/>
        <w:tabs>
          <w:tab w:val="left" w:pos="1364"/>
        </w:tabs>
        <w:jc w:val="both"/>
      </w:pPr>
      <w:bookmarkStart w:id="90" w:name="bookmark100"/>
      <w:bookmarkEnd w:id="90"/>
      <w: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31.07.2020г. № 248-ФЗ «и государственном контроле (надзоре) и муниципальном контроле в Российской Федерации» и разделом 4 настоящего Положения.</w:t>
      </w:r>
      <w:bookmarkStart w:id="91" w:name="bookmark101"/>
      <w:bookmarkEnd w:id="91"/>
    </w:p>
    <w:p w:rsidR="00446F97" w:rsidRDefault="00446F97" w:rsidP="00446F97">
      <w:pPr>
        <w:pStyle w:val="1"/>
        <w:tabs>
          <w:tab w:val="left" w:pos="1364"/>
        </w:tabs>
        <w:jc w:val="both"/>
      </w:pPr>
      <w: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Start w:id="92" w:name="bookmark102"/>
      <w:bookmarkEnd w:id="92"/>
    </w:p>
    <w:p w:rsidR="00446F97" w:rsidRDefault="00446F97" w:rsidP="00446F97">
      <w:pPr>
        <w:pStyle w:val="1"/>
        <w:tabs>
          <w:tab w:val="left" w:pos="1364"/>
        </w:tabs>
        <w:jc w:val="both"/>
      </w:pPr>
      <w: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46F97" w:rsidRDefault="00446F97" w:rsidP="00446F97">
      <w:pPr>
        <w:pStyle w:val="1"/>
        <w:numPr>
          <w:ilvl w:val="0"/>
          <w:numId w:val="10"/>
        </w:numPr>
        <w:tabs>
          <w:tab w:val="left" w:pos="1306"/>
        </w:tabs>
        <w:ind w:firstLine="720"/>
        <w:jc w:val="both"/>
      </w:pPr>
      <w:bookmarkStart w:id="93" w:name="bookmark103"/>
      <w:bookmarkEnd w:id="93"/>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6F97" w:rsidRDefault="00446F97" w:rsidP="00446F97">
      <w:pPr>
        <w:pStyle w:val="1"/>
        <w:numPr>
          <w:ilvl w:val="0"/>
          <w:numId w:val="10"/>
        </w:numPr>
        <w:tabs>
          <w:tab w:val="left" w:pos="1306"/>
        </w:tabs>
        <w:ind w:firstLine="720"/>
        <w:jc w:val="both"/>
      </w:pPr>
      <w:bookmarkStart w:id="94" w:name="bookmark104"/>
      <w:bookmarkEnd w:id="94"/>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сто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46F97" w:rsidRDefault="00446F97" w:rsidP="00446F97">
      <w:pPr>
        <w:pStyle w:val="1"/>
        <w:numPr>
          <w:ilvl w:val="0"/>
          <w:numId w:val="10"/>
        </w:numPr>
        <w:tabs>
          <w:tab w:val="left" w:pos="1306"/>
        </w:tabs>
        <w:ind w:firstLine="720"/>
        <w:jc w:val="both"/>
      </w:pPr>
      <w:bookmarkStart w:id="95" w:name="bookmark105"/>
      <w:bookmarkEnd w:id="95"/>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административной законом ответственности;</w:t>
      </w:r>
    </w:p>
    <w:p w:rsidR="00446F97" w:rsidRDefault="00446F97" w:rsidP="00446F97">
      <w:pPr>
        <w:pStyle w:val="1"/>
        <w:numPr>
          <w:ilvl w:val="0"/>
          <w:numId w:val="10"/>
        </w:numPr>
        <w:tabs>
          <w:tab w:val="left" w:pos="1062"/>
        </w:tabs>
        <w:ind w:firstLine="720"/>
        <w:jc w:val="both"/>
      </w:pPr>
      <w:bookmarkStart w:id="96" w:name="bookmark106"/>
      <w:bookmarkEnd w:id="96"/>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6F97" w:rsidRDefault="00446F97" w:rsidP="00446F97">
      <w:pPr>
        <w:pStyle w:val="1"/>
        <w:numPr>
          <w:ilvl w:val="0"/>
          <w:numId w:val="10"/>
        </w:numPr>
        <w:tabs>
          <w:tab w:val="left" w:pos="1306"/>
        </w:tabs>
        <w:ind w:firstLine="720"/>
        <w:jc w:val="both"/>
      </w:pPr>
      <w:bookmarkStart w:id="97" w:name="bookmark107"/>
      <w:bookmarkEnd w:id="97"/>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6F97" w:rsidRDefault="00446F97" w:rsidP="00446F97">
      <w:pPr>
        <w:pStyle w:val="1"/>
        <w:tabs>
          <w:tab w:val="left" w:pos="1369"/>
        </w:tabs>
        <w:ind w:firstLine="0"/>
        <w:jc w:val="both"/>
      </w:pPr>
      <w:bookmarkStart w:id="98" w:name="bookmark108"/>
      <w:bookmarkEnd w:id="98"/>
      <w:r>
        <w:t xml:space="preserve">         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446F97" w:rsidRPr="00DA5453" w:rsidRDefault="00446F97" w:rsidP="00446F97">
      <w:pPr>
        <w:pStyle w:val="1"/>
        <w:spacing w:after="320" w:line="254" w:lineRule="auto"/>
        <w:ind w:firstLine="700"/>
        <w:jc w:val="both"/>
      </w:pPr>
      <w:r w:rsidRPr="00DA5453">
        <w:t xml:space="preserve">В случае выявления </w:t>
      </w:r>
      <w:r w:rsidRPr="00DA5453">
        <w:rPr>
          <w:rFonts w:eastAsia="Lucida Sans Unicode"/>
        </w:rPr>
        <w:t xml:space="preserve">в ходе проведения мероприятий в рамках </w:t>
      </w:r>
      <w:r w:rsidRPr="00DA5453">
        <w:t>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46F97" w:rsidRDefault="00446F97" w:rsidP="00446F97">
      <w:pPr>
        <w:pStyle w:val="11"/>
        <w:keepNext/>
        <w:keepLines/>
        <w:numPr>
          <w:ilvl w:val="0"/>
          <w:numId w:val="1"/>
        </w:numPr>
        <w:tabs>
          <w:tab w:val="left" w:pos="327"/>
        </w:tabs>
        <w:spacing w:line="257" w:lineRule="auto"/>
      </w:pPr>
      <w:bookmarkStart w:id="99" w:name="bookmark111"/>
      <w:bookmarkStart w:id="100" w:name="bookmark109"/>
      <w:bookmarkStart w:id="101" w:name="bookmark110"/>
      <w:bookmarkStart w:id="102" w:name="bookmark112"/>
      <w:bookmarkEnd w:id="99"/>
      <w:r>
        <w:t>Досудебный порядок подачи жалобы</w:t>
      </w:r>
      <w:bookmarkEnd w:id="100"/>
      <w:bookmarkEnd w:id="101"/>
      <w:bookmarkEnd w:id="102"/>
    </w:p>
    <w:p w:rsidR="00446F97" w:rsidRDefault="00446F97" w:rsidP="00446F97">
      <w:pPr>
        <w:pStyle w:val="1"/>
        <w:numPr>
          <w:ilvl w:val="1"/>
          <w:numId w:val="1"/>
        </w:numPr>
        <w:tabs>
          <w:tab w:val="left" w:pos="534"/>
        </w:tabs>
        <w:spacing w:after="540"/>
        <w:ind w:firstLine="0"/>
        <w:jc w:val="both"/>
      </w:pPr>
      <w:bookmarkStart w:id="103" w:name="bookmark113"/>
      <w:bookmarkEnd w:id="103"/>
      <w:r>
        <w:t xml:space="preserve">Досудебный порядок подачи жалоб при осуществлении муниципального контроля не применяется, </w:t>
      </w:r>
      <w:r w:rsidRPr="00DA5453">
        <w:rPr>
          <w:rFonts w:eastAsia="Lucida Sans Unicode"/>
        </w:rPr>
        <w:t xml:space="preserve">если </w:t>
      </w:r>
      <w:r w:rsidRPr="00DA5453">
        <w:t xml:space="preserve">иное </w:t>
      </w:r>
      <w:r w:rsidRPr="00DA5453">
        <w:rPr>
          <w:rFonts w:eastAsia="Lucida Sans Unicode"/>
        </w:rPr>
        <w:t xml:space="preserve">не </w:t>
      </w:r>
      <w:r>
        <w:rPr>
          <w:rFonts w:eastAsia="Lucida Sans Unicode"/>
        </w:rPr>
        <w:t>установле</w:t>
      </w:r>
      <w:r w:rsidRPr="00DA5453">
        <w:rPr>
          <w:rFonts w:eastAsia="Lucida Sans Unicode"/>
        </w:rPr>
        <w:t xml:space="preserve">но федеральным законом о </w:t>
      </w:r>
      <w:r w:rsidRPr="00DA5453">
        <w:t>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t>.</w:t>
      </w:r>
    </w:p>
    <w:p w:rsidR="00446F97" w:rsidRDefault="00446F97" w:rsidP="00446F97">
      <w:pPr>
        <w:pStyle w:val="11"/>
        <w:keepNext/>
        <w:keepLines/>
        <w:numPr>
          <w:ilvl w:val="0"/>
          <w:numId w:val="1"/>
        </w:numPr>
        <w:tabs>
          <w:tab w:val="left" w:pos="322"/>
        </w:tabs>
        <w:spacing w:line="262" w:lineRule="auto"/>
      </w:pPr>
      <w:bookmarkStart w:id="104" w:name="bookmark116"/>
      <w:bookmarkStart w:id="105" w:name="bookmark114"/>
      <w:bookmarkStart w:id="106" w:name="bookmark115"/>
      <w:bookmarkStart w:id="107" w:name="bookmark117"/>
      <w:bookmarkEnd w:id="104"/>
      <w:r>
        <w:t>Ключевые показатели контроля в сфере благоустройства и их целевые</w:t>
      </w:r>
      <w:r>
        <w:br/>
        <w:t>значения</w:t>
      </w:r>
      <w:bookmarkEnd w:id="105"/>
      <w:bookmarkEnd w:id="106"/>
      <w:bookmarkEnd w:id="107"/>
    </w:p>
    <w:p w:rsidR="00446F97" w:rsidRDefault="00446F97" w:rsidP="00446F97">
      <w:pPr>
        <w:pStyle w:val="1"/>
        <w:numPr>
          <w:ilvl w:val="1"/>
          <w:numId w:val="1"/>
        </w:numPr>
        <w:tabs>
          <w:tab w:val="left" w:pos="1220"/>
        </w:tabs>
        <w:ind w:firstLine="700"/>
        <w:jc w:val="both"/>
      </w:pPr>
      <w:bookmarkStart w:id="108" w:name="bookmark118"/>
      <w:bookmarkEnd w:id="108"/>
      <w: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46F97" w:rsidRDefault="00446F97" w:rsidP="00446F97">
      <w:pPr>
        <w:pStyle w:val="1"/>
        <w:tabs>
          <w:tab w:val="left" w:pos="1225"/>
        </w:tabs>
        <w:spacing w:line="259" w:lineRule="auto"/>
        <w:ind w:firstLine="0"/>
        <w:jc w:val="both"/>
        <w:sectPr w:rsidR="00446F97" w:rsidSect="00FB048B">
          <w:headerReference w:type="even" r:id="rId8"/>
          <w:headerReference w:type="default" r:id="rId9"/>
          <w:type w:val="continuous"/>
          <w:pgSz w:w="11900" w:h="16840"/>
          <w:pgMar w:top="1296" w:right="906" w:bottom="1020" w:left="1126" w:header="0" w:footer="592" w:gutter="0"/>
          <w:cols w:space="720"/>
          <w:noEndnote/>
          <w:docGrid w:linePitch="360"/>
        </w:sectPr>
      </w:pPr>
      <w:bookmarkStart w:id="109" w:name="bookmark119"/>
      <w:bookmarkEnd w:id="109"/>
      <w:r>
        <w:t xml:space="preserve">           .</w:t>
      </w:r>
    </w:p>
    <w:p w:rsidR="00446F97" w:rsidRPr="00A35CA4" w:rsidRDefault="00446F97" w:rsidP="00446F97">
      <w:pPr>
        <w:pStyle w:val="1"/>
        <w:tabs>
          <w:tab w:val="left" w:pos="1358"/>
        </w:tabs>
        <w:jc w:val="right"/>
        <w:rPr>
          <w:sz w:val="24"/>
          <w:szCs w:val="24"/>
        </w:rPr>
      </w:pPr>
      <w:bookmarkStart w:id="110" w:name="bookmark89"/>
      <w:bookmarkEnd w:id="110"/>
      <w:r w:rsidRPr="00A35CA4">
        <w:rPr>
          <w:sz w:val="24"/>
          <w:szCs w:val="24"/>
        </w:rPr>
        <w:lastRenderedPageBreak/>
        <w:t>Приложение № 1</w:t>
      </w:r>
    </w:p>
    <w:p w:rsidR="00446F97" w:rsidRPr="00A35CA4" w:rsidRDefault="00446F97" w:rsidP="00446F97">
      <w:pPr>
        <w:pStyle w:val="1"/>
        <w:tabs>
          <w:tab w:val="left" w:pos="1358"/>
        </w:tabs>
        <w:jc w:val="right"/>
        <w:rPr>
          <w:sz w:val="24"/>
          <w:szCs w:val="24"/>
        </w:rPr>
      </w:pPr>
      <w:r w:rsidRPr="00A35CA4">
        <w:rPr>
          <w:sz w:val="24"/>
          <w:szCs w:val="24"/>
        </w:rPr>
        <w:t xml:space="preserve">к Положению о муниципальном контроле </w:t>
      </w:r>
    </w:p>
    <w:p w:rsidR="00446F97" w:rsidRPr="00A35CA4" w:rsidRDefault="00446F97" w:rsidP="00446F97">
      <w:pPr>
        <w:pStyle w:val="1"/>
        <w:tabs>
          <w:tab w:val="left" w:pos="1358"/>
        </w:tabs>
        <w:jc w:val="right"/>
        <w:rPr>
          <w:sz w:val="24"/>
          <w:szCs w:val="24"/>
        </w:rPr>
      </w:pPr>
      <w:r w:rsidRPr="00A35CA4">
        <w:rPr>
          <w:sz w:val="24"/>
          <w:szCs w:val="24"/>
        </w:rPr>
        <w:t xml:space="preserve">в сфере благоустройства </w:t>
      </w:r>
    </w:p>
    <w:p w:rsidR="00446F97" w:rsidRDefault="00446F97" w:rsidP="00446F97">
      <w:pPr>
        <w:pStyle w:val="1"/>
        <w:tabs>
          <w:tab w:val="left" w:pos="1358"/>
        </w:tabs>
        <w:jc w:val="right"/>
      </w:pPr>
      <w:r w:rsidRPr="00A35CA4">
        <w:rPr>
          <w:sz w:val="24"/>
          <w:szCs w:val="24"/>
        </w:rPr>
        <w:t xml:space="preserve">на территории </w:t>
      </w:r>
      <w:proofErr w:type="spellStart"/>
      <w:r w:rsidRPr="00A35CA4">
        <w:rPr>
          <w:sz w:val="24"/>
          <w:szCs w:val="24"/>
        </w:rPr>
        <w:t>Жирятинского</w:t>
      </w:r>
      <w:proofErr w:type="spellEnd"/>
      <w:r w:rsidRPr="00A35CA4">
        <w:rPr>
          <w:sz w:val="24"/>
          <w:szCs w:val="24"/>
        </w:rPr>
        <w:t xml:space="preserve"> </w:t>
      </w:r>
      <w:r>
        <w:rPr>
          <w:sz w:val="24"/>
          <w:szCs w:val="24"/>
        </w:rPr>
        <w:t>района</w:t>
      </w:r>
      <w:r>
        <w:t xml:space="preserve">. </w:t>
      </w:r>
    </w:p>
    <w:p w:rsidR="00446F97" w:rsidRDefault="00446F97" w:rsidP="00446F97">
      <w:pPr>
        <w:pStyle w:val="1"/>
        <w:tabs>
          <w:tab w:val="left" w:pos="1358"/>
        </w:tabs>
        <w:spacing w:after="320"/>
        <w:jc w:val="both"/>
      </w:pPr>
    </w:p>
    <w:p w:rsidR="00446F97" w:rsidRPr="00A307DB" w:rsidRDefault="00446F97" w:rsidP="00446F97">
      <w:pPr>
        <w:pStyle w:val="1"/>
        <w:tabs>
          <w:tab w:val="left" w:pos="1358"/>
        </w:tabs>
        <w:spacing w:after="320"/>
        <w:jc w:val="center"/>
        <w:rPr>
          <w:b/>
          <w:bCs/>
        </w:rPr>
      </w:pPr>
      <w:r w:rsidRPr="00A307DB">
        <w:rPr>
          <w:b/>
          <w:bCs/>
        </w:rPr>
        <w:t>ПЕРЕЧЕНЬ</w:t>
      </w:r>
    </w:p>
    <w:p w:rsidR="00446F97" w:rsidRPr="00A307DB" w:rsidRDefault="00446F97" w:rsidP="00446F97">
      <w:pPr>
        <w:pStyle w:val="1"/>
        <w:tabs>
          <w:tab w:val="left" w:pos="1358"/>
        </w:tabs>
        <w:spacing w:after="320"/>
        <w:jc w:val="center"/>
        <w:rPr>
          <w:b/>
          <w:bCs/>
        </w:rPr>
      </w:pPr>
      <w:r w:rsidRPr="00A307DB">
        <w:rPr>
          <w:b/>
          <w:bCs/>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proofErr w:type="spellStart"/>
      <w:r w:rsidRPr="00A307DB">
        <w:rPr>
          <w:b/>
          <w:bCs/>
        </w:rPr>
        <w:t>Жирятинского</w:t>
      </w:r>
      <w:proofErr w:type="spellEnd"/>
      <w:r w:rsidRPr="00A307DB">
        <w:rPr>
          <w:b/>
          <w:bCs/>
        </w:rPr>
        <w:t xml:space="preserve"> </w:t>
      </w:r>
      <w:r>
        <w:rPr>
          <w:b/>
          <w:bCs/>
        </w:rPr>
        <w:t>района</w:t>
      </w:r>
      <w:r w:rsidRPr="00A307DB">
        <w:rPr>
          <w:b/>
          <w:bCs/>
        </w:rPr>
        <w:t>.</w:t>
      </w:r>
    </w:p>
    <w:p w:rsidR="00446F97" w:rsidRDefault="00446F97" w:rsidP="00446F97">
      <w:pPr>
        <w:pStyle w:val="1"/>
        <w:tabs>
          <w:tab w:val="left" w:pos="1358"/>
        </w:tabs>
        <w:jc w:val="both"/>
      </w:pPr>
      <w: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w:t>
      </w:r>
      <w:proofErr w:type="spellStart"/>
      <w:r>
        <w:t>Жирятинского</w:t>
      </w:r>
      <w:proofErr w:type="spellEnd"/>
      <w:r>
        <w:t xml:space="preserve"> района, являются: </w:t>
      </w:r>
    </w:p>
    <w:p w:rsidR="00446F97" w:rsidRPr="009E6C6A" w:rsidRDefault="00446F97" w:rsidP="00446F97">
      <w:pPr>
        <w:pStyle w:val="a5"/>
        <w:widowControl/>
        <w:numPr>
          <w:ilvl w:val="0"/>
          <w:numId w:val="12"/>
        </w:numPr>
        <w:tabs>
          <w:tab w:val="left" w:pos="1335"/>
        </w:tabs>
        <w:spacing w:after="160" w:line="259" w:lineRule="auto"/>
        <w:jc w:val="both"/>
        <w:rPr>
          <w:rFonts w:ascii="Times New Roman" w:eastAsia="Times New Roman" w:hAnsi="Times New Roman" w:cs="Times New Roman"/>
          <w:sz w:val="26"/>
          <w:szCs w:val="26"/>
        </w:rPr>
      </w:pPr>
      <w:r w:rsidRPr="00213837">
        <w:rPr>
          <w:rFonts w:ascii="Times New Roman" w:eastAsia="Times New Roman" w:hAnsi="Times New Roman" w:cs="Times New Roman"/>
          <w:sz w:val="26"/>
          <w:szCs w:val="26"/>
        </w:rPr>
        <w:t>Получение</w:t>
      </w:r>
      <w:r>
        <w:rPr>
          <w:rFonts w:ascii="Times New Roman" w:eastAsia="Times New Roman" w:hAnsi="Times New Roman" w:cs="Times New Roman"/>
          <w:sz w:val="26"/>
          <w:szCs w:val="26"/>
        </w:rPr>
        <w:t xml:space="preserve"> контрольным органом </w:t>
      </w:r>
      <w:r w:rsidRPr="00213837">
        <w:rPr>
          <w:rFonts w:ascii="Times New Roman" w:eastAsia="Times New Roman" w:hAnsi="Times New Roman" w:cs="Times New Roman"/>
          <w:sz w:val="26"/>
          <w:szCs w:val="26"/>
        </w:rPr>
        <w:t xml:space="preserve">информации 2 и более раза в отношении одного и того же контролируемого </w:t>
      </w:r>
      <w:r w:rsidRPr="009E6C6A">
        <w:rPr>
          <w:rFonts w:ascii="Times New Roman" w:eastAsia="Times New Roman" w:hAnsi="Times New Roman" w:cs="Times New Roman"/>
          <w:sz w:val="26"/>
          <w:szCs w:val="26"/>
        </w:rPr>
        <w:t>лица в течение 30 календарных дней о некачественном содержании элементов благоустройства, в том числе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некапитальным нестационарным сооружениям, элементам объектов капитального строительства.</w:t>
      </w:r>
    </w:p>
    <w:p w:rsidR="00446F97" w:rsidRPr="009E6C6A" w:rsidRDefault="00446F97" w:rsidP="00446F97">
      <w:pPr>
        <w:pStyle w:val="a5"/>
        <w:numPr>
          <w:ilvl w:val="0"/>
          <w:numId w:val="12"/>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дней о не проведении в зимне-весенний период мероприятий по очистке от снега, наледи и сосулек кровель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446F97" w:rsidRPr="009E6C6A" w:rsidRDefault="00446F97" w:rsidP="00446F97">
      <w:pPr>
        <w:pStyle w:val="a5"/>
        <w:numPr>
          <w:ilvl w:val="0"/>
          <w:numId w:val="12"/>
        </w:numPr>
        <w:tabs>
          <w:tab w:val="left" w:pos="105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дней о не проведении в летний период мероприятий по предотвращению распространения карантинных, ядовитых и сорных растений.</w:t>
      </w:r>
    </w:p>
    <w:p w:rsidR="00446F97" w:rsidRPr="009E6C6A" w:rsidRDefault="00446F97" w:rsidP="00446F97">
      <w:pPr>
        <w:pStyle w:val="a5"/>
        <w:numPr>
          <w:ilvl w:val="0"/>
          <w:numId w:val="12"/>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дней о не проведении мероприятий по пожарной безопасности в период действия особого противопожарного режима.</w:t>
      </w:r>
    </w:p>
    <w:p w:rsidR="00446F97" w:rsidRPr="00213837" w:rsidRDefault="00446F97" w:rsidP="00446F97">
      <w:pPr>
        <w:pStyle w:val="a5"/>
        <w:numPr>
          <w:ilvl w:val="0"/>
          <w:numId w:val="12"/>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дней о сбросе, складировании и (или) временном хранении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w:t>
      </w:r>
      <w:r w:rsidRPr="00213837">
        <w:rPr>
          <w:rFonts w:ascii="Times New Roman" w:eastAsia="Times New Roman" w:hAnsi="Times New Roman" w:cs="Times New Roman"/>
          <w:sz w:val="26"/>
          <w:szCs w:val="26"/>
        </w:rPr>
        <w:t xml:space="preserve"> </w:t>
      </w:r>
      <w:r w:rsidRPr="00213837">
        <w:rPr>
          <w:rFonts w:ascii="Times New Roman" w:eastAsia="Times New Roman" w:hAnsi="Times New Roman" w:cs="Times New Roman"/>
          <w:sz w:val="26"/>
          <w:szCs w:val="26"/>
        </w:rPr>
        <w:lastRenderedPageBreak/>
        <w:t>муниципальных образований.</w:t>
      </w:r>
    </w:p>
    <w:p w:rsidR="00446F97" w:rsidRPr="009E6C6A" w:rsidRDefault="00446F97" w:rsidP="00446F97">
      <w:pPr>
        <w:pStyle w:val="a5"/>
        <w:numPr>
          <w:ilvl w:val="0"/>
          <w:numId w:val="12"/>
        </w:numPr>
        <w:tabs>
          <w:tab w:val="left" w:pos="1097"/>
        </w:tabs>
        <w:spacing w:line="257" w:lineRule="auto"/>
        <w:ind w:left="426" w:hanging="426"/>
        <w:jc w:val="both"/>
        <w:rPr>
          <w:rFonts w:ascii="Times New Roman" w:eastAsia="Times New Roman" w:hAnsi="Times New Roman" w:cs="Times New Roman"/>
          <w:sz w:val="26"/>
          <w:szCs w:val="26"/>
        </w:rPr>
      </w:pPr>
      <w:r w:rsidRPr="00213837">
        <w:rPr>
          <w:rFonts w:ascii="Times New Roman" w:eastAsia="Times New Roman" w:hAnsi="Times New Roman" w:cs="Times New Roman"/>
          <w:sz w:val="26"/>
          <w:szCs w:val="26"/>
        </w:rPr>
        <w:t xml:space="preserve">Получение </w:t>
      </w:r>
      <w:r w:rsidRPr="0088552B">
        <w:rPr>
          <w:rFonts w:ascii="Times New Roman" w:eastAsia="Times New Roman" w:hAnsi="Times New Roman" w:cs="Times New Roman"/>
          <w:sz w:val="26"/>
          <w:szCs w:val="26"/>
        </w:rPr>
        <w:t xml:space="preserve">контрольным </w:t>
      </w:r>
      <w:r w:rsidRPr="009E6C6A">
        <w:rPr>
          <w:rFonts w:ascii="Times New Roman" w:eastAsia="Times New Roman" w:hAnsi="Times New Roman" w:cs="Times New Roman"/>
          <w:sz w:val="26"/>
          <w:szCs w:val="26"/>
        </w:rPr>
        <w:t>органом информации 2 и более раза в отношении одного и того же контролируемого лица в течение 30 дней об установке и переноске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 проектов является обязательным.</w:t>
      </w:r>
    </w:p>
    <w:p w:rsidR="00446F97" w:rsidRPr="009E6C6A" w:rsidRDefault="00446F97" w:rsidP="00446F97">
      <w:pPr>
        <w:pStyle w:val="1"/>
        <w:numPr>
          <w:ilvl w:val="0"/>
          <w:numId w:val="12"/>
        </w:numPr>
        <w:tabs>
          <w:tab w:val="left" w:pos="1358"/>
        </w:tabs>
        <w:ind w:left="426" w:hanging="426"/>
        <w:jc w:val="both"/>
      </w:pPr>
      <w:r w:rsidRPr="009E6C6A">
        <w:t xml:space="preserve"> Массовое поступление информации 3 и более раза из разных источников, в том числе от органов самоуправления, юридических лиц, общественных объединений, индивидуальных предпринимателей, граждан, из средств массовой информации о действиях (бездействии) одного и того же контролируемого лица, свидетельствующие о наличии нарушений обязательных требований и (или) риска причинения вреда (ущерба) охраняемым законом ценностям, в течении 3 календарных рабочих дней.</w:t>
      </w:r>
    </w:p>
    <w:p w:rsidR="00446F97" w:rsidRPr="009E6C6A" w:rsidRDefault="00446F97" w:rsidP="00446F97">
      <w:pPr>
        <w:pStyle w:val="1"/>
        <w:numPr>
          <w:ilvl w:val="0"/>
          <w:numId w:val="12"/>
        </w:numPr>
        <w:tabs>
          <w:tab w:val="left" w:pos="1358"/>
        </w:tabs>
        <w:ind w:left="426" w:hanging="426"/>
        <w:jc w:val="both"/>
      </w:pPr>
      <w:r w:rsidRPr="009E6C6A">
        <w:t xml:space="preserve">Объявление предостережения о недопустимости нарушения обязательных требований 2 и более раза одному и тому же контролируемому лицу в течение 30 календарных рабочих дней. </w:t>
      </w:r>
    </w:p>
    <w:p w:rsidR="00446F97" w:rsidRPr="004B125D" w:rsidRDefault="00446F97" w:rsidP="00446F97">
      <w:pPr>
        <w:pStyle w:val="1"/>
        <w:tabs>
          <w:tab w:val="left" w:pos="1358"/>
        </w:tabs>
        <w:ind w:left="426" w:hanging="426"/>
        <w:jc w:val="both"/>
      </w:pPr>
    </w:p>
    <w:p w:rsidR="00446F97" w:rsidRDefault="00446F97" w:rsidP="00446F97">
      <w:pPr>
        <w:pStyle w:val="1"/>
        <w:tabs>
          <w:tab w:val="left" w:pos="1358"/>
        </w:tabs>
        <w:jc w:val="both"/>
      </w:pPr>
    </w:p>
    <w:p w:rsidR="00446F97" w:rsidRDefault="00446F97" w:rsidP="00446F97">
      <w:pPr>
        <w:pStyle w:val="1"/>
        <w:tabs>
          <w:tab w:val="left" w:pos="1358"/>
        </w:tabs>
        <w:ind w:firstLine="284"/>
        <w:jc w:val="both"/>
      </w:pPr>
      <w:r>
        <w:t>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 и средств массовой информации.</w:t>
      </w:r>
    </w:p>
    <w:p w:rsidR="00446F97" w:rsidRDefault="00446F97" w:rsidP="00446F97">
      <w:pPr>
        <w:widowControl/>
        <w:rPr>
          <w:rFonts w:ascii="Times New Roman" w:eastAsia="Times New Roman" w:hAnsi="Times New Roman" w:cs="Times New Roman"/>
          <w:b/>
          <w:bCs/>
          <w:sz w:val="28"/>
          <w:szCs w:val="28"/>
          <w:lang w:bidi="ar-SA"/>
        </w:rPr>
      </w:pPr>
    </w:p>
    <w:p w:rsidR="00446F97" w:rsidRDefault="00446F97" w:rsidP="00446F97">
      <w:pPr>
        <w:widowControl/>
        <w:rPr>
          <w:rFonts w:ascii="Times New Roman" w:eastAsia="Times New Roman" w:hAnsi="Times New Roman" w:cs="Times New Roman"/>
          <w:b/>
          <w:bCs/>
          <w:sz w:val="28"/>
          <w:szCs w:val="28"/>
          <w:lang w:bidi="ar-SA"/>
        </w:rPr>
      </w:pPr>
    </w:p>
    <w:p w:rsidR="00446F97" w:rsidRDefault="00446F97" w:rsidP="00446F97">
      <w:pPr>
        <w:widowControl/>
        <w:rPr>
          <w:rFonts w:ascii="Times New Roman" w:eastAsia="Times New Roman" w:hAnsi="Times New Roman" w:cs="Times New Roman"/>
          <w:b/>
          <w:bCs/>
          <w:sz w:val="28"/>
          <w:szCs w:val="28"/>
          <w:lang w:bidi="ar-SA"/>
        </w:rPr>
      </w:pPr>
    </w:p>
    <w:p w:rsidR="00446F97" w:rsidRDefault="00446F97" w:rsidP="00446F97">
      <w:pPr>
        <w:widowControl/>
        <w:rPr>
          <w:rFonts w:ascii="Times New Roman" w:eastAsia="Times New Roman" w:hAnsi="Times New Roman" w:cs="Times New Roman"/>
          <w:b/>
          <w:bCs/>
          <w:sz w:val="28"/>
          <w:szCs w:val="28"/>
          <w:lang w:bidi="ar-SA"/>
        </w:rPr>
      </w:pPr>
    </w:p>
    <w:p w:rsidR="00446F97" w:rsidRDefault="00446F97" w:rsidP="00446F97">
      <w:pPr>
        <w:widowControl/>
        <w:rPr>
          <w:rFonts w:ascii="Times New Roman" w:eastAsia="Times New Roman" w:hAnsi="Times New Roman" w:cs="Times New Roman"/>
          <w:b/>
          <w:bCs/>
          <w:sz w:val="28"/>
          <w:szCs w:val="28"/>
          <w:lang w:bidi="ar-SA"/>
        </w:rPr>
        <w:sectPr w:rsidR="00446F97" w:rsidSect="0005360F">
          <w:headerReference w:type="even" r:id="rId10"/>
          <w:headerReference w:type="default" r:id="rId11"/>
          <w:headerReference w:type="first" r:id="rId12"/>
          <w:pgSz w:w="11900" w:h="16840"/>
          <w:pgMar w:top="851" w:right="906" w:bottom="1020" w:left="1126" w:header="0" w:footer="3" w:gutter="0"/>
          <w:cols w:space="720"/>
          <w:noEndnote/>
          <w:titlePg/>
          <w:docGrid w:linePitch="360"/>
        </w:sectPr>
      </w:pPr>
    </w:p>
    <w:p w:rsidR="00446F97" w:rsidRPr="00064CB4" w:rsidRDefault="00446F97" w:rsidP="00446F97">
      <w:pPr>
        <w:widowControl/>
        <w:rPr>
          <w:rFonts w:ascii="Times New Roman" w:eastAsia="Times New Roman" w:hAnsi="Times New Roman" w:cs="Times New Roman"/>
          <w:bCs/>
          <w:lang w:bidi="ar-SA"/>
        </w:rPr>
      </w:pPr>
      <w:r>
        <w:rPr>
          <w:rFonts w:ascii="Times New Roman" w:eastAsia="Times New Roman" w:hAnsi="Times New Roman" w:cs="Times New Roman"/>
          <w:bCs/>
          <w:lang w:bidi="ar-SA"/>
        </w:rPr>
        <w:lastRenderedPageBreak/>
        <w:t xml:space="preserve">                                                                                                                                                                                                                </w:t>
      </w:r>
      <w:r w:rsidRPr="00064CB4">
        <w:rPr>
          <w:rFonts w:ascii="Times New Roman" w:eastAsia="Times New Roman" w:hAnsi="Times New Roman" w:cs="Times New Roman"/>
          <w:bCs/>
          <w:lang w:bidi="ar-SA"/>
        </w:rPr>
        <w:t xml:space="preserve">Приложение № 2 к Положению </w:t>
      </w:r>
    </w:p>
    <w:p w:rsidR="00446F97" w:rsidRPr="00064CB4" w:rsidRDefault="00446F97" w:rsidP="00446F97">
      <w:pPr>
        <w:widowControl/>
        <w:jc w:val="right"/>
        <w:rPr>
          <w:rFonts w:ascii="Times New Roman" w:eastAsia="Times New Roman" w:hAnsi="Times New Roman" w:cs="Times New Roman"/>
          <w:bCs/>
          <w:lang w:bidi="ar-SA"/>
        </w:rPr>
      </w:pPr>
      <w:r w:rsidRPr="00064CB4">
        <w:rPr>
          <w:rFonts w:ascii="Times New Roman" w:eastAsia="Times New Roman" w:hAnsi="Times New Roman" w:cs="Times New Roman"/>
          <w:bCs/>
          <w:lang w:bidi="ar-SA"/>
        </w:rPr>
        <w:t>о муниципальном контроле в сфере благоустройства</w:t>
      </w:r>
    </w:p>
    <w:p w:rsidR="00446F97" w:rsidRPr="00064CB4" w:rsidRDefault="00446F97" w:rsidP="00446F97">
      <w:pPr>
        <w:widowControl/>
        <w:jc w:val="right"/>
        <w:rPr>
          <w:rFonts w:ascii="Times New Roman" w:eastAsia="Times New Roman" w:hAnsi="Times New Roman" w:cs="Times New Roman"/>
          <w:bCs/>
          <w:lang w:bidi="ar-SA"/>
        </w:rPr>
      </w:pPr>
      <w:r w:rsidRPr="00064CB4">
        <w:rPr>
          <w:rFonts w:ascii="Times New Roman" w:eastAsia="Times New Roman" w:hAnsi="Times New Roman" w:cs="Times New Roman"/>
          <w:bCs/>
          <w:lang w:bidi="ar-SA"/>
        </w:rPr>
        <w:t xml:space="preserve">на территории </w:t>
      </w:r>
      <w:proofErr w:type="spellStart"/>
      <w:r w:rsidRPr="00064CB4">
        <w:rPr>
          <w:rFonts w:ascii="Times New Roman" w:eastAsia="Times New Roman" w:hAnsi="Times New Roman" w:cs="Times New Roman"/>
          <w:bCs/>
          <w:lang w:bidi="ar-SA"/>
        </w:rPr>
        <w:t>Жирятинского</w:t>
      </w:r>
      <w:proofErr w:type="spellEnd"/>
      <w:r w:rsidRPr="00064CB4">
        <w:rPr>
          <w:rFonts w:ascii="Times New Roman" w:eastAsia="Times New Roman" w:hAnsi="Times New Roman" w:cs="Times New Roman"/>
          <w:bCs/>
          <w:lang w:bidi="ar-SA"/>
        </w:rPr>
        <w:t xml:space="preserve"> района </w:t>
      </w:r>
    </w:p>
    <w:p w:rsidR="00446F97" w:rsidRPr="00064CB4" w:rsidRDefault="00446F97" w:rsidP="00446F97">
      <w:pPr>
        <w:widowControl/>
        <w:jc w:val="center"/>
        <w:rPr>
          <w:rFonts w:ascii="Times New Roman" w:eastAsia="Times New Roman" w:hAnsi="Times New Roman" w:cs="Times New Roman"/>
          <w:b/>
          <w:bCs/>
          <w:sz w:val="28"/>
          <w:szCs w:val="28"/>
          <w:lang w:bidi="ar-SA"/>
        </w:rPr>
      </w:pPr>
      <w:r w:rsidRPr="00064CB4">
        <w:rPr>
          <w:rFonts w:ascii="Times New Roman" w:eastAsia="Times New Roman" w:hAnsi="Times New Roman" w:cs="Times New Roman"/>
          <w:b/>
          <w:bCs/>
          <w:sz w:val="28"/>
          <w:szCs w:val="28"/>
          <w:lang w:bidi="ar-SA"/>
        </w:rPr>
        <w:t>Ключевые показатели и их целевые значения, индикативные показатели для оценки результативности и эффективности осуществления муниципального контроля в сфере благоустройства</w:t>
      </w:r>
    </w:p>
    <w:p w:rsidR="00446F97" w:rsidRDefault="00446F97" w:rsidP="00446F97">
      <w:pPr>
        <w:pStyle w:val="1"/>
        <w:tabs>
          <w:tab w:val="left" w:pos="1358"/>
        </w:tabs>
        <w:ind w:firstLine="0"/>
        <w:jc w:val="both"/>
      </w:pPr>
    </w:p>
    <w:p w:rsidR="00446F97" w:rsidRPr="00064CB4" w:rsidRDefault="00446F97" w:rsidP="00446F97">
      <w:pPr>
        <w:widowControl/>
        <w:jc w:val="center"/>
        <w:rPr>
          <w:rFonts w:ascii="Times New Roman" w:eastAsiaTheme="minorHAnsi" w:hAnsi="Times New Roman" w:cs="Times New Roman"/>
          <w:b/>
          <w:bCs/>
          <w:color w:val="auto"/>
          <w:sz w:val="28"/>
          <w:szCs w:val="28"/>
          <w:lang w:eastAsia="en-US" w:bidi="ar-SA"/>
        </w:rPr>
      </w:pPr>
      <w:r w:rsidRPr="00064CB4">
        <w:rPr>
          <w:rFonts w:ascii="Times New Roman" w:eastAsiaTheme="minorHAnsi" w:hAnsi="Times New Roman" w:cs="Times New Roman"/>
          <w:b/>
          <w:bCs/>
          <w:color w:val="auto"/>
          <w:sz w:val="28"/>
          <w:szCs w:val="28"/>
          <w:lang w:eastAsia="en-US" w:bidi="ar-SA"/>
        </w:rPr>
        <w:t>1.   КЛЮЧЕВЫЕ ПОКАЗАТЕЛИ</w:t>
      </w: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осуществления муниципального контроля в сфере благоустройства на территории </w:t>
      </w:r>
      <w:proofErr w:type="spellStart"/>
      <w:r w:rsidRPr="00064CB4">
        <w:rPr>
          <w:rFonts w:ascii="Times New Roman" w:eastAsiaTheme="minorHAnsi" w:hAnsi="Times New Roman" w:cs="Times New Roman"/>
          <w:color w:val="auto"/>
          <w:sz w:val="28"/>
          <w:szCs w:val="28"/>
          <w:lang w:eastAsia="en-US" w:bidi="ar-SA"/>
        </w:rPr>
        <w:t>Жирятинского</w:t>
      </w:r>
      <w:proofErr w:type="spellEnd"/>
      <w:r w:rsidRPr="00064CB4">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района</w:t>
      </w:r>
      <w:r w:rsidRPr="00064CB4">
        <w:rPr>
          <w:rFonts w:ascii="Times New Roman" w:eastAsiaTheme="minorHAnsi" w:hAnsi="Times New Roman" w:cs="Times New Roman"/>
          <w:color w:val="auto"/>
          <w:sz w:val="28"/>
          <w:szCs w:val="28"/>
          <w:lang w:eastAsia="en-US" w:bidi="ar-SA"/>
        </w:rPr>
        <w:t xml:space="preserve"> и их</w:t>
      </w: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целевые значения</w:t>
      </w:r>
    </w:p>
    <w:tbl>
      <w:tblPr>
        <w:tblW w:w="163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3260"/>
        <w:gridCol w:w="1276"/>
        <w:gridCol w:w="1275"/>
        <w:gridCol w:w="1134"/>
        <w:gridCol w:w="1418"/>
        <w:gridCol w:w="2551"/>
      </w:tblGrid>
      <w:tr w:rsidR="00446F97" w:rsidRPr="00064CB4" w:rsidTr="005946AE">
        <w:trPr>
          <w:trHeight w:val="456"/>
        </w:trPr>
        <w:tc>
          <w:tcPr>
            <w:tcW w:w="16302" w:type="dxa"/>
            <w:gridSpan w:val="9"/>
            <w:tcBorders>
              <w:top w:val="single" w:sz="4" w:space="0" w:color="auto"/>
              <w:left w:val="single" w:sz="4" w:space="0" w:color="auto"/>
              <w:bottom w:val="single" w:sz="4" w:space="0" w:color="auto"/>
            </w:tcBorders>
          </w:tcPr>
          <w:p w:rsidR="00446F97" w:rsidRPr="00064CB4" w:rsidRDefault="00446F97" w:rsidP="005946AE">
            <w:pPr>
              <w:autoSpaceDE w:val="0"/>
              <w:autoSpaceDN w:val="0"/>
              <w:adjustRightInd w:val="0"/>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Наименование органа местного самоуправления</w:t>
            </w:r>
          </w:p>
        </w:tc>
      </w:tr>
      <w:tr w:rsidR="00446F97" w:rsidRPr="00064CB4" w:rsidTr="005946AE">
        <w:trPr>
          <w:trHeight w:val="420"/>
        </w:trPr>
        <w:tc>
          <w:tcPr>
            <w:tcW w:w="16302" w:type="dxa"/>
            <w:gridSpan w:val="9"/>
            <w:tcBorders>
              <w:top w:val="single" w:sz="4" w:space="0" w:color="auto"/>
              <w:left w:val="single" w:sz="4" w:space="0" w:color="auto"/>
              <w:bottom w:val="single" w:sz="4" w:space="0" w:color="auto"/>
            </w:tcBorders>
          </w:tcPr>
          <w:p w:rsidR="00446F97" w:rsidRPr="00064CB4" w:rsidRDefault="00446F97" w:rsidP="005946AE">
            <w:pPr>
              <w:autoSpaceDE w:val="0"/>
              <w:autoSpaceDN w:val="0"/>
              <w:adjustRightInd w:val="0"/>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Муниципальный контроль в сфере благоустройства</w:t>
            </w:r>
          </w:p>
        </w:tc>
      </w:tr>
      <w:tr w:rsidR="00446F97" w:rsidRPr="00064CB4" w:rsidTr="005946AE">
        <w:trPr>
          <w:trHeight w:val="1263"/>
        </w:trPr>
        <w:tc>
          <w:tcPr>
            <w:tcW w:w="567" w:type="dxa"/>
            <w:vMerge w:val="restart"/>
            <w:tcBorders>
              <w:top w:val="single" w:sz="4" w:space="0" w:color="auto"/>
              <w:left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 п/п</w:t>
            </w:r>
          </w:p>
        </w:tc>
        <w:tc>
          <w:tcPr>
            <w:tcW w:w="2978" w:type="dxa"/>
            <w:vMerge w:val="restart"/>
            <w:tcBorders>
              <w:top w:val="single" w:sz="4" w:space="0" w:color="auto"/>
              <w:left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Наименование показателя</w:t>
            </w:r>
          </w:p>
        </w:tc>
        <w:tc>
          <w:tcPr>
            <w:tcW w:w="1843" w:type="dxa"/>
            <w:vMerge w:val="restart"/>
            <w:tcBorders>
              <w:top w:val="single" w:sz="4" w:space="0" w:color="auto"/>
              <w:left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Формула расчета</w:t>
            </w:r>
          </w:p>
        </w:tc>
        <w:tc>
          <w:tcPr>
            <w:tcW w:w="3260" w:type="dxa"/>
            <w:vMerge w:val="restart"/>
            <w:tcBorders>
              <w:top w:val="single" w:sz="4" w:space="0" w:color="auto"/>
              <w:left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Базовое значение</w:t>
            </w:r>
          </w:p>
          <w:p w:rsidR="00446F97" w:rsidRPr="00064CB4" w:rsidRDefault="00446F97" w:rsidP="005946AE">
            <w:pPr>
              <w:widowControl/>
              <w:spacing w:after="160" w:line="259" w:lineRule="auto"/>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2021 год</w:t>
            </w:r>
          </w:p>
        </w:tc>
        <w:tc>
          <w:tcPr>
            <w:tcW w:w="3827" w:type="dxa"/>
            <w:gridSpan w:val="3"/>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Целевые (плановые) значения, достижение которых должен обеспечить контрольный орган</w:t>
            </w:r>
          </w:p>
        </w:tc>
        <w:tc>
          <w:tcPr>
            <w:tcW w:w="2551" w:type="dxa"/>
            <w:tcBorders>
              <w:top w:val="single" w:sz="4" w:space="0" w:color="auto"/>
              <w:lef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Источник данных для определения значения показателя</w:t>
            </w:r>
          </w:p>
        </w:tc>
      </w:tr>
      <w:tr w:rsidR="00446F97" w:rsidRPr="00064CB4" w:rsidTr="005946AE">
        <w:trPr>
          <w:trHeight w:val="432"/>
        </w:trPr>
        <w:tc>
          <w:tcPr>
            <w:tcW w:w="567" w:type="dxa"/>
            <w:vMerge/>
            <w:tcBorders>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p>
        </w:tc>
        <w:tc>
          <w:tcPr>
            <w:tcW w:w="2978" w:type="dxa"/>
            <w:vMerge/>
            <w:tcBorders>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p>
        </w:tc>
        <w:tc>
          <w:tcPr>
            <w:tcW w:w="1843" w:type="dxa"/>
            <w:vMerge/>
            <w:tcBorders>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p>
        </w:tc>
        <w:tc>
          <w:tcPr>
            <w:tcW w:w="3260" w:type="dxa"/>
            <w:vMerge/>
            <w:tcBorders>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p>
        </w:tc>
        <w:tc>
          <w:tcPr>
            <w:tcW w:w="1276" w:type="dxa"/>
            <w:vMerge/>
            <w:tcBorders>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2022 год</w:t>
            </w:r>
          </w:p>
        </w:tc>
        <w:tc>
          <w:tcPr>
            <w:tcW w:w="1134"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2023 год</w:t>
            </w:r>
          </w:p>
        </w:tc>
        <w:tc>
          <w:tcPr>
            <w:tcW w:w="1418"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2024 год</w:t>
            </w:r>
          </w:p>
        </w:tc>
        <w:tc>
          <w:tcPr>
            <w:tcW w:w="2551" w:type="dxa"/>
            <w:tcBorders>
              <w:left w:val="single" w:sz="4" w:space="0" w:color="auto"/>
              <w:bottom w:val="single" w:sz="4" w:space="0" w:color="auto"/>
            </w:tcBorders>
          </w:tcPr>
          <w:p w:rsidR="00446F97" w:rsidRPr="00064CB4" w:rsidRDefault="00446F97" w:rsidP="005946AE">
            <w:pPr>
              <w:autoSpaceDE w:val="0"/>
              <w:autoSpaceDN w:val="0"/>
              <w:adjustRightInd w:val="0"/>
              <w:jc w:val="center"/>
              <w:rPr>
                <w:rFonts w:ascii="Times New Roman CYR" w:eastAsiaTheme="minorEastAsia" w:hAnsi="Times New Roman CYR" w:cs="Times New Roman CYR"/>
                <w:color w:val="auto"/>
                <w:lang w:bidi="ar-SA"/>
              </w:rPr>
            </w:pPr>
          </w:p>
        </w:tc>
      </w:tr>
      <w:tr w:rsidR="00446F97" w:rsidRPr="00064CB4" w:rsidTr="005946AE">
        <w:trPr>
          <w:trHeight w:val="974"/>
        </w:trPr>
        <w:tc>
          <w:tcPr>
            <w:tcW w:w="567"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1…</w:t>
            </w:r>
          </w:p>
        </w:tc>
        <w:tc>
          <w:tcPr>
            <w:tcW w:w="2978"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shd w:val="clear" w:color="auto" w:fill="FFFFFF"/>
                <w:lang w:bidi="ar-SA"/>
              </w:rPr>
              <w:t>Материальный ущерб, причиненный гражданам, организациям и государству в результате нарушений обязательных требований </w:t>
            </w:r>
            <w:hyperlink r:id="rId13" w:anchor="/document/12138291/entry/5" w:history="1">
              <w:r w:rsidRPr="00064CB4">
                <w:rPr>
                  <w:rFonts w:ascii="Times New Roman" w:eastAsiaTheme="minorEastAsia" w:hAnsi="Times New Roman" w:cs="Times New Roman"/>
                  <w:color w:val="0000FF"/>
                  <w:sz w:val="20"/>
                  <w:szCs w:val="20"/>
                  <w:u w:val="single"/>
                  <w:shd w:val="clear" w:color="auto" w:fill="FFFFFF"/>
                  <w:lang w:bidi="ar-SA"/>
                </w:rPr>
                <w:t xml:space="preserve"> законодательства</w:t>
              </w:r>
            </w:hyperlink>
            <w:r w:rsidRPr="00064CB4">
              <w:rPr>
                <w:rFonts w:ascii="Times New Roman" w:eastAsiaTheme="minorEastAsia" w:hAnsi="Times New Roman" w:cs="Times New Roman"/>
                <w:color w:val="auto"/>
                <w:sz w:val="20"/>
                <w:szCs w:val="20"/>
                <w:shd w:val="clear" w:color="auto" w:fill="FFFFFF"/>
                <w:lang w:bidi="ar-SA"/>
              </w:rPr>
              <w:t xml:space="preserve"> РФ в сфере благоустройства </w:t>
            </w:r>
            <w:r w:rsidRPr="00064CB4">
              <w:rPr>
                <w:rFonts w:ascii="Times New Roman" w:eastAsia="Times New Roman" w:hAnsi="Times New Roman" w:cs="Times New Roman"/>
                <w:color w:val="22272F"/>
                <w:sz w:val="20"/>
                <w:szCs w:val="20"/>
                <w:lang w:bidi="ar-SA"/>
              </w:rPr>
              <w:t>контролируемы</w:t>
            </w:r>
            <w:r w:rsidRPr="00064CB4">
              <w:rPr>
                <w:rFonts w:ascii="Times New Roman" w:eastAsia="Times New Roman" w:hAnsi="Times New Roman" w:cs="Times New Roman"/>
                <w:color w:val="auto"/>
                <w:sz w:val="20"/>
                <w:szCs w:val="20"/>
                <w:lang w:bidi="ar-SA"/>
              </w:rPr>
              <w:t xml:space="preserve">ми </w:t>
            </w:r>
            <w:r w:rsidRPr="00064CB4">
              <w:rPr>
                <w:rFonts w:ascii="Times New Roman" w:eastAsiaTheme="minorEastAsia" w:hAnsi="Times New Roman" w:cs="Times New Roman"/>
                <w:color w:val="auto"/>
                <w:sz w:val="20"/>
                <w:szCs w:val="20"/>
                <w:shd w:val="clear" w:color="auto" w:fill="FFFFFF"/>
                <w:lang w:bidi="ar-SA"/>
              </w:rPr>
              <w:t xml:space="preserve">лицами по отношению </w:t>
            </w:r>
            <w:r w:rsidRPr="00064CB4">
              <w:rPr>
                <w:rFonts w:ascii="Times New Roman" w:eastAsia="Times New Roman" w:hAnsi="Times New Roman" w:cs="Times New Roman"/>
                <w:color w:val="auto"/>
                <w:sz w:val="20"/>
                <w:szCs w:val="20"/>
                <w:lang w:bidi="ar-SA"/>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064CB4">
              <w:rPr>
                <w:rFonts w:ascii="Times New Roman" w:eastAsiaTheme="minorEastAsia" w:hAnsi="Times New Roman" w:cs="Times New Roman"/>
                <w:color w:val="auto"/>
                <w:sz w:val="20"/>
                <w:szCs w:val="20"/>
                <w:shd w:val="clear" w:color="auto" w:fill="FFFFFF"/>
                <w:lang w:bidi="ar-SA"/>
              </w:rPr>
              <w:t>, в процентах</w:t>
            </w:r>
          </w:p>
        </w:tc>
        <w:tc>
          <w:tcPr>
            <w:tcW w:w="1843"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proofErr w:type="spellStart"/>
            <w:r w:rsidRPr="00064CB4">
              <w:rPr>
                <w:rFonts w:ascii="Times New Roman" w:eastAsiaTheme="minorEastAsia" w:hAnsi="Times New Roman" w:cs="Times New Roman"/>
                <w:color w:val="auto"/>
                <w:sz w:val="20"/>
                <w:szCs w:val="20"/>
                <w:lang w:bidi="ar-SA"/>
              </w:rPr>
              <w:t>Ущ</w:t>
            </w:r>
            <w:proofErr w:type="spellEnd"/>
            <w:r w:rsidRPr="00064CB4">
              <w:rPr>
                <w:rFonts w:ascii="Times New Roman" w:eastAsiaTheme="minorEastAsia" w:hAnsi="Times New Roman" w:cs="Times New Roman"/>
                <w:color w:val="auto"/>
                <w:sz w:val="20"/>
                <w:szCs w:val="20"/>
                <w:lang w:bidi="ar-SA"/>
              </w:rPr>
              <w:t xml:space="preserve"> /</w:t>
            </w:r>
            <w:proofErr w:type="spellStart"/>
            <w:r w:rsidRPr="00064CB4">
              <w:rPr>
                <w:rFonts w:ascii="Times New Roman" w:eastAsiaTheme="minorEastAsia" w:hAnsi="Times New Roman" w:cs="Times New Roman"/>
                <w:color w:val="auto"/>
                <w:sz w:val="20"/>
                <w:szCs w:val="20"/>
                <w:lang w:bidi="ar-SA"/>
              </w:rPr>
              <w:t>Оот</w:t>
            </w:r>
            <w:proofErr w:type="spellEnd"/>
            <w:r w:rsidRPr="00064CB4">
              <w:rPr>
                <w:rFonts w:ascii="Times New Roman" w:eastAsiaTheme="minorEastAsia" w:hAnsi="Times New Roman" w:cs="Times New Roman"/>
                <w:color w:val="auto"/>
                <w:sz w:val="20"/>
                <w:szCs w:val="20"/>
                <w:lang w:bidi="ar-SA"/>
              </w:rPr>
              <w:t xml:space="preserve"> × 100 %</w:t>
            </w:r>
          </w:p>
        </w:tc>
        <w:tc>
          <w:tcPr>
            <w:tcW w:w="3260"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widowControl/>
              <w:jc w:val="both"/>
              <w:rPr>
                <w:rFonts w:ascii="Times New Roman" w:eastAsia="Calibri" w:hAnsi="Times New Roman" w:cs="Times New Roman"/>
                <w:color w:val="22272F"/>
                <w:sz w:val="20"/>
                <w:szCs w:val="20"/>
                <w:shd w:val="clear" w:color="auto" w:fill="FFFFFF"/>
                <w:lang w:eastAsia="en-US" w:bidi="ar-SA"/>
              </w:rPr>
            </w:pPr>
            <w:proofErr w:type="spellStart"/>
            <w:r w:rsidRPr="00064CB4">
              <w:rPr>
                <w:rFonts w:ascii="Times New Roman" w:eastAsia="Calibri" w:hAnsi="Times New Roman" w:cs="Times New Roman"/>
                <w:color w:val="22272F"/>
                <w:sz w:val="20"/>
                <w:szCs w:val="20"/>
                <w:shd w:val="clear" w:color="auto" w:fill="FFFFFF"/>
                <w:lang w:eastAsia="en-US" w:bidi="ar-SA"/>
              </w:rPr>
              <w:t>Ущ</w:t>
            </w:r>
            <w:proofErr w:type="spellEnd"/>
            <w:r w:rsidRPr="00064CB4">
              <w:rPr>
                <w:rFonts w:ascii="Times New Roman" w:eastAsia="Calibri" w:hAnsi="Times New Roman" w:cs="Times New Roman"/>
                <w:color w:val="22272F"/>
                <w:sz w:val="20"/>
                <w:szCs w:val="20"/>
                <w:shd w:val="clear" w:color="auto" w:fill="FFFFFF"/>
                <w:lang w:eastAsia="en-US" w:bidi="ar-SA"/>
              </w:rPr>
              <w:t xml:space="preserve"> – материальный ущерб в рублях </w:t>
            </w:r>
            <w:r w:rsidRPr="00064CB4">
              <w:rPr>
                <w:rFonts w:ascii="Times New Roman" w:eastAsiaTheme="minorHAnsi" w:hAnsi="Times New Roman" w:cs="Times New Roman"/>
                <w:color w:val="auto"/>
                <w:sz w:val="20"/>
                <w:szCs w:val="20"/>
                <w:shd w:val="clear" w:color="auto" w:fill="FFFFFF"/>
                <w:lang w:eastAsia="en-US" w:bidi="ar-SA"/>
              </w:rPr>
              <w:t>причиненный гражданам, организациям  и государству в результате нарушений обязательных требований </w:t>
            </w:r>
            <w:hyperlink r:id="rId14" w:anchor="/document/12138291/entry/5" w:history="1">
              <w:r w:rsidRPr="00064CB4">
                <w:rPr>
                  <w:rFonts w:ascii="Times New Roman" w:eastAsiaTheme="minorHAnsi" w:hAnsi="Times New Roman" w:cs="Times New Roman"/>
                  <w:color w:val="0000FF"/>
                  <w:sz w:val="20"/>
                  <w:szCs w:val="20"/>
                  <w:u w:val="single"/>
                  <w:shd w:val="clear" w:color="auto" w:fill="FFFFFF"/>
                  <w:lang w:eastAsia="en-US" w:bidi="ar-SA"/>
                </w:rPr>
                <w:t xml:space="preserve"> законодательства</w:t>
              </w:r>
            </w:hyperlink>
            <w:r w:rsidRPr="00064CB4">
              <w:rPr>
                <w:rFonts w:ascii="Times New Roman" w:eastAsiaTheme="minorHAnsi" w:hAnsi="Times New Roman" w:cs="Times New Roman"/>
                <w:color w:val="0000FF"/>
                <w:sz w:val="20"/>
                <w:szCs w:val="20"/>
                <w:u w:val="single"/>
                <w:shd w:val="clear" w:color="auto" w:fill="FFFFFF"/>
                <w:lang w:eastAsia="en-US" w:bidi="ar-SA"/>
              </w:rPr>
              <w:t xml:space="preserve"> </w:t>
            </w:r>
            <w:r w:rsidRPr="00064CB4">
              <w:rPr>
                <w:rFonts w:ascii="Times New Roman" w:eastAsiaTheme="minorHAnsi" w:hAnsi="Times New Roman" w:cs="Times New Roman"/>
                <w:color w:val="auto"/>
                <w:sz w:val="20"/>
                <w:szCs w:val="20"/>
                <w:shd w:val="clear" w:color="auto" w:fill="FFFFFF"/>
                <w:lang w:eastAsia="en-US" w:bidi="ar-SA"/>
              </w:rPr>
              <w:t xml:space="preserve"> РФ в сфере благоустройства  </w:t>
            </w:r>
            <w:r w:rsidRPr="00064CB4">
              <w:rPr>
                <w:rFonts w:ascii="Times New Roman" w:eastAsia="Times New Roman" w:hAnsi="Times New Roman" w:cs="Times New Roman"/>
                <w:color w:val="auto"/>
                <w:sz w:val="20"/>
                <w:szCs w:val="20"/>
                <w:lang w:bidi="ar-SA"/>
              </w:rPr>
              <w:t xml:space="preserve">контролируемыми </w:t>
            </w:r>
            <w:r w:rsidRPr="00064CB4">
              <w:rPr>
                <w:rFonts w:ascii="Times New Roman" w:eastAsiaTheme="minorHAnsi" w:hAnsi="Times New Roman" w:cs="Times New Roman"/>
                <w:color w:val="auto"/>
                <w:sz w:val="20"/>
                <w:szCs w:val="20"/>
                <w:shd w:val="clear" w:color="auto" w:fill="FFFFFF"/>
                <w:lang w:eastAsia="en-US" w:bidi="ar-SA"/>
              </w:rPr>
              <w:t xml:space="preserve">лицами </w:t>
            </w:r>
            <w:r w:rsidRPr="00064CB4">
              <w:rPr>
                <w:rFonts w:ascii="Times New Roman" w:eastAsia="Calibri" w:hAnsi="Times New Roman" w:cs="Times New Roman"/>
                <w:color w:val="22272F"/>
                <w:sz w:val="20"/>
                <w:szCs w:val="20"/>
                <w:shd w:val="clear" w:color="auto" w:fill="FFFFFF"/>
                <w:lang w:eastAsia="en-US" w:bidi="ar-SA"/>
              </w:rPr>
              <w:t xml:space="preserve">в текущем периоде; </w:t>
            </w:r>
          </w:p>
          <w:p w:rsidR="00446F97" w:rsidRPr="00064CB4" w:rsidRDefault="00446F97" w:rsidP="005946AE">
            <w:pPr>
              <w:widowControl/>
              <w:jc w:val="both"/>
              <w:rPr>
                <w:rFonts w:ascii="Times New Roman" w:eastAsia="Calibri" w:hAnsi="Times New Roman" w:cs="Times New Roman"/>
                <w:color w:val="22272F"/>
                <w:sz w:val="20"/>
                <w:szCs w:val="20"/>
                <w:shd w:val="clear" w:color="auto" w:fill="FFFFFF"/>
                <w:lang w:eastAsia="en-US" w:bidi="ar-SA"/>
              </w:rPr>
            </w:pPr>
            <w:proofErr w:type="spellStart"/>
            <w:r w:rsidRPr="00064CB4">
              <w:rPr>
                <w:rFonts w:ascii="Times New Roman" w:eastAsia="Calibri" w:hAnsi="Times New Roman" w:cs="Times New Roman"/>
                <w:color w:val="22272F"/>
                <w:sz w:val="20"/>
                <w:szCs w:val="20"/>
                <w:shd w:val="clear" w:color="auto" w:fill="FFFFFF"/>
                <w:lang w:eastAsia="en-US" w:bidi="ar-SA"/>
              </w:rPr>
              <w:t>Оот</w:t>
            </w:r>
            <w:proofErr w:type="spellEnd"/>
            <w:r w:rsidRPr="00064CB4">
              <w:rPr>
                <w:rFonts w:ascii="Times New Roman" w:eastAsia="Calibri" w:hAnsi="Times New Roman" w:cs="Times New Roman"/>
                <w:color w:val="22272F"/>
                <w:sz w:val="20"/>
                <w:szCs w:val="20"/>
                <w:shd w:val="clear" w:color="auto" w:fill="FFFFFF"/>
                <w:lang w:eastAsia="en-US" w:bidi="ar-SA"/>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p>
        </w:tc>
        <w:tc>
          <w:tcPr>
            <w:tcW w:w="1276"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0%</w:t>
            </w:r>
          </w:p>
        </w:tc>
        <w:tc>
          <w:tcPr>
            <w:tcW w:w="1275"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446F97" w:rsidRPr="00064CB4" w:rsidRDefault="00446F97" w:rsidP="005946AE">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p>
        </w:tc>
        <w:tc>
          <w:tcPr>
            <w:tcW w:w="2551" w:type="dxa"/>
            <w:tcBorders>
              <w:top w:val="single" w:sz="4" w:space="0" w:color="auto"/>
              <w:left w:val="single" w:sz="4" w:space="0" w:color="auto"/>
              <w:bottom w:val="single" w:sz="4" w:space="0" w:color="auto"/>
            </w:tcBorders>
          </w:tcPr>
          <w:p w:rsidR="00446F97" w:rsidRPr="00064CB4" w:rsidRDefault="00446F97" w:rsidP="005946AE">
            <w:pPr>
              <w:widowControl/>
              <w:spacing w:after="160" w:line="259" w:lineRule="auto"/>
              <w:rPr>
                <w:rFonts w:ascii="Times New Roman" w:eastAsiaTheme="minorHAnsi" w:hAnsi="Times New Roman" w:cs="Times New Roman"/>
                <w:color w:val="auto"/>
                <w:sz w:val="20"/>
                <w:szCs w:val="20"/>
                <w:lang w:bidi="ar-SA"/>
              </w:rPr>
            </w:pPr>
            <w:r w:rsidRPr="00064CB4">
              <w:rPr>
                <w:rFonts w:ascii="Times New Roman" w:eastAsiaTheme="minorHAnsi" w:hAnsi="Times New Roman" w:cs="Times New Roman"/>
                <w:color w:val="auto"/>
                <w:sz w:val="20"/>
                <w:szCs w:val="20"/>
                <w:lang w:bidi="ar-SA"/>
              </w:rPr>
              <w:t xml:space="preserve">Территориальный орган Федеральной службы государственной статистики по Брянской </w:t>
            </w:r>
            <w:proofErr w:type="gramStart"/>
            <w:r w:rsidRPr="00064CB4">
              <w:rPr>
                <w:rFonts w:ascii="Times New Roman" w:eastAsiaTheme="minorHAnsi" w:hAnsi="Times New Roman" w:cs="Times New Roman"/>
                <w:color w:val="auto"/>
                <w:sz w:val="20"/>
                <w:szCs w:val="20"/>
                <w:lang w:bidi="ar-SA"/>
              </w:rPr>
              <w:t>области  (</w:t>
            </w:r>
            <w:proofErr w:type="gramEnd"/>
            <w:r w:rsidRPr="00064CB4">
              <w:rPr>
                <w:rFonts w:ascii="Times New Roman" w:eastAsiaTheme="minorHAnsi" w:hAnsi="Times New Roman" w:cs="Times New Roman"/>
                <w:color w:val="auto"/>
                <w:sz w:val="20"/>
                <w:szCs w:val="20"/>
                <w:lang w:bidi="ar-SA"/>
              </w:rPr>
              <w:t>Бюллетень)</w:t>
            </w:r>
          </w:p>
          <w:p w:rsidR="00446F97" w:rsidRPr="00064CB4" w:rsidRDefault="00446F97" w:rsidP="005946AE">
            <w:pPr>
              <w:widowControl/>
              <w:spacing w:after="160" w:line="259" w:lineRule="auto"/>
              <w:rPr>
                <w:rFonts w:ascii="Times New Roman" w:eastAsiaTheme="minorHAnsi" w:hAnsi="Times New Roman" w:cs="Times New Roman"/>
                <w:color w:val="auto"/>
                <w:sz w:val="20"/>
                <w:szCs w:val="20"/>
                <w:lang w:bidi="ar-SA"/>
              </w:rPr>
            </w:pPr>
            <w:r w:rsidRPr="00064CB4">
              <w:rPr>
                <w:rFonts w:ascii="Times New Roman" w:eastAsiaTheme="minorHAnsi" w:hAnsi="Times New Roman" w:cs="Times New Roman"/>
                <w:color w:val="auto"/>
                <w:sz w:val="20"/>
                <w:szCs w:val="20"/>
                <w:lang w:bidi="ar-SA"/>
              </w:rPr>
              <w:t xml:space="preserve"> Администрация </w:t>
            </w:r>
            <w:proofErr w:type="spellStart"/>
            <w:r w:rsidRPr="00064CB4">
              <w:rPr>
                <w:rFonts w:ascii="Times New Roman" w:eastAsiaTheme="minorHAnsi" w:hAnsi="Times New Roman" w:cs="Times New Roman"/>
                <w:color w:val="auto"/>
                <w:sz w:val="20"/>
                <w:szCs w:val="20"/>
                <w:lang w:bidi="ar-SA"/>
              </w:rPr>
              <w:t>Жирятинского</w:t>
            </w:r>
            <w:proofErr w:type="spellEnd"/>
            <w:r w:rsidRPr="00064CB4">
              <w:rPr>
                <w:rFonts w:ascii="Times New Roman" w:eastAsiaTheme="minorHAnsi" w:hAnsi="Times New Roman" w:cs="Times New Roman"/>
                <w:color w:val="auto"/>
                <w:sz w:val="20"/>
                <w:szCs w:val="20"/>
                <w:lang w:bidi="ar-SA"/>
              </w:rPr>
              <w:t xml:space="preserve"> района</w:t>
            </w:r>
          </w:p>
          <w:p w:rsidR="00446F97" w:rsidRPr="00064CB4" w:rsidRDefault="00446F97" w:rsidP="005946AE">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shd w:val="clear" w:color="auto" w:fill="FFFFFF"/>
                <w:lang w:bidi="ar-SA"/>
              </w:rPr>
              <w:t xml:space="preserve">Граждане, организации, которым причинен материальный ущерб </w:t>
            </w:r>
          </w:p>
        </w:tc>
      </w:tr>
    </w:tbl>
    <w:p w:rsidR="00446F97" w:rsidRDefault="00446F97" w:rsidP="00446F97">
      <w:pPr>
        <w:widowControl/>
        <w:rPr>
          <w:rFonts w:ascii="Times New Roman" w:eastAsiaTheme="minorHAnsi" w:hAnsi="Times New Roman" w:cs="Times New Roman"/>
          <w:color w:val="auto"/>
          <w:sz w:val="20"/>
          <w:szCs w:val="20"/>
          <w:lang w:eastAsia="en-US" w:bidi="ar-SA"/>
        </w:rPr>
        <w:sectPr w:rsidR="00446F97" w:rsidSect="00FB048B">
          <w:pgSz w:w="16838" w:h="11906" w:orient="landscape"/>
          <w:pgMar w:top="426" w:right="425" w:bottom="709" w:left="289" w:header="709" w:footer="709" w:gutter="0"/>
          <w:cols w:space="708"/>
          <w:docGrid w:linePitch="360"/>
        </w:sectPr>
      </w:pPr>
    </w:p>
    <w:p w:rsidR="00446F97" w:rsidRPr="00064CB4" w:rsidRDefault="00446F97" w:rsidP="00446F97">
      <w:pPr>
        <w:widowControl/>
        <w:rPr>
          <w:rFonts w:ascii="Times New Roman" w:eastAsiaTheme="minorHAnsi" w:hAnsi="Times New Roman" w:cs="Times New Roman"/>
          <w:b/>
          <w:bCs/>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Pr="00064CB4">
        <w:rPr>
          <w:rFonts w:ascii="Times New Roman" w:eastAsiaTheme="minorHAnsi" w:hAnsi="Times New Roman" w:cs="Times New Roman"/>
          <w:b/>
          <w:bCs/>
          <w:color w:val="auto"/>
          <w:sz w:val="28"/>
          <w:szCs w:val="28"/>
          <w:lang w:eastAsia="en-US" w:bidi="ar-SA"/>
        </w:rPr>
        <w:t xml:space="preserve">2. ИНДИКАТИВНЫЕ ПОКАЗАТЕЛИ </w:t>
      </w: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осуществления муниципального контроля в сфере благоустройства на территории </w:t>
      </w:r>
      <w:proofErr w:type="spellStart"/>
      <w:r w:rsidRPr="00064CB4">
        <w:rPr>
          <w:rFonts w:ascii="Times New Roman" w:eastAsiaTheme="minorHAnsi" w:hAnsi="Times New Roman" w:cs="Times New Roman"/>
          <w:color w:val="auto"/>
          <w:sz w:val="28"/>
          <w:szCs w:val="28"/>
          <w:lang w:eastAsia="en-US" w:bidi="ar-SA"/>
        </w:rPr>
        <w:t>Жирятинского</w:t>
      </w:r>
      <w:proofErr w:type="spellEnd"/>
      <w:r w:rsidRPr="00064CB4">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района</w:t>
      </w: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ind w:firstLine="709"/>
        <w:jc w:val="both"/>
        <w:rPr>
          <w:rFonts w:ascii="Times New Roman" w:eastAsiaTheme="minorHAnsi" w:hAnsi="Times New Roman" w:cs="Times New Roman"/>
          <w:color w:val="auto"/>
          <w:sz w:val="28"/>
          <w:szCs w:val="28"/>
          <w:lang w:eastAsia="en-US" w:bidi="ar-SA"/>
        </w:rPr>
      </w:pP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плановых контрольных мероприятий, проведенных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внеплановых контрольных мероприятий, проведенных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общее количество контрольных мероприятий </w:t>
      </w:r>
      <w:r w:rsidRPr="00064CB4">
        <w:rPr>
          <w:rFonts w:ascii="Times New Roman" w:eastAsiaTheme="minorHAnsi" w:hAnsi="Times New Roman" w:cs="Times New Roman"/>
          <w:sz w:val="28"/>
          <w:szCs w:val="28"/>
          <w:lang w:eastAsia="en-US" w:bidi="ar-SA"/>
        </w:rPr>
        <w:br/>
        <w:t>с взаимодействием, проведенных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с взаимодействием </w:t>
      </w:r>
      <w:r w:rsidRPr="00064CB4">
        <w:rPr>
          <w:rFonts w:ascii="Times New Roman" w:eastAsiaTheme="minorHAnsi" w:hAnsi="Times New Roman" w:cs="Times New Roman"/>
          <w:sz w:val="28"/>
          <w:szCs w:val="28"/>
          <w:lang w:eastAsia="en-US" w:bidi="ar-SA"/>
        </w:rPr>
        <w:br/>
        <w:t>по каждому виду КНМ, проведенных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проведенных </w:t>
      </w:r>
      <w:r w:rsidRPr="00064CB4">
        <w:rPr>
          <w:rFonts w:ascii="Times New Roman" w:eastAsiaTheme="minorHAnsi" w:hAnsi="Times New Roman" w:cs="Times New Roman"/>
          <w:sz w:val="28"/>
          <w:szCs w:val="28"/>
          <w:lang w:eastAsia="en-US" w:bidi="ar-SA"/>
        </w:rPr>
        <w:br/>
        <w:t>с использованием средств дистанционного взаимодействия,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обязательных профилактических визитов, проведенных </w:t>
      </w:r>
      <w:r w:rsidRPr="00064CB4">
        <w:rPr>
          <w:rFonts w:ascii="Times New Roman" w:eastAsiaTheme="minorHAnsi" w:hAnsi="Times New Roman" w:cs="Times New Roman"/>
          <w:sz w:val="28"/>
          <w:szCs w:val="28"/>
          <w:lang w:eastAsia="en-US" w:bidi="ar-SA"/>
        </w:rPr>
        <w:br/>
        <w:t>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предостережений о недопустимости нарушения обязательных требований, объявленных за отчетный период;</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по результатам которых выявлены нарушения обязательных требований, за отчетный период; </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сумма административных штрафов, наложенных по результатам контрольных (надзорных) мероприятий, за отчетный период; </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общее количество учтенных объектов контроля на конец отчетного периода;</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учтенных объектов контроля, отнесенных к категориям риска, по каждой из категорий риска, на конец отчетного периода; </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lastRenderedPageBreak/>
        <w:t>количество учтенных контролируемых лиц на конец отчетного периода;</w:t>
      </w:r>
    </w:p>
    <w:p w:rsidR="00446F97" w:rsidRPr="00064CB4" w:rsidRDefault="00446F97" w:rsidP="00446F97">
      <w:pPr>
        <w:widowControl/>
        <w:numPr>
          <w:ilvl w:val="0"/>
          <w:numId w:val="11"/>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учтенных контролируемых лиц, в отношении которых проведены контрольные мероприятия, за отчетный период; </w:t>
      </w:r>
    </w:p>
    <w:p w:rsidR="00446F97" w:rsidRPr="00064CB4" w:rsidRDefault="00446F97" w:rsidP="00446F97">
      <w:pPr>
        <w:widowControl/>
        <w:numPr>
          <w:ilvl w:val="0"/>
          <w:numId w:val="11"/>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 xml:space="preserve">общее количество жалоб, поданных контролируемыми лицами </w:t>
      </w:r>
      <w:r w:rsidRPr="00064CB4">
        <w:rPr>
          <w:rFonts w:ascii="Times New Roman" w:eastAsiaTheme="minorHAnsi" w:hAnsi="Times New Roman" w:cs="Times New Roman"/>
          <w:color w:val="auto"/>
          <w:sz w:val="28"/>
          <w:szCs w:val="22"/>
          <w:lang w:eastAsia="en-US" w:bidi="ar-SA"/>
        </w:rPr>
        <w:br/>
        <w:t>в досудебном порядке за отчетный период;</w:t>
      </w:r>
    </w:p>
    <w:p w:rsidR="00446F97" w:rsidRPr="00064CB4" w:rsidRDefault="00446F97" w:rsidP="00446F97">
      <w:pPr>
        <w:widowControl/>
        <w:numPr>
          <w:ilvl w:val="0"/>
          <w:numId w:val="11"/>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количество жалоб, в отношении которых контрольным органом был нарушен срок рассмотрения, за отчетный период;</w:t>
      </w:r>
    </w:p>
    <w:p w:rsidR="00446F97" w:rsidRPr="00064CB4" w:rsidRDefault="00446F97" w:rsidP="00446F97">
      <w:pPr>
        <w:widowControl/>
        <w:numPr>
          <w:ilvl w:val="0"/>
          <w:numId w:val="11"/>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46F97" w:rsidRPr="00064CB4" w:rsidRDefault="00446F97" w:rsidP="00446F97">
      <w:pPr>
        <w:widowControl/>
        <w:numPr>
          <w:ilvl w:val="0"/>
          <w:numId w:val="11"/>
        </w:numPr>
        <w:spacing w:after="160" w:line="259" w:lineRule="auto"/>
        <w:contextualSpacing/>
        <w:jc w:val="both"/>
        <w:rPr>
          <w:rFonts w:asciiTheme="minorHAnsi" w:eastAsiaTheme="minorHAnsi" w:hAnsiTheme="minorHAnsi" w:cstheme="minorBidi"/>
          <w:color w:val="auto"/>
          <w:sz w:val="28"/>
          <w:szCs w:val="28"/>
          <w:lang w:eastAsia="en-US" w:bidi="ar-SA"/>
        </w:rPr>
      </w:pPr>
      <w:r w:rsidRPr="00064CB4">
        <w:rPr>
          <w:rFonts w:ascii="Times New Roman" w:eastAsiaTheme="minorHAnsi" w:hAnsi="Times New Roman" w:cs="Times New Roman"/>
          <w:color w:val="auto"/>
          <w:sz w:val="28"/>
          <w:szCs w:val="22"/>
          <w:lang w:eastAsia="en-US" w:bidi="ar-SA"/>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46F97" w:rsidRPr="00064CB4" w:rsidRDefault="00446F97" w:rsidP="00446F97">
      <w:pPr>
        <w:widowControl/>
        <w:numPr>
          <w:ilvl w:val="0"/>
          <w:numId w:val="11"/>
        </w:numPr>
        <w:spacing w:after="160" w:line="259" w:lineRule="auto"/>
        <w:contextualSpacing/>
        <w:jc w:val="both"/>
        <w:rPr>
          <w:rFonts w:asciiTheme="minorHAnsi" w:eastAsiaTheme="minorHAnsi" w:hAnsiTheme="minorHAnsi" w:cstheme="minorBidi"/>
          <w:color w:val="auto"/>
          <w:sz w:val="28"/>
          <w:szCs w:val="28"/>
          <w:lang w:eastAsia="en-US" w:bidi="ar-SA"/>
        </w:rPr>
      </w:pPr>
      <w:r w:rsidRPr="00064CB4">
        <w:rPr>
          <w:rFonts w:ascii="Times New Roman" w:eastAsiaTheme="minorHAnsi" w:hAnsi="Times New Roman" w:cs="Times New Roman"/>
          <w:color w:val="auto"/>
          <w:sz w:val="28"/>
          <w:szCs w:val="22"/>
          <w:lang w:eastAsia="en-US" w:bidi="ar-SA"/>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064CB4">
        <w:rPr>
          <w:rFonts w:ascii="Times New Roman" w:eastAsiaTheme="minorHAnsi" w:hAnsi="Times New Roman" w:cs="Times New Roman"/>
          <w:color w:val="auto"/>
          <w:sz w:val="28"/>
          <w:szCs w:val="22"/>
          <w:lang w:eastAsia="en-US" w:bidi="ar-SA"/>
        </w:rPr>
        <w:br/>
        <w:t>об удовлетворении заявленных требований, за отчетный период;</w:t>
      </w:r>
    </w:p>
    <w:p w:rsidR="00446F97" w:rsidRPr="00064CB4" w:rsidRDefault="00446F97" w:rsidP="00446F97">
      <w:pPr>
        <w:widowControl/>
        <w:numPr>
          <w:ilvl w:val="0"/>
          <w:numId w:val="11"/>
        </w:numPr>
        <w:spacing w:after="160" w:line="259" w:lineRule="auto"/>
        <w:contextualSpacing/>
        <w:jc w:val="both"/>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064CB4">
        <w:rPr>
          <w:rFonts w:ascii="Times New Roman" w:eastAsiaTheme="minorHAnsi" w:hAnsi="Times New Roman" w:cs="Times New Roman"/>
          <w:color w:val="auto"/>
          <w:sz w:val="28"/>
          <w:szCs w:val="28"/>
          <w:lang w:eastAsia="en-US" w:bidi="ar-SA"/>
        </w:rPr>
        <w:br/>
        <w:t xml:space="preserve">и (или) отменены, за отчетный период. </w:t>
      </w: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jc w:val="center"/>
        <w:rPr>
          <w:rFonts w:ascii="Times New Roman" w:eastAsiaTheme="minorHAnsi" w:hAnsi="Times New Roman" w:cs="Times New Roman"/>
          <w:color w:val="auto"/>
          <w:sz w:val="28"/>
          <w:szCs w:val="28"/>
          <w:lang w:eastAsia="en-US" w:bidi="ar-SA"/>
        </w:rPr>
      </w:pPr>
    </w:p>
    <w:p w:rsidR="00446F97" w:rsidRPr="00064CB4" w:rsidRDefault="00446F97" w:rsidP="00446F97">
      <w:pPr>
        <w:widowControl/>
        <w:spacing w:after="160" w:line="259" w:lineRule="auto"/>
        <w:rPr>
          <w:rFonts w:asciiTheme="minorHAnsi" w:eastAsiaTheme="minorHAnsi" w:hAnsiTheme="minorHAnsi" w:cstheme="minorBidi"/>
          <w:color w:val="auto"/>
          <w:sz w:val="22"/>
          <w:szCs w:val="22"/>
          <w:lang w:eastAsia="en-US" w:bidi="ar-SA"/>
        </w:rPr>
      </w:pPr>
    </w:p>
    <w:p w:rsidR="00446F97" w:rsidRPr="00064CB4" w:rsidRDefault="00446F97" w:rsidP="00446F97">
      <w:pPr>
        <w:widowControl/>
        <w:jc w:val="center"/>
        <w:rPr>
          <w:rFonts w:ascii="Times New Roman" w:eastAsiaTheme="minorHAnsi" w:hAnsi="Times New Roman" w:cs="Times New Roman"/>
          <w:color w:val="auto"/>
          <w:sz w:val="20"/>
          <w:szCs w:val="20"/>
          <w:lang w:eastAsia="en-US" w:bidi="ar-SA"/>
        </w:rPr>
      </w:pPr>
    </w:p>
    <w:p w:rsidR="00446F97" w:rsidRPr="00064CB4" w:rsidRDefault="00446F97" w:rsidP="00446F97">
      <w:pPr>
        <w:widowControl/>
        <w:spacing w:after="160" w:line="259" w:lineRule="auto"/>
        <w:rPr>
          <w:rFonts w:asciiTheme="minorHAnsi" w:eastAsiaTheme="minorHAnsi" w:hAnsiTheme="minorHAnsi" w:cstheme="minorBidi"/>
          <w:color w:val="auto"/>
          <w:sz w:val="22"/>
          <w:szCs w:val="22"/>
          <w:lang w:eastAsia="en-US" w:bidi="ar-SA"/>
        </w:rPr>
      </w:pPr>
    </w:p>
    <w:p w:rsidR="00486352" w:rsidRDefault="00446F97"/>
    <w:sectPr w:rsidR="00486352" w:rsidSect="00C5470D">
      <w:pgSz w:w="11906" w:h="16838"/>
      <w:pgMar w:top="289" w:right="1134" w:bottom="425"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r>
      <w:rPr>
        <w:noProof/>
        <w:lang w:bidi="ar-SA"/>
      </w:rPr>
      <mc:AlternateContent>
        <mc:Choice Requires="wps">
          <w:drawing>
            <wp:anchor distT="0" distB="0" distL="0" distR="0" simplePos="0" relativeHeight="251659264" behindDoc="1" locked="0" layoutInCell="1" allowOverlap="1" wp14:anchorId="25462B2A" wp14:editId="0FF2C36D">
              <wp:simplePos x="0" y="0"/>
              <wp:positionH relativeFrom="page">
                <wp:posOffset>3811270</wp:posOffset>
              </wp:positionH>
              <wp:positionV relativeFrom="page">
                <wp:posOffset>588010</wp:posOffset>
              </wp:positionV>
              <wp:extent cx="9144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4</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25462B2A" id="_x0000_t202" coordsize="21600,21600" o:spt="202" path="m,l,21600r21600,l21600,xe">
              <v:stroke joinstyle="miter"/>
              <v:path gradientshapeok="t" o:connecttype="rect"/>
            </v:shapetype>
            <v:shape id="Shape 5" o:spid="_x0000_s1026" type="#_x0000_t202" style="position:absolute;margin-left:300.1pt;margin-top:46.3pt;width:7.2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" filled="f" stroked="f">
              <v:textbox style="mso-fit-shape-to-text:t" inset="0,0,0,0">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4</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r>
      <w:rPr>
        <w:noProof/>
        <w:lang w:bidi="ar-SA"/>
      </w:rPr>
      <mc:AlternateContent>
        <mc:Choice Requires="wps">
          <w:drawing>
            <wp:anchor distT="0" distB="0" distL="0" distR="0" simplePos="0" relativeHeight="251661312" behindDoc="1" locked="0" layoutInCell="1" allowOverlap="1" wp14:anchorId="6F3FE5EA" wp14:editId="0164407E">
              <wp:simplePos x="0" y="0"/>
              <wp:positionH relativeFrom="page">
                <wp:posOffset>3811270</wp:posOffset>
              </wp:positionH>
              <wp:positionV relativeFrom="page">
                <wp:posOffset>588010</wp:posOffset>
              </wp:positionV>
              <wp:extent cx="9144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6F3FE5EA" id="_x0000_t202" coordsize="21600,21600" o:spt="202" path="m,l,21600r21600,l21600,xe">
              <v:stroke joinstyle="miter"/>
              <v:path gradientshapeok="t" o:connecttype="rect"/>
            </v:shapetype>
            <v:shape id="Shape 9" o:spid="_x0000_s1027" type="#_x0000_t202" style="position:absolute;margin-left:300.1pt;margin-top:46.3pt;width:7.2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tm4HpUBAAAmAwAADgAA&#10;AAAAAAAAAAAAAAAuAgAAZHJzL2Uyb0RvYy54bWxQSwECLQAUAAYACAAAACEALEmPldwAAAAKAQAA&#10;DwAAAAAAAAAAAAAAAADvAwAAZHJzL2Rvd25yZXYueG1sUEsFBgAAAAAEAAQA8wAAAPgEAAAAAA==&#10;" filled="f" stroked="f">
              <v:textbox style="mso-fit-shape-to-text:t" inset="0,0,0,0">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r>
      <w:rPr>
        <w:noProof/>
        <w:lang w:bidi="ar-SA"/>
      </w:rPr>
      <mc:AlternateContent>
        <mc:Choice Requires="wps">
          <w:drawing>
            <wp:anchor distT="0" distB="0" distL="0" distR="0" simplePos="0" relativeHeight="251660288" behindDoc="1" locked="0" layoutInCell="1" allowOverlap="1" wp14:anchorId="7E0AC643" wp14:editId="7E64E3C9">
              <wp:simplePos x="0" y="0"/>
              <wp:positionH relativeFrom="page">
                <wp:posOffset>3811270</wp:posOffset>
              </wp:positionH>
              <wp:positionV relativeFrom="page">
                <wp:posOffset>588010</wp:posOffset>
              </wp:positionV>
              <wp:extent cx="9144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15</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7E0AC643" id="_x0000_t202" coordsize="21600,21600" o:spt="202" path="m,l,21600r21600,l21600,xe">
              <v:stroke joinstyle="miter"/>
              <v:path gradientshapeok="t" o:connecttype="rect"/>
            </v:shapetype>
            <v:shape id="Shape 7" o:spid="_x0000_s1028" type="#_x0000_t202" style="position:absolute;margin-left:300.1pt;margin-top:46.3pt;width:7.2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" filled="f" stroked="f">
              <v:textbox style="mso-fit-shape-to-text:t" inset="0,0,0,0">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15</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r>
      <w:rPr>
        <w:noProof/>
        <w:lang w:bidi="ar-SA"/>
      </w:rPr>
      <mc:AlternateContent>
        <mc:Choice Requires="wps">
          <w:drawing>
            <wp:anchor distT="0" distB="0" distL="0" distR="0" simplePos="0" relativeHeight="251663360" behindDoc="1" locked="0" layoutInCell="1" allowOverlap="1" wp14:anchorId="7F838D87" wp14:editId="74D96974">
              <wp:simplePos x="0" y="0"/>
              <wp:positionH relativeFrom="page">
                <wp:posOffset>3811270</wp:posOffset>
              </wp:positionH>
              <wp:positionV relativeFrom="page">
                <wp:posOffset>588010</wp:posOffset>
              </wp:positionV>
              <wp:extent cx="9144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20</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7F838D87" id="_x0000_t202" coordsize="21600,21600" o:spt="202" path="m,l,21600r21600,l21600,xe">
              <v:stroke joinstyle="miter"/>
              <v:path gradientshapeok="t" o:connecttype="rect"/>
            </v:shapetype>
            <v:shape id="Shape 13" o:spid="_x0000_s1029" type="#_x0000_t202" style="position:absolute;margin-left:300.1pt;margin-top:46.3pt;width:7.2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Me38NZUBAAAoAwAADgAA&#10;AAAAAAAAAAAAAAAuAgAAZHJzL2Uyb0RvYy54bWxQSwECLQAUAAYACAAAACEALEmPldwAAAAKAQAA&#10;DwAAAAAAAAAAAAAAAADvAwAAZHJzL2Rvd25yZXYueG1sUEsFBgAAAAAEAAQA8wAAAPgEAAAAAA==&#10;" filled="f" stroked="f">
              <v:textbox style="mso-fit-shape-to-text:t" inset="0,0,0,0">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20</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r>
      <w:rPr>
        <w:noProof/>
        <w:lang w:bidi="ar-SA"/>
      </w:rPr>
      <mc:AlternateContent>
        <mc:Choice Requires="wps">
          <w:drawing>
            <wp:anchor distT="0" distB="0" distL="0" distR="0" simplePos="0" relativeHeight="251662336" behindDoc="1" locked="0" layoutInCell="1" allowOverlap="1" wp14:anchorId="53AF7941" wp14:editId="0DCBA508">
              <wp:simplePos x="0" y="0"/>
              <wp:positionH relativeFrom="page">
                <wp:posOffset>3811270</wp:posOffset>
              </wp:positionH>
              <wp:positionV relativeFrom="page">
                <wp:posOffset>588010</wp:posOffset>
              </wp:positionV>
              <wp:extent cx="9144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19</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53AF7941" id="_x0000_t202" coordsize="21600,21600" o:spt="202" path="m,l,21600r21600,l21600,xe">
              <v:stroke joinstyle="miter"/>
              <v:path gradientshapeok="t" o:connecttype="rect"/>
            </v:shapetype>
            <v:shape id="Shape 11" o:spid="_x0000_s1030" type="#_x0000_t202" style="position:absolute;margin-left:300.1pt;margin-top:46.3pt;width:7.2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Ih/45UBAAAoAwAADgAA&#10;AAAAAAAAAAAAAAAuAgAAZHJzL2Uyb0RvYy54bWxQSwECLQAUAAYACAAAACEALEmPldwAAAAKAQAA&#10;DwAAAAAAAAAAAAAAAADvAwAAZHJzL2Rvd25yZXYueG1sUEsFBgAAAAAEAAQA8wAAAPgEAAAAAA==&#10;" filled="f" stroked="f">
              <v:textbox style="mso-fit-shape-to-text:t" inset="0,0,0,0">
                <w:txbxContent>
                  <w:p w:rsidR="00DA51B4" w:rsidRDefault="00446F97">
                    <w:pPr>
                      <w:pStyle w:val="22"/>
                      <w:rPr>
                        <w:sz w:val="22"/>
                        <w:szCs w:val="22"/>
                      </w:rPr>
                    </w:pPr>
                    <w:r>
                      <w:fldChar w:fldCharType="begin"/>
                    </w:r>
                    <w:r>
                      <w:instrText xml:space="preserve"> PAGE \* MERGEFORMAT </w:instrText>
                    </w:r>
                    <w:r>
                      <w:fldChar w:fldCharType="separate"/>
                    </w:r>
                    <w:r w:rsidRPr="006D1173">
                      <w:rPr>
                        <w:rFonts w:ascii="Segoe UI" w:eastAsia="Segoe UI" w:hAnsi="Segoe UI" w:cs="Segoe UI"/>
                        <w:noProof/>
                        <w:w w:val="80"/>
                        <w:sz w:val="22"/>
                        <w:szCs w:val="22"/>
                      </w:rPr>
                      <w:t>19</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B4" w:rsidRDefault="00446F9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8B8"/>
    <w:multiLevelType w:val="multilevel"/>
    <w:tmpl w:val="BB6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04F08"/>
    <w:multiLevelType w:val="multilevel"/>
    <w:tmpl w:val="341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D10DB"/>
    <w:multiLevelType w:val="multilevel"/>
    <w:tmpl w:val="BAC6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65A37"/>
    <w:multiLevelType w:val="multilevel"/>
    <w:tmpl w:val="6B46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E493D"/>
    <w:multiLevelType w:val="multilevel"/>
    <w:tmpl w:val="E0524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484A10B5"/>
    <w:multiLevelType w:val="multilevel"/>
    <w:tmpl w:val="25C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647F9"/>
    <w:multiLevelType w:val="multilevel"/>
    <w:tmpl w:val="9912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3C4426"/>
    <w:multiLevelType w:val="multilevel"/>
    <w:tmpl w:val="52A4C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B00280"/>
    <w:multiLevelType w:val="multilevel"/>
    <w:tmpl w:val="2C8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9A0E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E24D9A"/>
    <w:multiLevelType w:val="multilevel"/>
    <w:tmpl w:val="A772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
  </w:num>
  <w:num w:numId="4">
    <w:abstractNumId w:val="8"/>
  </w:num>
  <w:num w:numId="5">
    <w:abstractNumId w:val="6"/>
  </w:num>
  <w:num w:numId="6">
    <w:abstractNumId w:val="11"/>
  </w:num>
  <w:num w:numId="7">
    <w:abstractNumId w:val="7"/>
  </w:num>
  <w:num w:numId="8">
    <w:abstractNumId w:val="4"/>
  </w:num>
  <w:num w:numId="9">
    <w:abstractNumId w:val="3"/>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97"/>
    <w:rsid w:val="00446F97"/>
    <w:rsid w:val="004D7BC6"/>
    <w:rsid w:val="007D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CD34D-B5A0-431E-91E2-0B0D32FF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6F9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46F97"/>
    <w:rPr>
      <w:rFonts w:ascii="Times New Roman" w:eastAsia="Times New Roman" w:hAnsi="Times New Roman" w:cs="Times New Roman"/>
      <w:sz w:val="26"/>
      <w:szCs w:val="26"/>
    </w:rPr>
  </w:style>
  <w:style w:type="character" w:customStyle="1" w:styleId="10">
    <w:name w:val="Заголовок №1_"/>
    <w:basedOn w:val="a0"/>
    <w:link w:val="11"/>
    <w:rsid w:val="00446F97"/>
    <w:rPr>
      <w:rFonts w:ascii="Times New Roman" w:eastAsia="Times New Roman" w:hAnsi="Times New Roman" w:cs="Times New Roman"/>
      <w:b/>
      <w:bCs/>
      <w:sz w:val="26"/>
      <w:szCs w:val="26"/>
    </w:rPr>
  </w:style>
  <w:style w:type="character" w:customStyle="1" w:styleId="2">
    <w:name w:val="Основной текст (2)_"/>
    <w:basedOn w:val="a0"/>
    <w:link w:val="20"/>
    <w:rsid w:val="00446F97"/>
    <w:rPr>
      <w:rFonts w:ascii="Lucida Sans Unicode" w:eastAsia="Lucida Sans Unicode" w:hAnsi="Lucida Sans Unicode" w:cs="Lucida Sans Unicode"/>
      <w:sz w:val="19"/>
      <w:szCs w:val="19"/>
    </w:rPr>
  </w:style>
  <w:style w:type="character" w:customStyle="1" w:styleId="21">
    <w:name w:val="Колонтитул (2)_"/>
    <w:basedOn w:val="a0"/>
    <w:link w:val="22"/>
    <w:rsid w:val="00446F97"/>
    <w:rPr>
      <w:rFonts w:ascii="Times New Roman" w:eastAsia="Times New Roman" w:hAnsi="Times New Roman" w:cs="Times New Roman"/>
      <w:sz w:val="20"/>
      <w:szCs w:val="20"/>
    </w:rPr>
  </w:style>
  <w:style w:type="paragraph" w:customStyle="1" w:styleId="1">
    <w:name w:val="Основной текст1"/>
    <w:basedOn w:val="a"/>
    <w:link w:val="a3"/>
    <w:rsid w:val="00446F97"/>
    <w:pPr>
      <w:spacing w:line="257" w:lineRule="auto"/>
      <w:ind w:firstLine="400"/>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446F97"/>
    <w:pPr>
      <w:spacing w:after="320" w:line="259"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20">
    <w:name w:val="Основной текст (2)"/>
    <w:basedOn w:val="a"/>
    <w:link w:val="2"/>
    <w:rsid w:val="00446F97"/>
    <w:pPr>
      <w:spacing w:after="340"/>
      <w:ind w:right="1000"/>
      <w:jc w:val="right"/>
    </w:pPr>
    <w:rPr>
      <w:rFonts w:ascii="Lucida Sans Unicode" w:eastAsia="Lucida Sans Unicode" w:hAnsi="Lucida Sans Unicode" w:cs="Lucida Sans Unicode"/>
      <w:color w:val="auto"/>
      <w:sz w:val="19"/>
      <w:szCs w:val="19"/>
      <w:lang w:eastAsia="en-US" w:bidi="ar-SA"/>
    </w:rPr>
  </w:style>
  <w:style w:type="paragraph" w:customStyle="1" w:styleId="22">
    <w:name w:val="Колонтитул (2)"/>
    <w:basedOn w:val="a"/>
    <w:link w:val="21"/>
    <w:rsid w:val="00446F97"/>
    <w:rPr>
      <w:rFonts w:ascii="Times New Roman" w:eastAsia="Times New Roman" w:hAnsi="Times New Roman" w:cs="Times New Roman"/>
      <w:color w:val="auto"/>
      <w:sz w:val="20"/>
      <w:szCs w:val="20"/>
      <w:lang w:eastAsia="en-US" w:bidi="ar-SA"/>
    </w:rPr>
  </w:style>
  <w:style w:type="character" w:styleId="a4">
    <w:name w:val="Hyperlink"/>
    <w:basedOn w:val="a0"/>
    <w:uiPriority w:val="99"/>
    <w:semiHidden/>
    <w:unhideWhenUsed/>
    <w:rsid w:val="00446F97"/>
    <w:rPr>
      <w:color w:val="0000FF"/>
      <w:u w:val="single"/>
    </w:rPr>
  </w:style>
  <w:style w:type="paragraph" w:styleId="a5">
    <w:name w:val="List Paragraph"/>
    <w:basedOn w:val="a"/>
    <w:uiPriority w:val="34"/>
    <w:qFormat/>
    <w:rsid w:val="0044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hyperlink" Target="https://mail.yandex.ru/?from=tableau_yabro&amp;uid=959577858" TargetMode="Externa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7485</Words>
  <Characters>42671</Characters>
  <Application>Microsoft Office Word</Application>
  <DocSecurity>0</DocSecurity>
  <Lines>355</Lines>
  <Paragraphs>100</Paragraphs>
  <ScaleCrop>false</ScaleCrop>
  <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1</cp:revision>
  <dcterms:created xsi:type="dcterms:W3CDTF">2023-02-22T11:37:00Z</dcterms:created>
  <dcterms:modified xsi:type="dcterms:W3CDTF">2023-02-22T11:38:00Z</dcterms:modified>
</cp:coreProperties>
</file>