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D5A" w:rsidRPr="00053B98" w:rsidRDefault="00FC1D5A">
      <w:pPr>
        <w:widowControl w:val="0"/>
        <w:autoSpaceDE w:val="0"/>
        <w:jc w:val="right"/>
        <w:rPr>
          <w:i/>
          <w:sz w:val="22"/>
          <w:szCs w:val="22"/>
          <w:u w:val="single"/>
        </w:rPr>
      </w:pPr>
    </w:p>
    <w:p w:rsidR="00FC1D5A" w:rsidRPr="00053B98" w:rsidRDefault="00FC1D5A">
      <w:pPr>
        <w:widowControl w:val="0"/>
        <w:autoSpaceDE w:val="0"/>
        <w:jc w:val="center"/>
        <w:rPr>
          <w:i/>
          <w:sz w:val="22"/>
          <w:szCs w:val="22"/>
          <w:u w:val="single"/>
        </w:rPr>
      </w:pPr>
    </w:p>
    <w:p w:rsidR="00FC1D5A" w:rsidRPr="00053B98" w:rsidRDefault="00BB4359">
      <w:pPr>
        <w:widowControl w:val="0"/>
        <w:autoSpaceDE w:val="0"/>
        <w:jc w:val="right"/>
      </w:pPr>
      <w:r w:rsidRPr="00053B98">
        <w:t>ПРОЕКТ</w:t>
      </w:r>
    </w:p>
    <w:p w:rsidR="00FC1D5A" w:rsidRPr="00053B98" w:rsidRDefault="00FC1D5A">
      <w:pPr>
        <w:widowControl w:val="0"/>
        <w:autoSpaceDE w:val="0"/>
        <w:jc w:val="right"/>
      </w:pPr>
    </w:p>
    <w:p w:rsidR="00FC1D5A" w:rsidRPr="00053B98" w:rsidRDefault="00FC1D5A">
      <w:pPr>
        <w:widowControl w:val="0"/>
        <w:autoSpaceDE w:val="0"/>
        <w:jc w:val="right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right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right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right"/>
        <w:rPr>
          <w:sz w:val="22"/>
          <w:szCs w:val="22"/>
        </w:rPr>
      </w:pPr>
    </w:p>
    <w:p w:rsidR="00FC1D5A" w:rsidRPr="00053B98" w:rsidRDefault="00FC1D5A">
      <w:pPr>
        <w:jc w:val="right"/>
        <w:rPr>
          <w:sz w:val="22"/>
          <w:szCs w:val="22"/>
        </w:rPr>
      </w:pPr>
    </w:p>
    <w:p w:rsidR="00FC1D5A" w:rsidRPr="00053B98" w:rsidRDefault="00FC1D5A">
      <w:pPr>
        <w:jc w:val="right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right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right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right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right"/>
        <w:rPr>
          <w:sz w:val="22"/>
          <w:szCs w:val="22"/>
        </w:rPr>
      </w:pPr>
      <w:bookmarkStart w:id="0" w:name="_GoBack"/>
      <w:bookmarkEnd w:id="0"/>
    </w:p>
    <w:p w:rsidR="00FC1D5A" w:rsidRPr="00053B98" w:rsidRDefault="00FC1D5A">
      <w:pPr>
        <w:widowControl w:val="0"/>
        <w:autoSpaceDE w:val="0"/>
        <w:jc w:val="right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right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right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right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FC1D5A" w:rsidRPr="00053B98" w:rsidRDefault="00BB4359">
      <w:pPr>
        <w:pStyle w:val="ConsPlusTitle"/>
        <w:jc w:val="center"/>
      </w:pPr>
      <w:bookmarkStart w:id="1" w:name="Par31"/>
      <w:bookmarkEnd w:id="1"/>
      <w:r w:rsidRPr="00053B98">
        <w:rPr>
          <w:sz w:val="28"/>
          <w:szCs w:val="28"/>
        </w:rPr>
        <w:t>МУНИЦИПАЛЬНАЯ  ПРОГРАММА</w:t>
      </w:r>
    </w:p>
    <w:p w:rsidR="00FC1D5A" w:rsidRPr="00053B98" w:rsidRDefault="00BB4359">
      <w:pPr>
        <w:pStyle w:val="ConsPlusTitle"/>
        <w:jc w:val="center"/>
        <w:rPr>
          <w:sz w:val="28"/>
          <w:szCs w:val="28"/>
        </w:rPr>
      </w:pPr>
      <w:r w:rsidRPr="00053B98">
        <w:rPr>
          <w:sz w:val="28"/>
          <w:szCs w:val="28"/>
        </w:rPr>
        <w:t>"Реализация полномочий органов</w:t>
      </w:r>
    </w:p>
    <w:p w:rsidR="00FC1D5A" w:rsidRPr="00053B98" w:rsidRDefault="00BB4359">
      <w:pPr>
        <w:pStyle w:val="ConsPlusTitle"/>
        <w:jc w:val="center"/>
      </w:pPr>
      <w:r w:rsidRPr="00053B98">
        <w:rPr>
          <w:sz w:val="28"/>
          <w:szCs w:val="28"/>
        </w:rPr>
        <w:t>местного самоуправления Жирятинского муниципального района Брянской области" (2021- 2023 годы)</w:t>
      </w:r>
    </w:p>
    <w:p w:rsidR="00FC1D5A" w:rsidRPr="00053B98" w:rsidRDefault="00FC1D5A">
      <w:pPr>
        <w:widowControl w:val="0"/>
        <w:autoSpaceDE w:val="0"/>
        <w:jc w:val="center"/>
        <w:rPr>
          <w:sz w:val="28"/>
          <w:szCs w:val="28"/>
        </w:rPr>
      </w:pP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p w:rsidR="00FC1D5A" w:rsidRPr="00053B98" w:rsidRDefault="00BB4359">
      <w:pPr>
        <w:widowControl w:val="0"/>
        <w:autoSpaceDE w:val="0"/>
        <w:jc w:val="center"/>
        <w:rPr>
          <w:sz w:val="22"/>
          <w:szCs w:val="22"/>
        </w:rPr>
      </w:pPr>
      <w:r w:rsidRPr="00053B98">
        <w:rPr>
          <w:sz w:val="22"/>
          <w:szCs w:val="22"/>
        </w:rPr>
        <w:t>ПАСПОРТ</w:t>
      </w:r>
    </w:p>
    <w:p w:rsidR="00FC1D5A" w:rsidRPr="00053B98" w:rsidRDefault="00BB4359">
      <w:pPr>
        <w:widowControl w:val="0"/>
        <w:autoSpaceDE w:val="0"/>
        <w:jc w:val="center"/>
        <w:rPr>
          <w:sz w:val="22"/>
          <w:szCs w:val="22"/>
        </w:rPr>
      </w:pPr>
      <w:r w:rsidRPr="00053B98">
        <w:rPr>
          <w:sz w:val="22"/>
          <w:szCs w:val="22"/>
        </w:rPr>
        <w:t>муниципальной программы</w:t>
      </w:r>
    </w:p>
    <w:p w:rsidR="00FC1D5A" w:rsidRPr="00053B98" w:rsidRDefault="00BB4359">
      <w:pPr>
        <w:pStyle w:val="ConsPlusTitle"/>
        <w:jc w:val="center"/>
        <w:rPr>
          <w:b w:val="0"/>
          <w:sz w:val="22"/>
          <w:szCs w:val="22"/>
        </w:rPr>
      </w:pPr>
      <w:r w:rsidRPr="00053B98">
        <w:rPr>
          <w:b w:val="0"/>
          <w:sz w:val="22"/>
          <w:szCs w:val="22"/>
        </w:rPr>
        <w:t>"Реализация полномочий органов</w:t>
      </w:r>
    </w:p>
    <w:p w:rsidR="00FC1D5A" w:rsidRPr="00053B98" w:rsidRDefault="00BB4359">
      <w:pPr>
        <w:pStyle w:val="ConsPlusTitle"/>
        <w:jc w:val="center"/>
      </w:pPr>
      <w:r w:rsidRPr="00053B98">
        <w:rPr>
          <w:b w:val="0"/>
          <w:bCs w:val="0"/>
          <w:sz w:val="22"/>
          <w:szCs w:val="22"/>
        </w:rPr>
        <w:t>местного самоуправления Жирятинского муниципального района" (2021- 2023 годы)</w:t>
      </w:r>
    </w:p>
    <w:p w:rsidR="00FC1D5A" w:rsidRPr="00053B98" w:rsidRDefault="00FC1D5A">
      <w:pPr>
        <w:widowControl w:val="0"/>
        <w:autoSpaceDE w:val="0"/>
        <w:jc w:val="center"/>
        <w:rPr>
          <w:b/>
          <w:sz w:val="22"/>
          <w:szCs w:val="22"/>
        </w:rPr>
      </w:pPr>
    </w:p>
    <w:p w:rsidR="00FC1D5A" w:rsidRPr="00053B98" w:rsidRDefault="00FC1D5A">
      <w:pPr>
        <w:autoSpaceDE w:val="0"/>
        <w:jc w:val="center"/>
        <w:rPr>
          <w:rFonts w:eastAsia="Calibri"/>
          <w:sz w:val="22"/>
          <w:szCs w:val="22"/>
        </w:rPr>
      </w:pPr>
    </w:p>
    <w:tbl>
      <w:tblPr>
        <w:tblW w:w="9757" w:type="dxa"/>
        <w:tblInd w:w="-1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5"/>
        <w:gridCol w:w="6112"/>
      </w:tblGrid>
      <w:tr w:rsidR="00053B98" w:rsidRPr="00053B9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autoSpaceDE w:val="0"/>
              <w:jc w:val="center"/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autoSpaceDE w:val="0"/>
              <w:jc w:val="center"/>
            </w:pPr>
            <w:r w:rsidRPr="00053B98">
              <w:rPr>
                <w:sz w:val="22"/>
                <w:szCs w:val="22"/>
              </w:rPr>
              <w:t xml:space="preserve">«Реализация полномочий органов местного самоуправления Жирятинского </w:t>
            </w:r>
            <w:r w:rsidRPr="00053B98">
              <w:rPr>
                <w:sz w:val="22"/>
                <w:szCs w:val="22"/>
              </w:rPr>
              <w:t>муниципального района Брянской области» (2021-2023годы)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autoSpaceDE w:val="0"/>
            </w:pPr>
            <w:r w:rsidRPr="00053B98">
              <w:rPr>
                <w:sz w:val="22"/>
                <w:szCs w:val="22"/>
              </w:rPr>
              <w:t>Ответственный  исполнитель</w:t>
            </w:r>
            <w:r w:rsidRPr="00053B98">
              <w:rPr>
                <w:sz w:val="22"/>
                <w:szCs w:val="22"/>
              </w:rPr>
              <w:br/>
            </w:r>
            <w:r w:rsidRPr="00053B98">
              <w:rPr>
                <w:sz w:val="22"/>
                <w:szCs w:val="22"/>
              </w:rPr>
              <w:t xml:space="preserve">программы              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ac"/>
              <w:autoSpaceDE w:val="0"/>
              <w:spacing w:after="200"/>
              <w:jc w:val="both"/>
              <w:rPr>
                <w:lang w:eastAsia="ru-RU"/>
              </w:rPr>
            </w:pPr>
            <w:r w:rsidRPr="00053B98">
              <w:rPr>
                <w:lang w:eastAsia="ru-RU"/>
              </w:rPr>
              <w:t>администрация Жирятинского района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autoSpaceDE w:val="0"/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 xml:space="preserve">Соисполнители программы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autoSpaceDE w:val="0"/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>Правовой отдел;</w:t>
            </w:r>
          </w:p>
          <w:p w:rsidR="00FC1D5A" w:rsidRPr="00053B98" w:rsidRDefault="00BB4359">
            <w:pPr>
              <w:autoSpaceDE w:val="0"/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>Группа строительства, архитектуры и ЖКХ;</w:t>
            </w:r>
          </w:p>
          <w:p w:rsidR="00FC1D5A" w:rsidRPr="00053B98" w:rsidRDefault="00BB4359">
            <w:pPr>
              <w:autoSpaceDE w:val="0"/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>Группа реализации переданн</w:t>
            </w:r>
            <w:r w:rsidRPr="00053B98">
              <w:rPr>
                <w:sz w:val="22"/>
                <w:szCs w:val="22"/>
              </w:rPr>
              <w:t>ых полномочий;</w:t>
            </w:r>
          </w:p>
          <w:p w:rsidR="00FC1D5A" w:rsidRPr="00053B98" w:rsidRDefault="00BB4359">
            <w:pPr>
              <w:autoSpaceDE w:val="0"/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>Контрольно-ревизионная группа;</w:t>
            </w:r>
          </w:p>
          <w:p w:rsidR="00FC1D5A" w:rsidRPr="00053B98" w:rsidRDefault="00BB4359">
            <w:pPr>
              <w:autoSpaceDE w:val="0"/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>Группа экономического развития и контроля;</w:t>
            </w:r>
          </w:p>
          <w:p w:rsidR="00FC1D5A" w:rsidRPr="00053B98" w:rsidRDefault="00BB4359">
            <w:pPr>
              <w:autoSpaceDE w:val="0"/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>Централизованная бухгалтерия;</w:t>
            </w:r>
          </w:p>
          <w:p w:rsidR="00FC1D5A" w:rsidRPr="00053B98" w:rsidRDefault="00BB4359">
            <w:pPr>
              <w:autoSpaceDE w:val="0"/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>Группа организационно-кадровой работы;</w:t>
            </w:r>
          </w:p>
          <w:p w:rsidR="00FC1D5A" w:rsidRPr="00053B98" w:rsidRDefault="00BB4359">
            <w:pPr>
              <w:autoSpaceDE w:val="0"/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>Сектор по мобилизационной  работе;</w:t>
            </w:r>
          </w:p>
          <w:p w:rsidR="00FC1D5A" w:rsidRPr="00053B98" w:rsidRDefault="00BB4359">
            <w:pPr>
              <w:autoSpaceDE w:val="0"/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>Группа социальной политики;</w:t>
            </w:r>
          </w:p>
          <w:p w:rsidR="00FC1D5A" w:rsidRPr="00053B98" w:rsidRDefault="00BB4359">
            <w:pPr>
              <w:autoSpaceDE w:val="0"/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>Архив;</w:t>
            </w:r>
          </w:p>
          <w:p w:rsidR="00FC1D5A" w:rsidRPr="00053B98" w:rsidRDefault="00BB4359">
            <w:pPr>
              <w:autoSpaceDE w:val="0"/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 xml:space="preserve">Инспектор по работе ГО и </w:t>
            </w:r>
            <w:r w:rsidRPr="00053B98">
              <w:rPr>
                <w:sz w:val="22"/>
                <w:szCs w:val="22"/>
              </w:rPr>
              <w:t>ЧС;</w:t>
            </w:r>
          </w:p>
          <w:p w:rsidR="00FC1D5A" w:rsidRPr="00053B98" w:rsidRDefault="00BB4359">
            <w:pPr>
              <w:autoSpaceDE w:val="0"/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>Группа технического и хозяйственного обеспечения;</w:t>
            </w:r>
          </w:p>
          <w:p w:rsidR="00FC1D5A" w:rsidRPr="00053B98" w:rsidRDefault="00BB4359">
            <w:pPr>
              <w:autoSpaceDE w:val="0"/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>Финансовый отдел администрации Жирятинского района;</w:t>
            </w:r>
          </w:p>
          <w:p w:rsidR="00FC1D5A" w:rsidRPr="00053B98" w:rsidRDefault="00BB4359">
            <w:pPr>
              <w:autoSpaceDE w:val="0"/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>Комитет по управлению муниципальным имуществом администрации Жирятинского района;</w:t>
            </w:r>
          </w:p>
          <w:p w:rsidR="00FC1D5A" w:rsidRPr="00053B98" w:rsidRDefault="00BB4359">
            <w:pPr>
              <w:autoSpaceDE w:val="0"/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>МКУ ЕДДС Жирятинского района;</w:t>
            </w:r>
          </w:p>
          <w:p w:rsidR="00FC1D5A" w:rsidRPr="00053B98" w:rsidRDefault="00BB4359">
            <w:pPr>
              <w:autoSpaceDE w:val="0"/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>МБУ МФЦ в Жирятинском районе;</w:t>
            </w:r>
          </w:p>
          <w:p w:rsidR="00FC1D5A" w:rsidRPr="00053B98" w:rsidRDefault="00BB4359">
            <w:pPr>
              <w:autoSpaceDE w:val="0"/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>МБУДО Жи</w:t>
            </w:r>
            <w:r w:rsidRPr="00053B98">
              <w:rPr>
                <w:sz w:val="22"/>
                <w:szCs w:val="22"/>
              </w:rPr>
              <w:t>рятинская ДШИ;</w:t>
            </w:r>
          </w:p>
          <w:p w:rsidR="00FC1D5A" w:rsidRPr="00053B98" w:rsidRDefault="00BB4359">
            <w:pPr>
              <w:autoSpaceDE w:val="0"/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>МБУК Жирятинское КДО;</w:t>
            </w:r>
          </w:p>
          <w:p w:rsidR="00FC1D5A" w:rsidRPr="00053B98" w:rsidRDefault="00BB4359">
            <w:pPr>
              <w:autoSpaceDE w:val="0"/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>МБУК Жирятинское РБО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autoSpaceDE w:val="0"/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 xml:space="preserve">Перечень подпрограмм 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autoSpaceDE w:val="0"/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>отсутствуют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autoSpaceDE w:val="0"/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 xml:space="preserve">Цели муниципальной программы         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autoSpaceDE w:val="0"/>
              <w:jc w:val="both"/>
            </w:pPr>
            <w:r w:rsidRPr="00053B98">
              <w:rPr>
                <w:sz w:val="22"/>
                <w:szCs w:val="22"/>
              </w:rPr>
              <w:t xml:space="preserve">Создание условий для эффективного исполнения полномочий по решению вопросов местного значения </w:t>
            </w:r>
            <w:r w:rsidRPr="00053B98">
              <w:rPr>
                <w:sz w:val="22"/>
                <w:szCs w:val="22"/>
              </w:rPr>
              <w:t>муниципального района;</w:t>
            </w:r>
          </w:p>
          <w:p w:rsidR="00FC1D5A" w:rsidRPr="00053B98" w:rsidRDefault="00BB4359">
            <w:pPr>
              <w:autoSpaceDE w:val="0"/>
              <w:jc w:val="both"/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>осуществление отдельных государственных полномочий, переданных органам местного самоуправления Жирятинского района федеральными законами и законами Брянской области.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autoSpaceDE w:val="0"/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 xml:space="preserve">Задачи муниципальной программы       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 xml:space="preserve">Эффективное </w:t>
            </w:r>
            <w:r w:rsidRPr="00053B98">
              <w:rPr>
                <w:sz w:val="22"/>
                <w:szCs w:val="22"/>
              </w:rPr>
              <w:t>руководство и управление в сфере установленных функций:</w:t>
            </w:r>
          </w:p>
          <w:p w:rsidR="00FC1D5A" w:rsidRPr="00053B98" w:rsidRDefault="00BB4359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>-создание оптимальных условий для повышения эффективности реализации полномочий администрации района, а также отдельных государственных полномочий Брянской области, переданных в соответствии с законам</w:t>
            </w:r>
            <w:r w:rsidRPr="00053B98">
              <w:rPr>
                <w:sz w:val="22"/>
                <w:szCs w:val="22"/>
              </w:rPr>
              <w:t>и Брянской области;</w:t>
            </w:r>
          </w:p>
          <w:p w:rsidR="00FC1D5A" w:rsidRPr="00053B98" w:rsidRDefault="00BB4359">
            <w:pPr>
              <w:widowControl w:val="0"/>
              <w:autoSpaceDE w:val="0"/>
              <w:ind w:firstLine="540"/>
              <w:jc w:val="both"/>
            </w:pPr>
            <w:r w:rsidRPr="00053B98">
              <w:rPr>
                <w:sz w:val="22"/>
                <w:szCs w:val="22"/>
              </w:rPr>
              <w:t xml:space="preserve">-перевод предоставления муниципальных услуг в </w:t>
            </w:r>
            <w:r w:rsidRPr="00053B98">
              <w:rPr>
                <w:sz w:val="22"/>
                <w:szCs w:val="22"/>
              </w:rPr>
              <w:lastRenderedPageBreak/>
              <w:t>электронный вид;</w:t>
            </w:r>
          </w:p>
          <w:p w:rsidR="00FC1D5A" w:rsidRPr="00053B98" w:rsidRDefault="00BB4359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>-повышение качества и доступности предоставления государственных и муниципальных услуг;</w:t>
            </w:r>
          </w:p>
          <w:p w:rsidR="00FC1D5A" w:rsidRPr="00053B98" w:rsidRDefault="00BB4359">
            <w:pPr>
              <w:widowControl w:val="0"/>
              <w:autoSpaceDE w:val="0"/>
              <w:ind w:firstLine="540"/>
              <w:jc w:val="both"/>
            </w:pPr>
            <w:r w:rsidRPr="00053B98">
              <w:rPr>
                <w:sz w:val="22"/>
                <w:szCs w:val="22"/>
              </w:rPr>
              <w:t>-создание урегулированной системы учета объектов муниципального имущества на территор</w:t>
            </w:r>
            <w:r w:rsidRPr="00053B98">
              <w:rPr>
                <w:sz w:val="22"/>
                <w:szCs w:val="22"/>
              </w:rPr>
              <w:t>ии Жирятинского района</w:t>
            </w:r>
          </w:p>
          <w:p w:rsidR="00FC1D5A" w:rsidRPr="00053B98" w:rsidRDefault="00BB4359">
            <w:pPr>
              <w:widowControl w:val="0"/>
              <w:autoSpaceDE w:val="0"/>
              <w:ind w:firstLine="540"/>
              <w:jc w:val="both"/>
            </w:pPr>
            <w:r w:rsidRPr="00053B98">
              <w:rPr>
                <w:sz w:val="22"/>
                <w:szCs w:val="22"/>
              </w:rPr>
              <w:t>-правовое осуществление закупок товаров, работ и услуг для муниципальных нужд;</w:t>
            </w:r>
          </w:p>
          <w:p w:rsidR="00FC1D5A" w:rsidRPr="00053B98" w:rsidRDefault="00BB4359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>-защита прав и законных интересов несовершеннолетних, лиц из числа детей-сирот и детей, оставшихся без попечения родителей;</w:t>
            </w:r>
          </w:p>
          <w:p w:rsidR="00FC1D5A" w:rsidRPr="00053B98" w:rsidRDefault="00BB4359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>-предупреждение и профилактика</w:t>
            </w:r>
            <w:r w:rsidRPr="00053B98">
              <w:rPr>
                <w:sz w:val="22"/>
                <w:szCs w:val="22"/>
              </w:rPr>
              <w:t xml:space="preserve"> социального сиротства;</w:t>
            </w:r>
          </w:p>
          <w:p w:rsidR="00FC1D5A" w:rsidRPr="00053B98" w:rsidRDefault="00BB4359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>-повышение качества психолого-медико-педагогической, социальной и трудовой реабилитации детей-сирот и детей, оставшихся без попечения родителей;</w:t>
            </w:r>
          </w:p>
          <w:p w:rsidR="00FC1D5A" w:rsidRPr="00053B98" w:rsidRDefault="00BB4359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>-сокращение численности детей-сирот и детей, оставшихся без попечения родителей, от общ</w:t>
            </w:r>
            <w:r w:rsidRPr="00053B98">
              <w:rPr>
                <w:sz w:val="22"/>
                <w:szCs w:val="22"/>
              </w:rPr>
              <w:t>ей численности детей в Жирятинском районе;</w:t>
            </w:r>
          </w:p>
          <w:p w:rsidR="00FC1D5A" w:rsidRPr="00053B98" w:rsidRDefault="00BB4359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>-увеличение доли детей-сирот и детей, оставшихся без попечения родителей, переданных в семьи (усыновление, опека, попечительство, приемная семья);</w:t>
            </w:r>
          </w:p>
          <w:p w:rsidR="00FC1D5A" w:rsidRPr="00053B98" w:rsidRDefault="00BB4359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 xml:space="preserve">-осуществление сохранности жилых помещений, </w:t>
            </w:r>
            <w:r w:rsidRPr="00053B98">
              <w:rPr>
                <w:sz w:val="22"/>
                <w:szCs w:val="22"/>
              </w:rPr>
              <w:t>закрепленных за детьми-сиротами и детьми, оставшимися без попечения родителей;</w:t>
            </w:r>
          </w:p>
          <w:p w:rsidR="00FC1D5A" w:rsidRPr="00053B98" w:rsidRDefault="00BB4359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>-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      </w:r>
          </w:p>
          <w:p w:rsidR="00FC1D5A" w:rsidRPr="00053B98" w:rsidRDefault="00BB4359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>-сокращение количества лиц, погибших в результате дорожно-транспортных происшествий, сокращение количества дорожно-транспортных происшествий с пострадавшими, сокращение детского дорожно-транспортного травматизма;</w:t>
            </w:r>
          </w:p>
          <w:p w:rsidR="00FC1D5A" w:rsidRPr="00053B98" w:rsidRDefault="00BB4359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>-муниципальная поддержка решения жилищной п</w:t>
            </w:r>
            <w:r w:rsidRPr="00053B98">
              <w:rPr>
                <w:sz w:val="22"/>
                <w:szCs w:val="22"/>
              </w:rPr>
              <w:t>роблемы молодых семей, признанных в установленном порядке нуждающимися в улучшении жилищных условий;</w:t>
            </w:r>
          </w:p>
          <w:p w:rsidR="00FC1D5A" w:rsidRPr="00053B98" w:rsidRDefault="00BB4359">
            <w:pPr>
              <w:widowControl w:val="0"/>
              <w:autoSpaceDE w:val="0"/>
              <w:ind w:firstLine="540"/>
              <w:jc w:val="both"/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>- предоставление молодым семьям. Участникам мероприятия, социальных выплат на приобретение жилья экономкласса или строительство индивидуального жилого поме</w:t>
            </w:r>
            <w:r w:rsidRPr="00053B98">
              <w:rPr>
                <w:sz w:val="22"/>
                <w:szCs w:val="22"/>
              </w:rPr>
              <w:t>щения экономкласса;</w:t>
            </w:r>
          </w:p>
          <w:p w:rsidR="00FC1D5A" w:rsidRPr="00053B98" w:rsidRDefault="00BB4359">
            <w:pPr>
              <w:widowControl w:val="0"/>
              <w:autoSpaceDE w:val="0"/>
              <w:ind w:firstLine="540"/>
              <w:jc w:val="both"/>
            </w:pPr>
            <w:r w:rsidRPr="00053B98">
              <w:rPr>
                <w:sz w:val="22"/>
                <w:szCs w:val="22"/>
              </w:rPr>
              <w:t>-повышение энергетической эффективности при потреблении энергетических ресурсов, создание условий для перевода  бюджетной сферы муниципального образования на энергосберегающий путь развития;</w:t>
            </w:r>
          </w:p>
          <w:p w:rsidR="00FC1D5A" w:rsidRPr="00053B98" w:rsidRDefault="00BB4359">
            <w:pPr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 xml:space="preserve">         -обеспечение расходов по выплате пен</w:t>
            </w:r>
            <w:r w:rsidRPr="00053B98">
              <w:rPr>
                <w:sz w:val="22"/>
                <w:szCs w:val="22"/>
              </w:rPr>
              <w:t>сий за выслугу лет лицам, замещающим должности муниципальной службы;</w:t>
            </w:r>
          </w:p>
          <w:p w:rsidR="00FC1D5A" w:rsidRPr="00053B98" w:rsidRDefault="00BB4359">
            <w:pPr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 xml:space="preserve">        -реализация административного законодательства на территории Жирятинского района, профилактика административных правонарушений;</w:t>
            </w:r>
          </w:p>
          <w:p w:rsidR="00FC1D5A" w:rsidRPr="00053B98" w:rsidRDefault="00BB4359">
            <w:pPr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 xml:space="preserve">       -создание благоприятных условий для комплекс</w:t>
            </w:r>
            <w:r w:rsidRPr="00053B98">
              <w:rPr>
                <w:sz w:val="22"/>
                <w:szCs w:val="22"/>
              </w:rPr>
              <w:t>ного развития и жизнедеятельности детей, укрепления семьи как гражданского института в целом;</w:t>
            </w:r>
          </w:p>
          <w:p w:rsidR="00FC1D5A" w:rsidRPr="00053B98" w:rsidRDefault="00BB4359">
            <w:pPr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 xml:space="preserve">       - улучшение состояния условий и охраны труда в организациях, учреждениях и предприятиях Жирятинского района;</w:t>
            </w:r>
          </w:p>
          <w:p w:rsidR="00FC1D5A" w:rsidRPr="00053B98" w:rsidRDefault="00BB4359">
            <w:pPr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lastRenderedPageBreak/>
              <w:t xml:space="preserve">       -сокращение доли несовершеннолетних, со</w:t>
            </w:r>
            <w:r w:rsidRPr="00053B98">
              <w:rPr>
                <w:sz w:val="22"/>
                <w:szCs w:val="22"/>
              </w:rPr>
              <w:t>стоящих на учете в комиссии по делам несовершеннолетних и защите их прав Жирятинского района;</w:t>
            </w:r>
          </w:p>
          <w:p w:rsidR="00FC1D5A" w:rsidRPr="00053B98" w:rsidRDefault="00BB4359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 xml:space="preserve">       - обеспечение мероприятий мобилизационной подготовки, готовности формирований, выполнение мероприятий по ГО;</w:t>
            </w:r>
          </w:p>
          <w:p w:rsidR="00FC1D5A" w:rsidRPr="00053B98" w:rsidRDefault="00BB4359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 xml:space="preserve">    - осуществление мероприятий по вовлечению </w:t>
            </w:r>
            <w:r w:rsidRPr="00053B98">
              <w:rPr>
                <w:sz w:val="22"/>
                <w:szCs w:val="22"/>
              </w:rPr>
              <w:t>населения в занятия физической культурой и массовым спортом, участие в соревнованиях различного уровня;</w:t>
            </w:r>
          </w:p>
          <w:p w:rsidR="00FC1D5A" w:rsidRPr="00053B98" w:rsidRDefault="00BB4359">
            <w:pPr>
              <w:ind w:right="-143"/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 xml:space="preserve">        -обеспечение условий для приостановления роста злоупотребления наркотиками и их незаконного оборота;</w:t>
            </w:r>
          </w:p>
          <w:p w:rsidR="00FC1D5A" w:rsidRPr="00053B98" w:rsidRDefault="00BB4359">
            <w:pPr>
              <w:autoSpaceDE w:val="0"/>
              <w:jc w:val="both"/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 xml:space="preserve">        -  противодействие </w:t>
            </w:r>
            <w:r w:rsidRPr="00053B98">
              <w:rPr>
                <w:sz w:val="22"/>
                <w:szCs w:val="22"/>
              </w:rPr>
              <w:t>злоупотреблению наркотиками и их незаконному обороту;</w:t>
            </w:r>
          </w:p>
          <w:p w:rsidR="00FC1D5A" w:rsidRPr="00053B98" w:rsidRDefault="00BB4359">
            <w:pPr>
              <w:autoSpaceDE w:val="0"/>
              <w:jc w:val="both"/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 xml:space="preserve">       - обеспечение жителей района коммуникационной инфраструктурой и доступом энергоресурсами;</w:t>
            </w:r>
          </w:p>
          <w:p w:rsidR="00FC1D5A" w:rsidRPr="00053B98" w:rsidRDefault="00BB4359">
            <w:pPr>
              <w:autoSpaceDE w:val="0"/>
              <w:jc w:val="both"/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 xml:space="preserve">       - создание условий для безопасного отдыха на воде.                      </w:t>
            </w:r>
          </w:p>
          <w:p w:rsidR="00FC1D5A" w:rsidRPr="00053B98" w:rsidRDefault="00FC1D5A">
            <w:pPr>
              <w:autoSpaceDE w:val="0"/>
              <w:jc w:val="both"/>
              <w:rPr>
                <w:sz w:val="22"/>
                <w:szCs w:val="22"/>
              </w:rPr>
            </w:pPr>
          </w:p>
          <w:p w:rsidR="00FC1D5A" w:rsidRPr="00053B98" w:rsidRDefault="00FC1D5A">
            <w:pPr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ConsPlusCell"/>
              <w:widowControl/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lastRenderedPageBreak/>
              <w:t xml:space="preserve">Этапы и сроки </w:t>
            </w:r>
            <w:r w:rsidRPr="00053B98">
              <w:rPr>
                <w:sz w:val="22"/>
                <w:szCs w:val="22"/>
              </w:rPr>
              <w:t xml:space="preserve">реализации  </w:t>
            </w:r>
            <w:r w:rsidRPr="00053B98">
              <w:rPr>
                <w:sz w:val="22"/>
                <w:szCs w:val="22"/>
              </w:rPr>
              <w:br/>
            </w:r>
            <w:r w:rsidRPr="00053B98">
              <w:rPr>
                <w:sz w:val="22"/>
                <w:szCs w:val="22"/>
              </w:rPr>
              <w:t xml:space="preserve">муниципальной программы              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ConsPlusCell"/>
              <w:widowControl/>
            </w:pPr>
            <w:r w:rsidRPr="00053B98">
              <w:rPr>
                <w:sz w:val="22"/>
                <w:szCs w:val="22"/>
              </w:rPr>
              <w:t>2021– 2023 годы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ConsPlusCell"/>
              <w:widowControl/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 xml:space="preserve">Объемы бюджетных          </w:t>
            </w:r>
            <w:r w:rsidRPr="00053B98">
              <w:rPr>
                <w:sz w:val="22"/>
                <w:szCs w:val="22"/>
              </w:rPr>
              <w:br/>
            </w:r>
            <w:r w:rsidRPr="00053B98">
              <w:rPr>
                <w:sz w:val="22"/>
                <w:szCs w:val="22"/>
              </w:rPr>
              <w:t xml:space="preserve">ассигнований на           </w:t>
            </w:r>
            <w:r w:rsidRPr="00053B98">
              <w:rPr>
                <w:sz w:val="22"/>
                <w:szCs w:val="22"/>
              </w:rPr>
              <w:br/>
            </w:r>
            <w:r w:rsidRPr="00053B98">
              <w:rPr>
                <w:sz w:val="22"/>
                <w:szCs w:val="22"/>
              </w:rPr>
              <w:t xml:space="preserve">реализацию </w:t>
            </w:r>
          </w:p>
          <w:p w:rsidR="00FC1D5A" w:rsidRPr="00053B98" w:rsidRDefault="00BB4359">
            <w:pPr>
              <w:pStyle w:val="ConsPlusCell"/>
              <w:widowControl/>
            </w:pPr>
            <w:r w:rsidRPr="00053B98">
              <w:rPr>
                <w:sz w:val="22"/>
                <w:szCs w:val="22"/>
              </w:rPr>
              <w:t xml:space="preserve">муниципальной программы   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ConsPlusCell"/>
              <w:widowControl/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>общий объем средств, предусмотренных на реализацию  муниципальной программы:</w:t>
            </w:r>
          </w:p>
          <w:p w:rsidR="00FC1D5A" w:rsidRPr="00053B98" w:rsidRDefault="00FC1D5A">
            <w:pPr>
              <w:pStyle w:val="ConsPlusCell"/>
              <w:widowControl/>
              <w:rPr>
                <w:sz w:val="22"/>
                <w:szCs w:val="22"/>
              </w:rPr>
            </w:pPr>
          </w:p>
          <w:p w:rsidR="00FC1D5A" w:rsidRPr="00053B98" w:rsidRDefault="00BB4359">
            <w:pPr>
              <w:pStyle w:val="ConsPlusCell"/>
              <w:widowControl/>
            </w:pPr>
            <w:r w:rsidRPr="00053B98">
              <w:rPr>
                <w:sz w:val="22"/>
                <w:szCs w:val="22"/>
              </w:rPr>
              <w:t>185 704 068,10 - рублей,</w:t>
            </w:r>
          </w:p>
          <w:p w:rsidR="00FC1D5A" w:rsidRPr="00053B98" w:rsidRDefault="00BB4359">
            <w:pPr>
              <w:pStyle w:val="ConsPlusCell"/>
              <w:widowControl/>
            </w:pPr>
            <w:r w:rsidRPr="00053B98">
              <w:rPr>
                <w:sz w:val="22"/>
                <w:szCs w:val="22"/>
              </w:rPr>
              <w:t xml:space="preserve">в том числе:    </w:t>
            </w:r>
            <w:r w:rsidRPr="00053B98">
              <w:br/>
            </w:r>
            <w:r w:rsidRPr="00053B98">
              <w:rPr>
                <w:sz w:val="22"/>
                <w:szCs w:val="22"/>
              </w:rPr>
              <w:t xml:space="preserve">2021 год – 69 874 007,74 рубля;      </w:t>
            </w:r>
            <w:r w:rsidRPr="00053B98">
              <w:br/>
            </w:r>
            <w:r w:rsidRPr="00053B98">
              <w:rPr>
                <w:sz w:val="22"/>
                <w:szCs w:val="22"/>
              </w:rPr>
              <w:t>2022 год – 58 341 925,68  рублей;</w:t>
            </w:r>
            <w:r w:rsidRPr="00053B98">
              <w:br/>
            </w:r>
            <w:r w:rsidRPr="00053B98">
              <w:rPr>
                <w:sz w:val="22"/>
                <w:szCs w:val="22"/>
              </w:rPr>
              <w:t xml:space="preserve">2023 год – 56 988 134,68  рублей.      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ConsPlusCell"/>
              <w:widowControl/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 xml:space="preserve">Ожидаемые результаты      </w:t>
            </w:r>
            <w:r w:rsidRPr="00053B98">
              <w:rPr>
                <w:sz w:val="22"/>
                <w:szCs w:val="22"/>
              </w:rPr>
              <w:br/>
            </w:r>
            <w:r w:rsidRPr="00053B98">
              <w:rPr>
                <w:sz w:val="22"/>
                <w:szCs w:val="22"/>
              </w:rPr>
              <w:t xml:space="preserve">реализации </w:t>
            </w:r>
          </w:p>
          <w:p w:rsidR="00FC1D5A" w:rsidRPr="00053B98" w:rsidRDefault="00BB4359">
            <w:pPr>
              <w:pStyle w:val="ConsPlusCell"/>
              <w:widowControl/>
            </w:pPr>
            <w:r w:rsidRPr="00053B98">
              <w:rPr>
                <w:sz w:val="22"/>
                <w:szCs w:val="22"/>
              </w:rPr>
              <w:t xml:space="preserve">муниципальной программы     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ConsPlusCell"/>
              <w:widowControl/>
              <w:snapToGrid w:val="0"/>
              <w:rPr>
                <w:sz w:val="22"/>
                <w:szCs w:val="22"/>
              </w:rPr>
            </w:pPr>
            <w:r w:rsidRPr="00053B98">
              <w:rPr>
                <w:sz w:val="22"/>
                <w:szCs w:val="22"/>
              </w:rPr>
              <w:t xml:space="preserve">Показатели ожидаемых - </w:t>
            </w:r>
            <w:r w:rsidRPr="00053B98">
              <w:rPr>
                <w:sz w:val="22"/>
                <w:szCs w:val="22"/>
              </w:rPr>
              <w:t>конечных результатов (индикаторов) реализации муниципальной программы приведены в приложении 3 к муниципальной программе</w:t>
            </w:r>
          </w:p>
        </w:tc>
      </w:tr>
    </w:tbl>
    <w:p w:rsidR="00FC1D5A" w:rsidRPr="00053B98" w:rsidRDefault="00FC1D5A">
      <w:pPr>
        <w:jc w:val="center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p w:rsidR="00FC1D5A" w:rsidRPr="00053B98" w:rsidRDefault="00BB4359">
      <w:pPr>
        <w:widowControl w:val="0"/>
        <w:numPr>
          <w:ilvl w:val="0"/>
          <w:numId w:val="1"/>
        </w:numPr>
        <w:autoSpaceDE w:val="0"/>
        <w:jc w:val="center"/>
        <w:rPr>
          <w:sz w:val="22"/>
          <w:szCs w:val="22"/>
        </w:rPr>
      </w:pPr>
      <w:r w:rsidRPr="00053B98">
        <w:rPr>
          <w:sz w:val="22"/>
          <w:szCs w:val="22"/>
        </w:rPr>
        <w:t>Характеристика текущего состояния деятельности органов местного</w:t>
      </w:r>
    </w:p>
    <w:p w:rsidR="00FC1D5A" w:rsidRPr="00053B98" w:rsidRDefault="00BB4359">
      <w:pPr>
        <w:widowControl w:val="0"/>
        <w:autoSpaceDE w:val="0"/>
        <w:ind w:left="720"/>
        <w:jc w:val="center"/>
        <w:rPr>
          <w:sz w:val="22"/>
          <w:szCs w:val="22"/>
        </w:rPr>
      </w:pPr>
      <w:r w:rsidRPr="00053B98">
        <w:rPr>
          <w:sz w:val="22"/>
          <w:szCs w:val="22"/>
        </w:rPr>
        <w:t>самоуправления Жирятинского муниципального района</w:t>
      </w:r>
    </w:p>
    <w:p w:rsidR="00FC1D5A" w:rsidRPr="00053B98" w:rsidRDefault="00FC1D5A">
      <w:pPr>
        <w:widowControl w:val="0"/>
        <w:autoSpaceDE w:val="0"/>
        <w:ind w:left="720"/>
        <w:jc w:val="center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p w:rsidR="00FC1D5A" w:rsidRPr="00053B98" w:rsidRDefault="00BB4359">
      <w:pPr>
        <w:widowControl w:val="0"/>
        <w:autoSpaceDE w:val="0"/>
        <w:ind w:left="720"/>
        <w:jc w:val="both"/>
      </w:pPr>
      <w:r w:rsidRPr="00053B98">
        <w:rPr>
          <w:sz w:val="22"/>
          <w:szCs w:val="22"/>
        </w:rPr>
        <w:t>Муниципальная программа Жирятинского района «Реализация полномочий</w:t>
      </w:r>
    </w:p>
    <w:p w:rsidR="00FC1D5A" w:rsidRPr="00053B98" w:rsidRDefault="00BB4359">
      <w:pPr>
        <w:widowControl w:val="0"/>
        <w:autoSpaceDE w:val="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 xml:space="preserve">органов местного самоуправления Жирятинского  муниципального района Брянской области» (2020-2022 годы) представляет </w:t>
      </w:r>
    </w:p>
    <w:p w:rsidR="00FC1D5A" w:rsidRPr="00053B98" w:rsidRDefault="00BB4359">
      <w:pPr>
        <w:widowControl w:val="0"/>
        <w:autoSpaceDE w:val="0"/>
        <w:jc w:val="both"/>
      </w:pPr>
      <w:r w:rsidRPr="00053B98">
        <w:rPr>
          <w:sz w:val="22"/>
          <w:szCs w:val="22"/>
        </w:rPr>
        <w:t xml:space="preserve">собой программный документ, направленный на достижение целей и </w:t>
      </w:r>
      <w:r w:rsidRPr="00053B98">
        <w:rPr>
          <w:sz w:val="22"/>
          <w:szCs w:val="22"/>
        </w:rPr>
        <w:t>решение задач администрацией Жирятинского района при решении вопросов местного значения и для осуществления отдельных государственных полномочий, переданных органам местного самоуправления федеральными законами и законами субъекта Российской Федерации, поз</w:t>
      </w:r>
      <w:r w:rsidRPr="00053B98">
        <w:rPr>
          <w:sz w:val="22"/>
          <w:szCs w:val="22"/>
        </w:rPr>
        <w:t>воляющий согласовать совместные действия органов региональной власти, местного самоуправления, предпринимательских структур, общественных организаций и граждан.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В рамках реализации программы планируется осуществление мероприятий, направленных на обеспечени</w:t>
      </w:r>
      <w:r w:rsidRPr="00053B98">
        <w:rPr>
          <w:sz w:val="22"/>
          <w:szCs w:val="22"/>
        </w:rPr>
        <w:t>е комплексного социально-экономического развития Жирятинского района.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Реализация программных мероприятий осуществляется за счет бюджетных ассигнований  бюджета района.</w:t>
      </w:r>
    </w:p>
    <w:p w:rsidR="00FC1D5A" w:rsidRPr="00053B98" w:rsidRDefault="00BB4359">
      <w:pPr>
        <w:widowControl w:val="0"/>
        <w:autoSpaceDE w:val="0"/>
        <w:ind w:firstLine="540"/>
        <w:jc w:val="both"/>
      </w:pPr>
      <w:r w:rsidRPr="00053B98">
        <w:rPr>
          <w:sz w:val="22"/>
          <w:szCs w:val="22"/>
        </w:rPr>
        <w:t>В рамках реализации полномочий, возложенных на администрацию района в соответствии с Фед</w:t>
      </w:r>
      <w:r w:rsidRPr="00053B98">
        <w:rPr>
          <w:sz w:val="22"/>
          <w:szCs w:val="22"/>
        </w:rPr>
        <w:t xml:space="preserve">еральным </w:t>
      </w:r>
      <w:hyperlink r:id="rId7" w:history="1">
        <w:r w:rsidRPr="00053B98">
          <w:rPr>
            <w:rStyle w:val="InternetLink"/>
            <w:color w:val="auto"/>
            <w:sz w:val="22"/>
            <w:szCs w:val="22"/>
          </w:rPr>
          <w:t>законом</w:t>
        </w:r>
      </w:hyperlink>
      <w:r w:rsidRPr="00053B98">
        <w:rPr>
          <w:sz w:val="22"/>
          <w:szCs w:val="22"/>
        </w:rPr>
        <w:t xml:space="preserve"> от 06.10.2003 г. N 131-ФЗ "Об общих принципах организации местного самоуправления в Российской Федерации", </w:t>
      </w:r>
      <w:r w:rsidRPr="00053B98">
        <w:rPr>
          <w:sz w:val="22"/>
          <w:szCs w:val="22"/>
        </w:rPr>
        <w:t>администрация Жирятинского района: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lastRenderedPageBreak/>
        <w:t>вносит на рассмотрение Жирятинского районного Совета народных депутатов проекты решений о бюджете района, о внесении изменений в бюджет района, об исполнении бюджета муниципального района, осуществляет контроль за исполне</w:t>
      </w:r>
      <w:r w:rsidRPr="00053B98">
        <w:rPr>
          <w:sz w:val="22"/>
          <w:szCs w:val="22"/>
        </w:rPr>
        <w:t xml:space="preserve">нием данного бюджета;   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вносит на рассмотрение Жирятинского районного Совета народных депутатов проекты решений по установлению, изменению и отмене местных налогов и сборов муниципального района;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осуществляет владение, пользование и распоряжение имущество</w:t>
      </w:r>
      <w:r w:rsidRPr="00053B98">
        <w:rPr>
          <w:sz w:val="22"/>
          <w:szCs w:val="22"/>
        </w:rPr>
        <w:t>м, находящимся в муниципальной собственности муниципального района в соответствии с действующим законодательством;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обеспечивает организацию в границах муниципального района электро- и газоснабжения поселений в пределах полномочий, установленных законодател</w:t>
      </w:r>
      <w:r w:rsidRPr="00053B98">
        <w:rPr>
          <w:sz w:val="22"/>
          <w:szCs w:val="22"/>
        </w:rPr>
        <w:t>ьством Российской Федерации;</w:t>
      </w:r>
    </w:p>
    <w:p w:rsidR="00FC1D5A" w:rsidRPr="00053B98" w:rsidRDefault="00BB4359">
      <w:pPr>
        <w:widowControl w:val="0"/>
        <w:autoSpaceDE w:val="0"/>
        <w:ind w:firstLine="540"/>
        <w:jc w:val="both"/>
      </w:pPr>
      <w:r w:rsidRPr="00053B98">
        <w:rPr>
          <w:sz w:val="22"/>
          <w:szCs w:val="22"/>
        </w:rPr>
        <w:t>осуществляет  дорожную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</w:t>
      </w:r>
      <w:r w:rsidRPr="00053B98">
        <w:rPr>
          <w:sz w:val="22"/>
          <w:szCs w:val="22"/>
        </w:rPr>
        <w:t xml:space="preserve">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 полномочий в области использования автомобильных дорог и осуществления дорожной деятельности в </w:t>
      </w:r>
      <w:r w:rsidRPr="00053B98">
        <w:rPr>
          <w:sz w:val="22"/>
          <w:szCs w:val="22"/>
        </w:rPr>
        <w:t xml:space="preserve">соответствии с </w:t>
      </w:r>
      <w:hyperlink r:id="rId8" w:history="1">
        <w:r w:rsidRPr="00053B98">
          <w:rPr>
            <w:rStyle w:val="InternetLink"/>
            <w:color w:val="auto"/>
            <w:sz w:val="22"/>
            <w:szCs w:val="22"/>
          </w:rPr>
          <w:t>законодательством</w:t>
        </w:r>
      </w:hyperlink>
      <w:r w:rsidRPr="00053B98">
        <w:rPr>
          <w:sz w:val="22"/>
          <w:szCs w:val="22"/>
        </w:rPr>
        <w:t xml:space="preserve"> Российской Федерации;</w:t>
      </w:r>
    </w:p>
    <w:p w:rsidR="00FC1D5A" w:rsidRPr="00053B98" w:rsidRDefault="00BB4359">
      <w:pPr>
        <w:widowControl w:val="0"/>
        <w:autoSpaceDE w:val="0"/>
        <w:ind w:firstLine="540"/>
        <w:jc w:val="both"/>
      </w:pPr>
      <w:r w:rsidRPr="00053B98">
        <w:rPr>
          <w:sz w:val="22"/>
          <w:szCs w:val="22"/>
        </w:rPr>
        <w:t xml:space="preserve">обеспечивает создание  условий для предоставления транспортных услуг </w:t>
      </w:r>
      <w:r w:rsidRPr="00053B98">
        <w:rPr>
          <w:sz w:val="22"/>
          <w:szCs w:val="22"/>
        </w:rPr>
        <w:t>населению и организацию транспортного обслуживания населения между поселениями в границах муниципального района;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 xml:space="preserve"> участвует в профилактике терроризма и экстремизма, а также в минимизации и (или) ликвидации последствий проявлений терроризма и экстремизма на</w:t>
      </w:r>
      <w:r w:rsidRPr="00053B98">
        <w:rPr>
          <w:sz w:val="22"/>
          <w:szCs w:val="22"/>
        </w:rPr>
        <w:t xml:space="preserve"> территории муниципального района;</w:t>
      </w:r>
    </w:p>
    <w:p w:rsidR="00FC1D5A" w:rsidRPr="00053B98" w:rsidRDefault="00BB43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3B98">
        <w:rPr>
          <w:rFonts w:ascii="Times New Roman" w:hAnsi="Times New Roman" w:cs="Times New Roman"/>
          <w:sz w:val="22"/>
          <w:szCs w:val="22"/>
        </w:rPr>
        <w:t xml:space="preserve">участвует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</w:t>
      </w:r>
      <w:r w:rsidRPr="00053B98">
        <w:rPr>
          <w:rFonts w:ascii="Times New Roman" w:hAnsi="Times New Roman" w:cs="Times New Roman"/>
          <w:sz w:val="22"/>
          <w:szCs w:val="22"/>
        </w:rPr>
        <w:t>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FC1D5A" w:rsidRPr="00053B98" w:rsidRDefault="00FC1D5A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FC1D5A" w:rsidRPr="00053B98" w:rsidRDefault="00BB4359">
      <w:pPr>
        <w:widowControl w:val="0"/>
        <w:autoSpaceDE w:val="0"/>
        <w:ind w:firstLine="540"/>
        <w:jc w:val="both"/>
      </w:pPr>
      <w:r w:rsidRPr="00053B98">
        <w:rPr>
          <w:sz w:val="22"/>
          <w:szCs w:val="22"/>
        </w:rPr>
        <w:t xml:space="preserve"> участвует в предупреждении и ликвидации последствий чрезвычайных ситуаций на территории муниципального района;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обеспечивает органи</w:t>
      </w:r>
      <w:r w:rsidRPr="00053B98">
        <w:rPr>
          <w:sz w:val="22"/>
          <w:szCs w:val="22"/>
        </w:rPr>
        <w:t>зацию охраны общественного порядка на территории муниципального района муниципальной милицией;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обеспечивает предоставление помещения для работы на обслуживаемом административном участке муниципального района сотруднику, замещающему должность участкового уп</w:t>
      </w:r>
      <w:r w:rsidRPr="00053B98">
        <w:rPr>
          <w:sz w:val="22"/>
          <w:szCs w:val="22"/>
        </w:rPr>
        <w:t>олномоченного полиции;</w:t>
      </w:r>
    </w:p>
    <w:p w:rsidR="00FC1D5A" w:rsidRPr="00053B98" w:rsidRDefault="00BB4359">
      <w:pPr>
        <w:widowControl w:val="0"/>
        <w:autoSpaceDE w:val="0"/>
        <w:ind w:firstLine="540"/>
        <w:jc w:val="both"/>
      </w:pPr>
      <w:r w:rsidRPr="00053B98">
        <w:rPr>
          <w:sz w:val="22"/>
          <w:szCs w:val="22"/>
        </w:rPr>
        <w:t>обеспечивает организацию мероприятий межпоселенческого характера по охране окружающей среды;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обеспечивает организацию предоставления общедоступного и бесплатного дошкольного, начального общего, основного общего, среднего общего образ</w:t>
      </w:r>
      <w:r w:rsidRPr="00053B98">
        <w:rPr>
          <w:sz w:val="22"/>
          <w:szCs w:val="22"/>
        </w:rPr>
        <w:t>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и программ дошкольного образования в соответствии с федера</w:t>
      </w:r>
      <w:r w:rsidRPr="00053B98">
        <w:rPr>
          <w:sz w:val="22"/>
          <w:szCs w:val="22"/>
        </w:rPr>
        <w:t>льными государственными образовательными стандартами), организацию предоставления дополнительного образования детей в муниципальных образовательных организациях, создание условий для осуществления присмотра и ухода за детьми, содержание детей в муниципальн</w:t>
      </w:r>
      <w:r w:rsidRPr="00053B98">
        <w:rPr>
          <w:sz w:val="22"/>
          <w:szCs w:val="22"/>
        </w:rPr>
        <w:t>ых образовательных организациях, а также организацию отдыха детей в каникулярное время;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обеспечивает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</w:t>
      </w:r>
      <w:r w:rsidRPr="00053B98">
        <w:rPr>
          <w:sz w:val="22"/>
          <w:szCs w:val="22"/>
        </w:rPr>
        <w:t>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функций по медико-санитарному обеспечен</w:t>
      </w:r>
      <w:r w:rsidRPr="00053B98">
        <w:rPr>
          <w:sz w:val="22"/>
          <w:szCs w:val="22"/>
        </w:rPr>
        <w:t>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помощи;</w:t>
      </w:r>
    </w:p>
    <w:p w:rsidR="00FC1D5A" w:rsidRPr="00053B98" w:rsidRDefault="00BB43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3B98">
        <w:rPr>
          <w:rFonts w:ascii="Times New Roman" w:hAnsi="Times New Roman" w:cs="Times New Roman"/>
          <w:sz w:val="22"/>
          <w:szCs w:val="22"/>
        </w:rPr>
        <w:t>участвует в организации деятельности по сбору (в том числе раздельному сбору), тр</w:t>
      </w:r>
      <w:r w:rsidRPr="00053B98">
        <w:rPr>
          <w:rFonts w:ascii="Times New Roman" w:hAnsi="Times New Roman" w:cs="Times New Roman"/>
          <w:sz w:val="22"/>
          <w:szCs w:val="22"/>
        </w:rPr>
        <w:t>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районов;</w:t>
      </w:r>
    </w:p>
    <w:p w:rsidR="00FC1D5A" w:rsidRPr="00053B98" w:rsidRDefault="00BB4359">
      <w:pPr>
        <w:widowControl w:val="0"/>
        <w:autoSpaceDE w:val="0"/>
        <w:jc w:val="both"/>
      </w:pPr>
      <w:r w:rsidRPr="00053B98">
        <w:rPr>
          <w:sz w:val="22"/>
          <w:szCs w:val="22"/>
        </w:rPr>
        <w:t xml:space="preserve">           обеспечивает корректировку схем территориального планирования муниципального района, </w:t>
      </w:r>
      <w:r w:rsidRPr="00053B98">
        <w:rPr>
          <w:sz w:val="22"/>
          <w:szCs w:val="22"/>
        </w:rPr>
        <w:lastRenderedPageBreak/>
        <w:t>утвержден</w:t>
      </w:r>
      <w:r w:rsidRPr="00053B98">
        <w:rPr>
          <w:sz w:val="22"/>
          <w:szCs w:val="22"/>
        </w:rPr>
        <w:t>ие подготовленной на основе схемы территориального планирования муниципального района документации по планировке территории, ведение информационной системы обеспечения градостроительной деятельности, осуществляемой на территории муниципального района, резе</w:t>
      </w:r>
      <w:r w:rsidRPr="00053B98">
        <w:rPr>
          <w:sz w:val="22"/>
          <w:szCs w:val="22"/>
        </w:rPr>
        <w:t>рвирование и изъятие, в том числе путем выкупа, земельных участков в границах муниципального района для муниципальных нужд;</w:t>
      </w:r>
    </w:p>
    <w:p w:rsidR="00FC1D5A" w:rsidRPr="00053B98" w:rsidRDefault="00BB4359">
      <w:pPr>
        <w:widowControl w:val="0"/>
        <w:autoSpaceDE w:val="0"/>
        <w:ind w:firstLine="540"/>
        <w:jc w:val="both"/>
      </w:pPr>
      <w:r w:rsidRPr="00053B98">
        <w:rPr>
          <w:sz w:val="22"/>
          <w:szCs w:val="22"/>
        </w:rPr>
        <w:t xml:space="preserve"> </w:t>
      </w:r>
      <w:r w:rsidRPr="00053B98">
        <w:t>утверждение схемы размещения рекламных конструкций, выдача разрешений на установку и эксплуатацию рекламных конструкций на территор</w:t>
      </w:r>
      <w:r w:rsidRPr="00053B98">
        <w:t xml:space="preserve">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</w:t>
      </w:r>
      <w:hyperlink r:id="rId9" w:history="1">
        <w:r w:rsidRPr="00053B98">
          <w:rPr>
            <w:rStyle w:val="InternetLink"/>
            <w:color w:val="auto"/>
          </w:rPr>
          <w:t>законом</w:t>
        </w:r>
      </w:hyperlink>
      <w:r w:rsidRPr="00053B98">
        <w:t xml:space="preserve"> от 13 марта 2006 года N 38-ФЗ "О рекламе"</w:t>
      </w:r>
    </w:p>
    <w:p w:rsidR="00FC1D5A" w:rsidRPr="00053B98" w:rsidRDefault="00BB4359">
      <w:pPr>
        <w:widowControl w:val="0"/>
        <w:autoSpaceDE w:val="0"/>
        <w:ind w:firstLine="540"/>
        <w:jc w:val="both"/>
      </w:pPr>
      <w:r w:rsidRPr="00053B98">
        <w:rPr>
          <w:sz w:val="22"/>
          <w:szCs w:val="22"/>
        </w:rPr>
        <w:t>обеспечивает формирование и содержание муниципального архива, включая хранение архивных фондов поселений;</w:t>
      </w:r>
    </w:p>
    <w:p w:rsidR="00FC1D5A" w:rsidRPr="00053B98" w:rsidRDefault="00BB4359">
      <w:pPr>
        <w:widowControl w:val="0"/>
        <w:autoSpaceDE w:val="0"/>
        <w:jc w:val="both"/>
      </w:pPr>
      <w:r w:rsidRPr="00053B98">
        <w:rPr>
          <w:sz w:val="22"/>
          <w:szCs w:val="22"/>
        </w:rPr>
        <w:t xml:space="preserve">       </w:t>
      </w:r>
      <w:r w:rsidRPr="00053B98">
        <w:rPr>
          <w:sz w:val="22"/>
          <w:szCs w:val="22"/>
        </w:rPr>
        <w:t xml:space="preserve">  обеспечивает содержание на территории муниципального района межпоселенческих мест захоронения, организацию ритуальных услуг;</w:t>
      </w:r>
    </w:p>
    <w:p w:rsidR="00FC1D5A" w:rsidRPr="00053B98" w:rsidRDefault="00BB4359">
      <w:pPr>
        <w:widowControl w:val="0"/>
        <w:autoSpaceDE w:val="0"/>
        <w:ind w:firstLine="540"/>
        <w:jc w:val="both"/>
      </w:pPr>
      <w:r w:rsidRPr="00053B98">
        <w:rPr>
          <w:sz w:val="22"/>
          <w:szCs w:val="22"/>
        </w:rPr>
        <w:t>создает условия для обеспечения поселений, входящих в состав муниципального района, услугами связи, общественного питания, торгов</w:t>
      </w:r>
      <w:r w:rsidRPr="00053B98">
        <w:rPr>
          <w:sz w:val="22"/>
          <w:szCs w:val="22"/>
        </w:rPr>
        <w:t>ли и бытового обслуживания;</w:t>
      </w:r>
    </w:p>
    <w:p w:rsidR="00FC1D5A" w:rsidRPr="00053B98" w:rsidRDefault="00BB4359">
      <w:pPr>
        <w:widowControl w:val="0"/>
        <w:autoSpaceDE w:val="0"/>
        <w:ind w:firstLine="540"/>
        <w:jc w:val="both"/>
      </w:pPr>
      <w:r w:rsidRPr="00053B98">
        <w:rPr>
          <w:sz w:val="22"/>
          <w:szCs w:val="22"/>
        </w:rPr>
        <w:t>обеспечивает организацию библиотечного обслуживания населения межпоселенческими библиотеками, комплектование и обеспечение сохранности их библиотечных фондов;</w:t>
      </w:r>
    </w:p>
    <w:p w:rsidR="00FC1D5A" w:rsidRPr="00053B98" w:rsidRDefault="00BB4359">
      <w:pPr>
        <w:widowControl w:val="0"/>
        <w:autoSpaceDE w:val="0"/>
        <w:ind w:firstLine="540"/>
        <w:jc w:val="both"/>
      </w:pPr>
      <w:r w:rsidRPr="00053B98">
        <w:rPr>
          <w:sz w:val="22"/>
          <w:szCs w:val="22"/>
        </w:rPr>
        <w:t xml:space="preserve"> создает условия для обеспечения поселений, входящих в состав </w:t>
      </w:r>
      <w:r w:rsidRPr="00053B98">
        <w:rPr>
          <w:sz w:val="22"/>
          <w:szCs w:val="22"/>
        </w:rPr>
        <w:t>муниципального района, услугами по организации досуга и услугами организаций культуры;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создает условия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FC1D5A" w:rsidRPr="00053B98" w:rsidRDefault="00BB4359">
      <w:pPr>
        <w:pStyle w:val="ConsPlusNormal"/>
        <w:ind w:firstLine="540"/>
        <w:jc w:val="both"/>
      </w:pPr>
      <w:r w:rsidRPr="00053B98">
        <w:rPr>
          <w:rFonts w:ascii="Times New Roman" w:hAnsi="Times New Roman" w:cs="Times New Roman"/>
          <w:sz w:val="22"/>
          <w:szCs w:val="22"/>
        </w:rPr>
        <w:t xml:space="preserve">обеспечивает сохранение, </w:t>
      </w:r>
      <w:r w:rsidRPr="00053B98">
        <w:rPr>
          <w:rFonts w:ascii="Times New Roman" w:hAnsi="Times New Roman" w:cs="Times New Roman"/>
          <w:sz w:val="22"/>
          <w:szCs w:val="22"/>
        </w:rPr>
        <w:t>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</w:t>
      </w:r>
      <w:r w:rsidRPr="00053B98">
        <w:rPr>
          <w:rFonts w:ascii="Times New Roman" w:hAnsi="Times New Roman" w:cs="Times New Roman"/>
          <w:sz w:val="22"/>
          <w:szCs w:val="22"/>
        </w:rPr>
        <w:t>женных на территории муниципального района;</w:t>
      </w:r>
    </w:p>
    <w:p w:rsidR="00FC1D5A" w:rsidRPr="00053B98" w:rsidRDefault="00FC1D5A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FC1D5A" w:rsidRPr="00053B98" w:rsidRDefault="00BB4359">
      <w:pPr>
        <w:widowControl w:val="0"/>
        <w:autoSpaceDE w:val="0"/>
        <w:ind w:firstLine="540"/>
        <w:jc w:val="both"/>
      </w:pPr>
      <w:r w:rsidRPr="00053B98">
        <w:rPr>
          <w:sz w:val="22"/>
          <w:szCs w:val="22"/>
        </w:rPr>
        <w:t>обеспечивает выравнивание уровня бюджетной обеспеченности поселений, входящих в состав муниципального района, за счет средств бюджета муниципального района;</w:t>
      </w:r>
    </w:p>
    <w:p w:rsidR="00FC1D5A" w:rsidRPr="00053B98" w:rsidRDefault="00BB4359">
      <w:pPr>
        <w:widowControl w:val="0"/>
        <w:autoSpaceDE w:val="0"/>
        <w:ind w:firstLine="540"/>
        <w:jc w:val="both"/>
      </w:pPr>
      <w:r w:rsidRPr="00053B98">
        <w:rPr>
          <w:sz w:val="22"/>
          <w:szCs w:val="22"/>
        </w:rPr>
        <w:t>обеспечивает организацию и осуществление мероприятий п</w:t>
      </w:r>
      <w:r w:rsidRPr="00053B98">
        <w:rPr>
          <w:sz w:val="22"/>
          <w:szCs w:val="22"/>
        </w:rPr>
        <w:t>о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FC1D5A" w:rsidRPr="00053B98" w:rsidRDefault="00BB4359">
      <w:pPr>
        <w:widowControl w:val="0"/>
        <w:autoSpaceDE w:val="0"/>
        <w:ind w:firstLine="540"/>
        <w:jc w:val="both"/>
      </w:pPr>
      <w:r w:rsidRPr="00053B98">
        <w:rPr>
          <w:sz w:val="22"/>
          <w:szCs w:val="22"/>
        </w:rPr>
        <w:t xml:space="preserve">обеспечивает создание, развитие и охрану лечебно-оздоровительных местностей на территории муниципального района; 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обесп</w:t>
      </w:r>
      <w:r w:rsidRPr="00053B98">
        <w:rPr>
          <w:sz w:val="22"/>
          <w:szCs w:val="22"/>
        </w:rPr>
        <w:t>ечивает  организацию и осуществление мероприятий по мобилизационной подготовке муниципальных предприятий и учреждений;</w:t>
      </w:r>
    </w:p>
    <w:p w:rsidR="00FC1D5A" w:rsidRPr="00053B98" w:rsidRDefault="00BB4359">
      <w:pPr>
        <w:widowControl w:val="0"/>
        <w:autoSpaceDE w:val="0"/>
        <w:ind w:firstLine="540"/>
        <w:jc w:val="both"/>
      </w:pPr>
      <w:r w:rsidRPr="00053B98">
        <w:rPr>
          <w:sz w:val="22"/>
          <w:szCs w:val="22"/>
        </w:rPr>
        <w:t>осуществляет мероприятия по обеспечению безопасности людей на водных объектах, охране их жизни и здоровья на территории Жирятинского сель</w:t>
      </w:r>
      <w:r w:rsidRPr="00053B98">
        <w:rPr>
          <w:sz w:val="22"/>
          <w:szCs w:val="22"/>
        </w:rPr>
        <w:t>ского поселения;</w:t>
      </w:r>
    </w:p>
    <w:p w:rsidR="00FC1D5A" w:rsidRPr="00053B98" w:rsidRDefault="00BB4359">
      <w:pPr>
        <w:widowControl w:val="0"/>
        <w:autoSpaceDE w:val="0"/>
        <w:ind w:firstLine="540"/>
        <w:jc w:val="both"/>
      </w:pPr>
      <w:r w:rsidRPr="00053B98">
        <w:rPr>
          <w:sz w:val="22"/>
          <w:szCs w:val="22"/>
        </w:rPr>
        <w:t xml:space="preserve"> создает условия для развития сельскохозяйственного производства в поселениях, расширения рынка сельскохозяйственной продукции, сырья и продовольствия, содействует развитию малого и среднего предпринимательства, оказывает поддержку социаль</w:t>
      </w:r>
      <w:r w:rsidRPr="00053B98">
        <w:rPr>
          <w:sz w:val="22"/>
          <w:szCs w:val="22"/>
        </w:rPr>
        <w:t>но ориентированным некоммерческим организациям, благотворительной деятельности и добровольчеству;</w:t>
      </w:r>
    </w:p>
    <w:p w:rsidR="00FC1D5A" w:rsidRPr="00053B98" w:rsidRDefault="00BB4359">
      <w:pPr>
        <w:widowControl w:val="0"/>
        <w:autoSpaceDE w:val="0"/>
        <w:ind w:firstLine="540"/>
        <w:jc w:val="both"/>
      </w:pPr>
      <w:r w:rsidRPr="00053B98">
        <w:rPr>
          <w:sz w:val="22"/>
          <w:szCs w:val="22"/>
        </w:rPr>
        <w:t xml:space="preserve"> обеспечивает условия для развития на территории муниципального района физической культуры и массового спорта,  проведение официальных физкультурно-оздоровите</w:t>
      </w:r>
      <w:r w:rsidRPr="00053B98">
        <w:rPr>
          <w:sz w:val="22"/>
          <w:szCs w:val="22"/>
        </w:rPr>
        <w:t>льных и спортивных мероприятий муниципального района;</w:t>
      </w:r>
    </w:p>
    <w:p w:rsidR="00FC1D5A" w:rsidRPr="00053B98" w:rsidRDefault="00BB4359">
      <w:pPr>
        <w:widowControl w:val="0"/>
        <w:autoSpaceDE w:val="0"/>
        <w:ind w:firstLine="540"/>
        <w:jc w:val="both"/>
      </w:pPr>
      <w:r w:rsidRPr="00053B98">
        <w:rPr>
          <w:sz w:val="22"/>
          <w:szCs w:val="22"/>
        </w:rPr>
        <w:t>обеспечивает организацию и осуществление мероприятий межпоселенческого характера по работе с детьми и молодежью;</w:t>
      </w:r>
    </w:p>
    <w:p w:rsidR="00FC1D5A" w:rsidRPr="00053B98" w:rsidRDefault="00BB4359">
      <w:pPr>
        <w:widowControl w:val="0"/>
        <w:autoSpaceDE w:val="0"/>
        <w:ind w:firstLine="540"/>
        <w:jc w:val="both"/>
      </w:pPr>
      <w:r w:rsidRPr="00053B98">
        <w:rPr>
          <w:sz w:val="22"/>
          <w:szCs w:val="22"/>
        </w:rPr>
        <w:t xml:space="preserve"> осуществляет в пределах, установленных водным </w:t>
      </w:r>
      <w:hyperlink r:id="rId10" w:history="1">
        <w:r w:rsidRPr="00053B98">
          <w:rPr>
            <w:rStyle w:val="InternetLink"/>
            <w:color w:val="auto"/>
            <w:sz w:val="22"/>
            <w:szCs w:val="22"/>
          </w:rPr>
          <w:t>законодательством</w:t>
        </w:r>
      </w:hyperlink>
      <w:r w:rsidRPr="00053B98">
        <w:rPr>
          <w:sz w:val="22"/>
          <w:szCs w:val="22"/>
        </w:rPr>
        <w:t xml:space="preserve"> Российской Федерации, полномочия собственника водных объектов, установление правил использования водных объектов общего пользования для личных и быт</w:t>
      </w:r>
      <w:r w:rsidRPr="00053B98">
        <w:rPr>
          <w:sz w:val="22"/>
          <w:szCs w:val="22"/>
        </w:rPr>
        <w:t>овых нужд, включая обеспечение свободного доступа граждан к водным объектам общего пользования и их береговым полосам;</w:t>
      </w:r>
    </w:p>
    <w:p w:rsidR="00FC1D5A" w:rsidRPr="00053B98" w:rsidRDefault="00BB4359">
      <w:pPr>
        <w:widowControl w:val="0"/>
        <w:autoSpaceDE w:val="0"/>
        <w:ind w:firstLine="540"/>
        <w:jc w:val="both"/>
      </w:pPr>
      <w:r w:rsidRPr="00053B98">
        <w:rPr>
          <w:sz w:val="22"/>
          <w:szCs w:val="22"/>
        </w:rPr>
        <w:t>осуществляет муниципальный лесной контроль;</w:t>
      </w:r>
    </w:p>
    <w:p w:rsidR="00FC1D5A" w:rsidRPr="00053B98" w:rsidRDefault="00BB4359">
      <w:pPr>
        <w:widowControl w:val="0"/>
        <w:autoSpaceDE w:val="0"/>
        <w:jc w:val="both"/>
      </w:pPr>
      <w:r w:rsidRPr="00053B98">
        <w:rPr>
          <w:sz w:val="22"/>
          <w:szCs w:val="22"/>
        </w:rPr>
        <w:t xml:space="preserve">         обеспечивает выполнения работ, необходимых для создания искусственных земельных учас</w:t>
      </w:r>
      <w:r w:rsidRPr="00053B98">
        <w:rPr>
          <w:sz w:val="22"/>
          <w:szCs w:val="22"/>
        </w:rPr>
        <w:t xml:space="preserve">тков для нужд муниципального района,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1" w:history="1">
        <w:r w:rsidRPr="00053B98">
          <w:rPr>
            <w:rStyle w:val="InternetLink"/>
            <w:color w:val="auto"/>
            <w:sz w:val="22"/>
            <w:szCs w:val="22"/>
          </w:rPr>
          <w:t>законом</w:t>
        </w:r>
      </w:hyperlink>
      <w:r w:rsidRPr="00053B98">
        <w:rPr>
          <w:sz w:val="22"/>
          <w:szCs w:val="22"/>
        </w:rPr>
        <w:t>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осуществляет меры по противодействию коррупции в границах муниципального района;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lastRenderedPageBreak/>
        <w:t>участвует в осуществлении деятельности по опеке и попечите</w:t>
      </w:r>
      <w:r w:rsidRPr="00053B98">
        <w:rPr>
          <w:sz w:val="22"/>
          <w:szCs w:val="22"/>
        </w:rPr>
        <w:t>льству;</w:t>
      </w:r>
    </w:p>
    <w:p w:rsidR="00FC1D5A" w:rsidRPr="00053B98" w:rsidRDefault="00BB43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3B98">
        <w:rPr>
          <w:rFonts w:ascii="Times New Roman" w:hAnsi="Times New Roman" w:cs="Times New Roman"/>
          <w:sz w:val="22"/>
          <w:szCs w:val="22"/>
        </w:rPr>
        <w:t>осуществляет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</w:t>
      </w:r>
      <w:r w:rsidRPr="00053B98">
        <w:rPr>
          <w:rFonts w:ascii="Times New Roman" w:hAnsi="Times New Roman" w:cs="Times New Roman"/>
          <w:sz w:val="22"/>
          <w:szCs w:val="22"/>
        </w:rPr>
        <w:t>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реестре;</w:t>
      </w:r>
    </w:p>
    <w:p w:rsidR="00FC1D5A" w:rsidRPr="00053B98" w:rsidRDefault="00BB435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53B98">
        <w:rPr>
          <w:rFonts w:ascii="Times New Roman" w:hAnsi="Times New Roman" w:cs="Times New Roman"/>
          <w:sz w:val="22"/>
          <w:szCs w:val="22"/>
        </w:rPr>
        <w:t>осуществляет муниципальный зем</w:t>
      </w:r>
      <w:r w:rsidRPr="00053B98">
        <w:rPr>
          <w:rFonts w:ascii="Times New Roman" w:hAnsi="Times New Roman" w:cs="Times New Roman"/>
          <w:sz w:val="22"/>
          <w:szCs w:val="22"/>
        </w:rPr>
        <w:t>ельный контроль на межселенной территории муниципального района;</w:t>
      </w:r>
    </w:p>
    <w:p w:rsidR="00FC1D5A" w:rsidRPr="00053B98" w:rsidRDefault="00BB4359">
      <w:pPr>
        <w:widowControl w:val="0"/>
        <w:autoSpaceDE w:val="0"/>
        <w:ind w:firstLine="540"/>
        <w:jc w:val="both"/>
      </w:pPr>
      <w:r w:rsidRPr="00053B98">
        <w:rPr>
          <w:sz w:val="22"/>
          <w:szCs w:val="22"/>
        </w:rPr>
        <w:t>оказывает содействие национально-культурному развитию народов Российской Федерации и исполняет мероприятия в сфере межнациональных отношений на территории муниципального района;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 xml:space="preserve">осуществляет </w:t>
      </w:r>
      <w:r w:rsidRPr="00053B98">
        <w:rPr>
          <w:sz w:val="22"/>
          <w:szCs w:val="22"/>
        </w:rPr>
        <w:t>защиту имущественных прав и интересов района;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участвует в подготовке проектов правовых актов районного Совета;</w:t>
      </w:r>
    </w:p>
    <w:p w:rsidR="00FC1D5A" w:rsidRPr="00053B98" w:rsidRDefault="00BB4359">
      <w:pPr>
        <w:widowControl w:val="0"/>
        <w:autoSpaceDE w:val="0"/>
        <w:ind w:firstLine="540"/>
        <w:jc w:val="both"/>
      </w:pPr>
      <w:r w:rsidRPr="00053B98">
        <w:rPr>
          <w:sz w:val="22"/>
          <w:szCs w:val="22"/>
        </w:rPr>
        <w:t>утверждает уставы муниципальных учреждений и предприятий и изменения к ним;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 xml:space="preserve">обеспечивает разработку и реализацию муниципальных планов и программ </w:t>
      </w:r>
      <w:r w:rsidRPr="00053B98">
        <w:rPr>
          <w:sz w:val="22"/>
          <w:szCs w:val="22"/>
        </w:rPr>
        <w:t>развития района; реализацию федеральных, областных программ на территории района;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осуществляет функции уполномоченного органа по размещению муниципального заказа на поставки товаров, выполнении работ и оказание услуг;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 xml:space="preserve">осуществляет </w:t>
      </w:r>
      <w:r w:rsidRPr="00053B98">
        <w:rPr>
          <w:sz w:val="22"/>
          <w:szCs w:val="22"/>
        </w:rPr>
        <w:t>организационное и материально-техническое обеспечение подготовки и проведения выборов и референдумов всех уровней;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организует прием и рассмотрение обращений граждан, в пределах своей компетенции принимает решения;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осуществляет составление (изменение, допол</w:t>
      </w:r>
      <w:r w:rsidRPr="00053B98">
        <w:rPr>
          <w:sz w:val="22"/>
          <w:szCs w:val="22"/>
        </w:rPr>
        <w:t>нение) районного списка кандидатов в присяжные заседатели федеральных судов общей юрисдикции;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создает условия для работы административной комиссии;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осуществляет мероприятия по обеспечению безопасности дорожного движения;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обеспечивает осуществление мер по з</w:t>
      </w:r>
      <w:r w:rsidRPr="00053B98">
        <w:rPr>
          <w:sz w:val="22"/>
          <w:szCs w:val="22"/>
        </w:rPr>
        <w:t>ащите и восстановлению прав и законных интересов несовершеннолетних, по координации деятельности органов и учреждений системы профилактики безнадзорности и правонарушений несовершеннолетних;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организует работу комиссии по делам несовершеннолетних и защите и</w:t>
      </w:r>
      <w:r w:rsidRPr="00053B98">
        <w:rPr>
          <w:sz w:val="22"/>
          <w:szCs w:val="22"/>
        </w:rPr>
        <w:t>х прав. Обеспечивает применение мер административного воздействия в отношении несовершеннолетних, их родителей или законных представителей в случаях и порядке, предусмотренных законодательством Российской Федерации и Брянской области;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обеспечивает организа</w:t>
      </w:r>
      <w:r w:rsidRPr="00053B98">
        <w:rPr>
          <w:sz w:val="22"/>
          <w:szCs w:val="22"/>
        </w:rPr>
        <w:t>цию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осуществляет дорожную деятельность в отношении автомобильны</w:t>
      </w:r>
      <w:r w:rsidRPr="00053B98">
        <w:rPr>
          <w:sz w:val="22"/>
          <w:szCs w:val="22"/>
        </w:rPr>
        <w:t>х дорог местного значения в границах населенных пунктов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</w:t>
      </w:r>
      <w:r w:rsidRPr="00053B98">
        <w:rPr>
          <w:sz w:val="22"/>
          <w:szCs w:val="22"/>
        </w:rPr>
        <w:t>бильных дорог местного значения в границах населенных пунктов поселения,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осущест</w:t>
      </w:r>
      <w:r w:rsidRPr="00053B98">
        <w:rPr>
          <w:sz w:val="22"/>
          <w:szCs w:val="22"/>
        </w:rPr>
        <w:t>вляет обеспечение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</w:t>
      </w:r>
      <w:r w:rsidRPr="00053B98">
        <w:rPr>
          <w:sz w:val="22"/>
          <w:szCs w:val="22"/>
        </w:rPr>
        <w:t>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 xml:space="preserve">обеспечивает создание условий для предоставления транспортных услуг населению и организацию транспортного обслуживания населения в </w:t>
      </w:r>
      <w:r w:rsidRPr="00053B98">
        <w:rPr>
          <w:sz w:val="22"/>
          <w:szCs w:val="22"/>
        </w:rPr>
        <w:t>границах поселения;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 xml:space="preserve">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 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обеспечивает создание условий для реализации мер, направленных на укрепле</w:t>
      </w:r>
      <w:r w:rsidRPr="00053B98">
        <w:rPr>
          <w:sz w:val="22"/>
          <w:szCs w:val="22"/>
        </w:rPr>
        <w:t>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</w:t>
      </w:r>
      <w:r w:rsidRPr="00053B98">
        <w:rPr>
          <w:sz w:val="22"/>
          <w:szCs w:val="22"/>
        </w:rPr>
        <w:t xml:space="preserve">иктов; 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обеспечивает участие в предупреждении и ликвидации последствий чрезвычайных ситуаций в границах поселения;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обеспечивает организацию библиотечного обслуживания населения, комплектование и обеспечение сохранности библиотечных фондов библиотек поселен</w:t>
      </w:r>
      <w:r w:rsidRPr="00053B98">
        <w:rPr>
          <w:sz w:val="22"/>
          <w:szCs w:val="22"/>
        </w:rPr>
        <w:t>ия;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обеспечивает сохранение, использование и популяризации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обеспечивает создание условий для развития местного традицио</w:t>
      </w:r>
      <w:r w:rsidRPr="00053B98">
        <w:rPr>
          <w:sz w:val="22"/>
          <w:szCs w:val="22"/>
        </w:rPr>
        <w:t>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обеспечивает создание условий для массового отдыха жителей поселения и организация обустройства мест массового отдыха на</w:t>
      </w:r>
      <w:r w:rsidRPr="00053B98">
        <w:rPr>
          <w:sz w:val="22"/>
          <w:szCs w:val="22"/>
        </w:rPr>
        <w:t>селения, включая обеспечение свободного доступа граждан к водным объектам общего пользования и их береговым полосам;</w:t>
      </w:r>
    </w:p>
    <w:p w:rsidR="00FC1D5A" w:rsidRPr="00053B98" w:rsidRDefault="00BB4359">
      <w:pPr>
        <w:widowControl w:val="0"/>
        <w:autoSpaceDE w:val="0"/>
        <w:ind w:firstLine="540"/>
        <w:jc w:val="both"/>
      </w:pPr>
      <w:r w:rsidRPr="00053B98">
        <w:rPr>
          <w:sz w:val="22"/>
          <w:szCs w:val="22"/>
        </w:rPr>
        <w:t>обеспечивает утверждение генеральных планов поселения, правил землепользования и застройки, утверждение подготовленной на основе генеральны</w:t>
      </w:r>
      <w:r w:rsidRPr="00053B98">
        <w:rPr>
          <w:sz w:val="22"/>
          <w:szCs w:val="22"/>
        </w:rPr>
        <w:t>х планов поселения документации по подготовке территории, выдача разрешений на строительство (за исключение случаев, предусмотренных Градостроительным кодексом Российской Федерации, иными федеральными законами), разрешений на ввод объектов в эксплуатацию п</w:t>
      </w:r>
      <w:r w:rsidRPr="00053B98">
        <w:rPr>
          <w:sz w:val="22"/>
          <w:szCs w:val="22"/>
        </w:rPr>
        <w:t>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</w:t>
      </w:r>
      <w:r w:rsidRPr="00053B98">
        <w:rPr>
          <w:sz w:val="22"/>
          <w:szCs w:val="22"/>
        </w:rPr>
        <w:t xml:space="preserve">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</w:t>
      </w:r>
      <w:r w:rsidRPr="00053B98">
        <w:rPr>
          <w:sz w:val="22"/>
          <w:szCs w:val="22"/>
        </w:rPr>
        <w:t xml:space="preserve"> сооружений и выдача рекомендаций об устранении выявленных в ходе таких осмотров нарушений;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обеспечивает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</w:t>
      </w:r>
      <w:r w:rsidRPr="00053B98">
        <w:rPr>
          <w:sz w:val="22"/>
          <w:szCs w:val="22"/>
        </w:rPr>
        <w:t>ций природного и техногенного характера;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обеспечивает создание, содержание и организацию деятельности аварийно-спасательных служб и (или) аварийно-спасательных формирований на территории поселения;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 xml:space="preserve">обеспечивает оказание поддержки социально ориентированным </w:t>
      </w:r>
      <w:r w:rsidRPr="00053B98">
        <w:rPr>
          <w:sz w:val="22"/>
          <w:szCs w:val="22"/>
        </w:rPr>
        <w:t>некоммерческим организациям в пределах полномочий, установленных статьями 31.1 и 31.3 Федерального закона от 12 января 1996 года №7-ФЗ «О некоммерческих организациях»;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осуществляет меры по противодействию коррупции в границах поселения;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обеспечивает создан</w:t>
      </w:r>
      <w:r w:rsidRPr="00053B98">
        <w:rPr>
          <w:sz w:val="22"/>
          <w:szCs w:val="22"/>
        </w:rPr>
        <w:t>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оказывает содействие национально-культурному развитию народов Российской Федерации и исполняет мероприятия в сфере меж</w:t>
      </w:r>
      <w:r w:rsidRPr="00053B98">
        <w:rPr>
          <w:sz w:val="22"/>
          <w:szCs w:val="22"/>
        </w:rPr>
        <w:t>национальных отношений на территории поселения;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обеспечивает  организацию и осуществление мероприятий по мобилизационной подготовке муниципальных предприятий и учреждений, находящихся на территории поселения;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 xml:space="preserve">обеспечивает создание </w:t>
      </w:r>
      <w:r w:rsidRPr="00053B98">
        <w:rPr>
          <w:sz w:val="22"/>
          <w:szCs w:val="22"/>
        </w:rPr>
        <w:t>муниципальной пожарной охраны;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обеспечивает создание условий для развития туризма;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 xml:space="preserve">обеспечивает оказание поддержки общественным наблюдательным комиссиям, осуществляющим общественный контроль за обеспечением прав человека и содействие лицам, </w:t>
      </w:r>
      <w:r w:rsidRPr="00053B98">
        <w:rPr>
          <w:sz w:val="22"/>
          <w:szCs w:val="22"/>
        </w:rPr>
        <w:t>находящимся в местах принудительного содержания;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обеспечивает оказание поддержки общественным объединениям инвалидов, а также созданным общероссийским общественным объединениям инвалидов организациям в соответствии с Федеральным законом от 24 ноября 1995 г</w:t>
      </w:r>
      <w:r w:rsidRPr="00053B98">
        <w:rPr>
          <w:sz w:val="22"/>
          <w:szCs w:val="22"/>
        </w:rPr>
        <w:t>ода №181-ФЗ «О социальной защите инвалидов в Российской Федерации»;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обеспечивает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обеспе</w:t>
      </w:r>
      <w:r w:rsidRPr="00053B98">
        <w:rPr>
          <w:sz w:val="22"/>
          <w:szCs w:val="22"/>
        </w:rPr>
        <w:t>чивает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FC1D5A" w:rsidRPr="00053B98" w:rsidRDefault="00BB4359">
      <w:pPr>
        <w:widowControl w:val="0"/>
        <w:autoSpaceDE w:val="0"/>
        <w:ind w:firstLine="540"/>
        <w:jc w:val="both"/>
      </w:pPr>
      <w:r w:rsidRPr="00053B98">
        <w:rPr>
          <w:sz w:val="22"/>
          <w:szCs w:val="22"/>
        </w:rPr>
        <w:t xml:space="preserve"> осуществляет иные полномочия в соответствии с действую</w:t>
      </w:r>
      <w:r w:rsidRPr="00053B98">
        <w:rPr>
          <w:sz w:val="22"/>
          <w:szCs w:val="22"/>
        </w:rPr>
        <w:t>щим законодательством.</w:t>
      </w:r>
    </w:p>
    <w:p w:rsidR="00FC1D5A" w:rsidRPr="00053B98" w:rsidRDefault="00FC1D5A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FC1D5A" w:rsidRPr="00053B98" w:rsidRDefault="00BB4359">
      <w:pPr>
        <w:tabs>
          <w:tab w:val="left" w:pos="360"/>
        </w:tabs>
        <w:ind w:firstLine="709"/>
        <w:rPr>
          <w:sz w:val="22"/>
          <w:szCs w:val="22"/>
        </w:rPr>
      </w:pPr>
      <w:r w:rsidRPr="00053B98">
        <w:rPr>
          <w:sz w:val="22"/>
          <w:szCs w:val="22"/>
        </w:rPr>
        <w:t>Одними из основных направлений реализации Концепции снижения административных барьеров и повышения доступности государственных и муниципальных услуг  являются:</w:t>
      </w:r>
    </w:p>
    <w:p w:rsidR="00FC1D5A" w:rsidRPr="00053B98" w:rsidRDefault="00BB4359">
      <w:pPr>
        <w:tabs>
          <w:tab w:val="left" w:pos="360"/>
        </w:tabs>
        <w:rPr>
          <w:sz w:val="22"/>
          <w:szCs w:val="22"/>
        </w:rPr>
      </w:pPr>
      <w:r w:rsidRPr="00053B98">
        <w:rPr>
          <w:sz w:val="22"/>
          <w:szCs w:val="22"/>
        </w:rPr>
        <w:t>- регламентация и стандартизация государственных и муниципальных услуг(ф</w:t>
      </w:r>
      <w:r w:rsidRPr="00053B98">
        <w:rPr>
          <w:sz w:val="22"/>
          <w:szCs w:val="22"/>
        </w:rPr>
        <w:t>ункций);</w:t>
      </w:r>
    </w:p>
    <w:p w:rsidR="00FC1D5A" w:rsidRPr="00053B98" w:rsidRDefault="00BB4359">
      <w:pPr>
        <w:tabs>
          <w:tab w:val="left" w:pos="360"/>
        </w:tabs>
        <w:rPr>
          <w:sz w:val="22"/>
          <w:szCs w:val="22"/>
        </w:rPr>
      </w:pPr>
      <w:r w:rsidRPr="00053B98">
        <w:rPr>
          <w:sz w:val="22"/>
          <w:szCs w:val="22"/>
        </w:rPr>
        <w:t>- предоставление информации о государственных и муниципальных услугах, оказываемых в электронной форме;</w:t>
      </w:r>
    </w:p>
    <w:p w:rsidR="00FC1D5A" w:rsidRPr="00053B98" w:rsidRDefault="00BB4359">
      <w:pPr>
        <w:tabs>
          <w:tab w:val="left" w:pos="360"/>
        </w:tabs>
      </w:pPr>
      <w:r w:rsidRPr="00053B98">
        <w:rPr>
          <w:sz w:val="22"/>
          <w:szCs w:val="22"/>
        </w:rPr>
        <w:t>- организация предоставления государственных и муниципальных услуг по принципу «одного окна» на базе многофункционального центра предоставления</w:t>
      </w:r>
      <w:r w:rsidRPr="00053B98">
        <w:rPr>
          <w:sz w:val="22"/>
          <w:szCs w:val="22"/>
        </w:rPr>
        <w:t xml:space="preserve"> государственных и муниципальных услуг.</w:t>
      </w:r>
    </w:p>
    <w:p w:rsidR="00FC1D5A" w:rsidRPr="00053B98" w:rsidRDefault="00BB4359">
      <w:pPr>
        <w:tabs>
          <w:tab w:val="left" w:pos="360"/>
        </w:tabs>
        <w:ind w:firstLine="709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В области регламентации и стандартизации муниципальных услуг  проведена работа по разработке административных регламентов предоставления муниципальных услуг - нормативных правовых актов администрации района, устанавл</w:t>
      </w:r>
      <w:r w:rsidRPr="00053B98">
        <w:rPr>
          <w:sz w:val="22"/>
          <w:szCs w:val="22"/>
        </w:rPr>
        <w:t>ивающих сроки и последовательность административных процедур, действия органов местного самоуправления, порядок взаимодействия с физическими и (или) юридическими лицами.</w:t>
      </w:r>
    </w:p>
    <w:p w:rsidR="00FC1D5A" w:rsidRPr="00053B98" w:rsidRDefault="00BB4359">
      <w:pPr>
        <w:tabs>
          <w:tab w:val="left" w:pos="360"/>
        </w:tabs>
        <w:ind w:firstLine="709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Административный регламент является основным документом, регулирующим порядок предоста</w:t>
      </w:r>
      <w:r w:rsidRPr="00053B98">
        <w:rPr>
          <w:sz w:val="22"/>
          <w:szCs w:val="22"/>
        </w:rPr>
        <w:t>вления муниципальных услуг.</w:t>
      </w:r>
    </w:p>
    <w:p w:rsidR="00FC1D5A" w:rsidRPr="00053B98" w:rsidRDefault="00BB4359">
      <w:pPr>
        <w:tabs>
          <w:tab w:val="left" w:pos="360"/>
        </w:tabs>
        <w:ind w:firstLine="709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Административные регламенты служат основой для оптимизации муниципальных услуг и перевода их в электронный вид.</w:t>
      </w:r>
    </w:p>
    <w:p w:rsidR="00FC1D5A" w:rsidRPr="00053B98" w:rsidRDefault="00BB4359">
      <w:pPr>
        <w:tabs>
          <w:tab w:val="left" w:pos="360"/>
        </w:tabs>
        <w:ind w:firstLine="709"/>
        <w:jc w:val="both"/>
      </w:pPr>
      <w:r w:rsidRPr="00053B98">
        <w:rPr>
          <w:sz w:val="22"/>
          <w:szCs w:val="22"/>
        </w:rPr>
        <w:t>Нормативными правовыми актами администрации района утвержден 39 административный регламент.</w:t>
      </w:r>
    </w:p>
    <w:p w:rsidR="00FC1D5A" w:rsidRPr="00053B98" w:rsidRDefault="00BB4359">
      <w:pPr>
        <w:tabs>
          <w:tab w:val="left" w:pos="360"/>
        </w:tabs>
        <w:ind w:firstLine="709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Предоставление государст</w:t>
      </w:r>
      <w:r w:rsidRPr="00053B98">
        <w:rPr>
          <w:sz w:val="22"/>
          <w:szCs w:val="22"/>
        </w:rPr>
        <w:t>венных и муниципальных услуг в электронной форме, в том числе взаимодействие органов, предоставляющих государственные и муниципальные услуги, организаций, участвующих в предоставлении государственных и муниципальных услуг  или организующих предоставление г</w:t>
      </w:r>
      <w:r w:rsidRPr="00053B98">
        <w:rPr>
          <w:sz w:val="22"/>
          <w:szCs w:val="22"/>
        </w:rPr>
        <w:t>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FC1D5A" w:rsidRPr="00053B98" w:rsidRDefault="00BB4359">
      <w:pPr>
        <w:tabs>
          <w:tab w:val="left" w:pos="360"/>
        </w:tabs>
        <w:ind w:firstLine="709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Правила и порядо</w:t>
      </w:r>
      <w:r w:rsidRPr="00053B98">
        <w:rPr>
          <w:sz w:val="22"/>
          <w:szCs w:val="22"/>
        </w:rPr>
        <w:t>к информационно-технологического взаимодействия информационных систем, используемых для предоставления государственных и муниципальных услуг в электронной форме, а также требования к инфраструктуре, обеспечивающей их взаимодействие, устанавливаются Правите</w:t>
      </w:r>
      <w:r w:rsidRPr="00053B98">
        <w:rPr>
          <w:sz w:val="22"/>
          <w:szCs w:val="22"/>
        </w:rPr>
        <w:t>льством Российской Федерации.</w:t>
      </w:r>
    </w:p>
    <w:p w:rsidR="00FC1D5A" w:rsidRPr="00053B98" w:rsidRDefault="00BB4359">
      <w:pPr>
        <w:tabs>
          <w:tab w:val="left" w:pos="360"/>
        </w:tabs>
        <w:ind w:firstLine="709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Государственные и муниципальные услуги подлежат включению соответственно в реестры государственных услуг и реестры муниципальных услуг.</w:t>
      </w:r>
    </w:p>
    <w:p w:rsidR="00FC1D5A" w:rsidRPr="00053B98" w:rsidRDefault="00BB4359">
      <w:pPr>
        <w:tabs>
          <w:tab w:val="left" w:pos="360"/>
        </w:tabs>
        <w:ind w:firstLine="709"/>
        <w:jc w:val="both"/>
        <w:rPr>
          <w:sz w:val="22"/>
          <w:szCs w:val="22"/>
        </w:rPr>
      </w:pPr>
      <w:r w:rsidRPr="00053B98">
        <w:rPr>
          <w:sz w:val="22"/>
          <w:szCs w:val="22"/>
        </w:rPr>
        <w:t xml:space="preserve">Ведение реестров государственных и муниципальных услуг в электронной форме осуществляется </w:t>
      </w:r>
      <w:r w:rsidRPr="00053B98">
        <w:rPr>
          <w:sz w:val="22"/>
          <w:szCs w:val="22"/>
        </w:rPr>
        <w:t xml:space="preserve">с использованием государственных и муниципальных информационных систем. </w:t>
      </w:r>
    </w:p>
    <w:p w:rsidR="00FC1D5A" w:rsidRPr="00053B98" w:rsidRDefault="00BB4359">
      <w:pPr>
        <w:tabs>
          <w:tab w:val="left" w:pos="360"/>
        </w:tabs>
        <w:ind w:firstLine="709"/>
        <w:jc w:val="both"/>
      </w:pPr>
      <w:r w:rsidRPr="00053B98">
        <w:rPr>
          <w:sz w:val="22"/>
          <w:szCs w:val="22"/>
        </w:rPr>
        <w:t xml:space="preserve"> В соответствии с Указом Президента Российской Федерации от 7 мая 2012 года №601 «Об основных направлениях совершенствования системы государственного управления»  реализует мероприяти</w:t>
      </w:r>
      <w:r w:rsidRPr="00053B98">
        <w:rPr>
          <w:sz w:val="22"/>
          <w:szCs w:val="22"/>
        </w:rPr>
        <w:t>я, направленные на организацию предоставления государственных и муниципальных услуг по принципу «одного окна», увеличив долю граждан, имеющих доступ к получению государственных и муниципальных услуг по принципу «одного окна», в том числе в многофункциональ</w:t>
      </w:r>
      <w:r w:rsidRPr="00053B98">
        <w:rPr>
          <w:sz w:val="22"/>
          <w:szCs w:val="22"/>
        </w:rPr>
        <w:t>ных центрах предоставления государственных и муниципальных услуг, до 90 процентов.</w:t>
      </w:r>
    </w:p>
    <w:p w:rsidR="00FC1D5A" w:rsidRPr="00053B98" w:rsidRDefault="00BB4359">
      <w:pPr>
        <w:tabs>
          <w:tab w:val="left" w:pos="360"/>
        </w:tabs>
        <w:ind w:firstLine="709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МФЦ организует предоставление государственных и муниципальных услуг по принципу «одного окна» в соответствии с которым предоставление государственной или муниципальной услуг</w:t>
      </w:r>
      <w:r w:rsidRPr="00053B98">
        <w:rPr>
          <w:sz w:val="22"/>
          <w:szCs w:val="22"/>
        </w:rPr>
        <w:t>и осуществляется после однократного обращения заявителя с соответствующим запросом, а взаимодействие с органами, предоставляющими государственные или муниципальные услуги, осуществляется МФЦ без участия заявителя в соответствии с нормативными правовыми акт</w:t>
      </w:r>
      <w:r w:rsidRPr="00053B98">
        <w:rPr>
          <w:sz w:val="22"/>
          <w:szCs w:val="22"/>
        </w:rPr>
        <w:t>ами и соглашениями о взаимодействии с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местного самоуправления.</w:t>
      </w:r>
    </w:p>
    <w:p w:rsidR="00FC1D5A" w:rsidRPr="00053B98" w:rsidRDefault="00BB4359">
      <w:pPr>
        <w:tabs>
          <w:tab w:val="left" w:pos="360"/>
        </w:tabs>
        <w:ind w:firstLine="709"/>
        <w:rPr>
          <w:sz w:val="22"/>
          <w:szCs w:val="22"/>
        </w:rPr>
      </w:pPr>
      <w:r w:rsidRPr="00053B98">
        <w:rPr>
          <w:sz w:val="22"/>
          <w:szCs w:val="22"/>
        </w:rPr>
        <w:t>МФЦ осуществляет свою деятельн</w:t>
      </w:r>
      <w:r w:rsidRPr="00053B98">
        <w:rPr>
          <w:sz w:val="22"/>
          <w:szCs w:val="22"/>
        </w:rPr>
        <w:t>ость в соответствии с требованиями комфортности и доступности для получателей государственных и муниципальных услуг.</w:t>
      </w:r>
    </w:p>
    <w:p w:rsidR="00FC1D5A" w:rsidRPr="00053B98" w:rsidRDefault="00BB4359">
      <w:pPr>
        <w:tabs>
          <w:tab w:val="left" w:pos="360"/>
        </w:tabs>
        <w:ind w:firstLine="709"/>
        <w:rPr>
          <w:sz w:val="22"/>
          <w:szCs w:val="22"/>
        </w:rPr>
      </w:pPr>
      <w:r w:rsidRPr="00053B98">
        <w:rPr>
          <w:sz w:val="22"/>
          <w:szCs w:val="22"/>
        </w:rPr>
        <w:t>В МФЦ обеспечиваются:</w:t>
      </w:r>
    </w:p>
    <w:p w:rsidR="00FC1D5A" w:rsidRPr="00053B98" w:rsidRDefault="00BB4359">
      <w:pPr>
        <w:tabs>
          <w:tab w:val="left" w:pos="360"/>
        </w:tabs>
        <w:ind w:firstLine="709"/>
        <w:rPr>
          <w:sz w:val="22"/>
          <w:szCs w:val="22"/>
        </w:rPr>
      </w:pPr>
      <w:r w:rsidRPr="00053B98">
        <w:rPr>
          <w:sz w:val="22"/>
          <w:szCs w:val="22"/>
        </w:rPr>
        <w:t>а) функционирование автоматизированной информационной системы МФЦ;</w:t>
      </w:r>
    </w:p>
    <w:p w:rsidR="00FC1D5A" w:rsidRPr="00053B98" w:rsidRDefault="00BB4359">
      <w:pPr>
        <w:tabs>
          <w:tab w:val="left" w:pos="360"/>
        </w:tabs>
        <w:ind w:firstLine="709"/>
        <w:rPr>
          <w:sz w:val="22"/>
          <w:szCs w:val="22"/>
        </w:rPr>
      </w:pPr>
      <w:r w:rsidRPr="00053B98">
        <w:rPr>
          <w:sz w:val="22"/>
          <w:szCs w:val="22"/>
        </w:rPr>
        <w:t>б) бесплатный доступ заявителей к федеральной госу</w:t>
      </w:r>
      <w:r w:rsidRPr="00053B98">
        <w:rPr>
          <w:sz w:val="22"/>
          <w:szCs w:val="22"/>
        </w:rPr>
        <w:t>дарственной информационной системе «Единый портал государственных и муниципальных услуг (функций), региональному порталу  государственных и муниципальных услуг (функций);</w:t>
      </w:r>
    </w:p>
    <w:p w:rsidR="00FC1D5A" w:rsidRPr="00053B98" w:rsidRDefault="00BB4359">
      <w:pPr>
        <w:tabs>
          <w:tab w:val="left" w:pos="360"/>
        </w:tabs>
        <w:ind w:firstLine="709"/>
        <w:rPr>
          <w:sz w:val="22"/>
          <w:szCs w:val="22"/>
        </w:rPr>
      </w:pPr>
      <w:r w:rsidRPr="00053B98">
        <w:rPr>
          <w:sz w:val="22"/>
          <w:szCs w:val="22"/>
        </w:rPr>
        <w:t>в) возможность оплаты государственных и муниципальных услуг.</w:t>
      </w:r>
    </w:p>
    <w:p w:rsidR="00FC1D5A" w:rsidRPr="00053B98" w:rsidRDefault="00BB4359">
      <w:pPr>
        <w:widowControl w:val="0"/>
        <w:autoSpaceDE w:val="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 xml:space="preserve">Результаты работы </w:t>
      </w:r>
      <w:r w:rsidRPr="00053B98">
        <w:rPr>
          <w:sz w:val="22"/>
          <w:szCs w:val="22"/>
        </w:rPr>
        <w:t>многофункциональных центров демонстрируют сокращение сроков получения государственных и муниципальных услуг, снижение межведомственной волокиты, достижение существенного антикоррупционного эффекта, что позволяет минимизировать расходы на обеспечение услови</w:t>
      </w:r>
      <w:r w:rsidRPr="00053B98">
        <w:rPr>
          <w:sz w:val="22"/>
          <w:szCs w:val="22"/>
        </w:rPr>
        <w:t>й качественного, доступного и комфортного получения государственных и муниципальных услуг в соответствии с утвержденными административными регламентами и заключенными соглашениями.</w:t>
      </w:r>
    </w:p>
    <w:p w:rsidR="00FC1D5A" w:rsidRPr="00053B98" w:rsidRDefault="00BB4359">
      <w:pPr>
        <w:pStyle w:val="ConsNormal"/>
        <w:widowControl/>
        <w:ind w:right="97" w:firstLine="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 xml:space="preserve">          Решением Жирятинского районного Совета народных депутатов №4-395 </w:t>
      </w:r>
      <w:r w:rsidRPr="00053B98">
        <w:rPr>
          <w:sz w:val="22"/>
          <w:szCs w:val="22"/>
        </w:rPr>
        <w:t>от 27.02.2014 года «О создании муниципального учреждения» в 2014 году создано муниципальное бюджетное учреждение «Многофункциональный центр предоставления государственных и муниципальных услуг в Жирятинском районе».</w:t>
      </w:r>
    </w:p>
    <w:p w:rsidR="00FC1D5A" w:rsidRPr="00053B98" w:rsidRDefault="00BB4359">
      <w:pPr>
        <w:pStyle w:val="ConsNormal"/>
        <w:widowControl/>
        <w:ind w:right="97" w:firstLine="0"/>
        <w:jc w:val="both"/>
      </w:pPr>
      <w:r w:rsidRPr="00053B98">
        <w:rPr>
          <w:sz w:val="22"/>
          <w:szCs w:val="22"/>
        </w:rPr>
        <w:t xml:space="preserve">           В связи с тем что, Воробейнск</w:t>
      </w:r>
      <w:r w:rsidRPr="00053B98">
        <w:rPr>
          <w:sz w:val="22"/>
          <w:szCs w:val="22"/>
        </w:rPr>
        <w:t>ое сельское поселение включает в своем составе сорок населенных пунктов, расстояние от отдельных населенных пунктов до районного центра достигает до 40 км.,  создано удаленное рабочие место МФЦ  в с. Воробейня.</w:t>
      </w:r>
    </w:p>
    <w:p w:rsidR="00FC1D5A" w:rsidRPr="00053B98" w:rsidRDefault="00BB4359">
      <w:pPr>
        <w:pStyle w:val="ConsNormal"/>
        <w:widowControl/>
        <w:ind w:right="97" w:firstLine="0"/>
        <w:jc w:val="both"/>
      </w:pPr>
      <w:r w:rsidRPr="00053B98">
        <w:rPr>
          <w:sz w:val="22"/>
          <w:szCs w:val="22"/>
        </w:rPr>
        <w:t xml:space="preserve">           Создание удаленного рабочего места</w:t>
      </w:r>
      <w:r w:rsidRPr="00053B98">
        <w:rPr>
          <w:sz w:val="22"/>
          <w:szCs w:val="22"/>
        </w:rPr>
        <w:t xml:space="preserve"> МФЦ позволило обеспечить более доступное предоставление государственных и муниципальных услуг населению Воробейнского сельского поселения.</w:t>
      </w:r>
    </w:p>
    <w:p w:rsidR="00FC1D5A" w:rsidRPr="00053B98" w:rsidRDefault="00BB4359">
      <w:pPr>
        <w:pStyle w:val="ConsNormal"/>
        <w:widowControl/>
        <w:ind w:right="97" w:firstLine="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 xml:space="preserve">          Предоставление государственных услуг по принципу «одного окна» на базе многофункционального центра предост</w:t>
      </w:r>
      <w:r w:rsidRPr="00053B98">
        <w:rPr>
          <w:sz w:val="22"/>
          <w:szCs w:val="22"/>
        </w:rPr>
        <w:t xml:space="preserve">авления государственных и муниципальных услуг в Жирятинском районе осуществляется в соответствии с заключенным договором о взаимодействии между уполномоченным многофункциональным центром г. Брянска и МБУ «МФЦ в Жирятинском районе». </w:t>
      </w:r>
    </w:p>
    <w:p w:rsidR="00FC1D5A" w:rsidRPr="00053B98" w:rsidRDefault="00BB4359">
      <w:pPr>
        <w:widowControl w:val="0"/>
        <w:autoSpaceDE w:val="0"/>
        <w:jc w:val="both"/>
      </w:pPr>
      <w:r w:rsidRPr="00053B98">
        <w:rPr>
          <w:sz w:val="22"/>
          <w:szCs w:val="22"/>
        </w:rPr>
        <w:t xml:space="preserve">                Перечен</w:t>
      </w:r>
      <w:r w:rsidRPr="00053B98">
        <w:rPr>
          <w:sz w:val="22"/>
          <w:szCs w:val="22"/>
        </w:rPr>
        <w:t>ь  муниципальных услуг, предоставление которых  организовано по принципу «одного окна», в том числе на базе многофункционального центра предоставления государственных и муниципальных услуг в Жирятинском районе:</w:t>
      </w:r>
    </w:p>
    <w:p w:rsidR="00FC1D5A" w:rsidRPr="00053B98" w:rsidRDefault="00BB4359">
      <w:pPr>
        <w:jc w:val="both"/>
        <w:rPr>
          <w:sz w:val="22"/>
          <w:szCs w:val="22"/>
        </w:rPr>
      </w:pPr>
      <w:r w:rsidRPr="00053B98">
        <w:rPr>
          <w:sz w:val="22"/>
          <w:szCs w:val="22"/>
        </w:rPr>
        <w:t xml:space="preserve">             - предоставление информации юрид</w:t>
      </w:r>
      <w:r w:rsidRPr="00053B98">
        <w:rPr>
          <w:sz w:val="22"/>
          <w:szCs w:val="22"/>
        </w:rPr>
        <w:t>ическим и физическим лицам на основании архивных документов;</w:t>
      </w:r>
    </w:p>
    <w:p w:rsidR="00FC1D5A" w:rsidRPr="00053B98" w:rsidRDefault="00BB4359">
      <w:pPr>
        <w:jc w:val="both"/>
        <w:rPr>
          <w:sz w:val="22"/>
          <w:szCs w:val="22"/>
        </w:rPr>
      </w:pPr>
      <w:r w:rsidRPr="00053B98">
        <w:rPr>
          <w:sz w:val="22"/>
          <w:szCs w:val="22"/>
        </w:rPr>
        <w:t xml:space="preserve">              - выдача разрешений на ввод в эксплуатацию объектов капитального строительства;</w:t>
      </w:r>
    </w:p>
    <w:p w:rsidR="00FC1D5A" w:rsidRPr="00053B98" w:rsidRDefault="00BB4359">
      <w:pPr>
        <w:jc w:val="both"/>
        <w:rPr>
          <w:sz w:val="22"/>
          <w:szCs w:val="22"/>
        </w:rPr>
      </w:pPr>
      <w:r w:rsidRPr="00053B98">
        <w:rPr>
          <w:sz w:val="22"/>
          <w:szCs w:val="22"/>
        </w:rPr>
        <w:t xml:space="preserve">              - выдача разрешений на строительство, реконструкцию;</w:t>
      </w:r>
    </w:p>
    <w:p w:rsidR="00FC1D5A" w:rsidRPr="00053B98" w:rsidRDefault="00BB4359">
      <w:pPr>
        <w:jc w:val="both"/>
        <w:rPr>
          <w:sz w:val="22"/>
          <w:szCs w:val="22"/>
        </w:rPr>
      </w:pPr>
      <w:r w:rsidRPr="00053B98">
        <w:rPr>
          <w:sz w:val="22"/>
          <w:szCs w:val="22"/>
        </w:rPr>
        <w:t xml:space="preserve">              - организация предос</w:t>
      </w:r>
      <w:r w:rsidRPr="00053B98">
        <w:rPr>
          <w:sz w:val="22"/>
          <w:szCs w:val="22"/>
        </w:rPr>
        <w:t>тавления бесплатного дошкольного образования образовательными учреждениями Жирятинского района;</w:t>
      </w:r>
    </w:p>
    <w:p w:rsidR="00FC1D5A" w:rsidRPr="00053B98" w:rsidRDefault="00BB4359">
      <w:pPr>
        <w:jc w:val="both"/>
        <w:rPr>
          <w:sz w:val="22"/>
          <w:szCs w:val="22"/>
        </w:rPr>
      </w:pPr>
      <w:r w:rsidRPr="00053B98">
        <w:rPr>
          <w:sz w:val="22"/>
          <w:szCs w:val="22"/>
        </w:rPr>
        <w:t xml:space="preserve">              - зачисление в общеобразовательное учреждение на обучение по образовательным программам начального общего, основного общего и среднего общего обра</w:t>
      </w:r>
      <w:r w:rsidRPr="00053B98">
        <w:rPr>
          <w:sz w:val="22"/>
          <w:szCs w:val="22"/>
        </w:rPr>
        <w:t>зования.</w:t>
      </w:r>
    </w:p>
    <w:p w:rsidR="00FC1D5A" w:rsidRPr="00053B98" w:rsidRDefault="00BB4359">
      <w:pPr>
        <w:jc w:val="both"/>
        <w:rPr>
          <w:sz w:val="22"/>
          <w:szCs w:val="22"/>
        </w:rPr>
      </w:pPr>
      <w:r w:rsidRPr="00053B98">
        <w:rPr>
          <w:sz w:val="22"/>
          <w:szCs w:val="22"/>
        </w:rPr>
        <w:tab/>
        <w:t>За 2019 год специалистами МБУ «МФЦ в Жирятинском районе оказано государственных и муниципальных услуг 3315.</w:t>
      </w:r>
    </w:p>
    <w:p w:rsidR="00FC1D5A" w:rsidRPr="00053B98" w:rsidRDefault="00BB4359">
      <w:pPr>
        <w:widowControl w:val="0"/>
        <w:autoSpaceDE w:val="0"/>
        <w:jc w:val="both"/>
      </w:pPr>
      <w:r w:rsidRPr="00053B98">
        <w:rPr>
          <w:sz w:val="22"/>
          <w:szCs w:val="22"/>
        </w:rPr>
        <w:t xml:space="preserve">            Демографическая ситуация в районе остается сложной.</w:t>
      </w:r>
    </w:p>
    <w:p w:rsidR="00FC1D5A" w:rsidRPr="00053B98" w:rsidRDefault="00BB4359">
      <w:pPr>
        <w:ind w:firstLine="708"/>
        <w:jc w:val="both"/>
      </w:pPr>
      <w:r w:rsidRPr="00053B98">
        <w:t>В 2019 год родилось 31 детей, число умерших составило 103 человека. За 201</w:t>
      </w:r>
      <w:r w:rsidRPr="00053B98">
        <w:t xml:space="preserve">9 год заключено 24 брака, разводов 22.  </w:t>
      </w:r>
      <w:r w:rsidRPr="00053B98">
        <w:rPr>
          <w:sz w:val="22"/>
          <w:szCs w:val="22"/>
        </w:rPr>
        <w:t xml:space="preserve"> </w:t>
      </w:r>
    </w:p>
    <w:p w:rsidR="00FC1D5A" w:rsidRPr="00053B98" w:rsidRDefault="00BB4359">
      <w:pPr>
        <w:jc w:val="both"/>
      </w:pPr>
      <w:r w:rsidRPr="00053B98">
        <w:rPr>
          <w:sz w:val="22"/>
          <w:szCs w:val="22"/>
        </w:rPr>
        <w:t xml:space="preserve">          </w:t>
      </w:r>
      <w:r w:rsidRPr="00053B98">
        <w:t>За 2019 год в район прибыло 36 человека, выбыло 20 человек, миграционная убыль составила 16 человек.</w:t>
      </w:r>
    </w:p>
    <w:p w:rsidR="00FC1D5A" w:rsidRPr="00053B98" w:rsidRDefault="00BB4359">
      <w:pPr>
        <w:autoSpaceDE w:val="0"/>
        <w:ind w:firstLine="708"/>
        <w:jc w:val="both"/>
      </w:pPr>
      <w:r w:rsidRPr="00053B98">
        <w:rPr>
          <w:sz w:val="22"/>
          <w:szCs w:val="22"/>
        </w:rPr>
        <w:t>С 1 января 2007 года администрация района на подарок для каждого новорожденного выделяет денежную сумму</w:t>
      </w:r>
      <w:r w:rsidRPr="00053B98">
        <w:rPr>
          <w:sz w:val="22"/>
          <w:szCs w:val="22"/>
        </w:rPr>
        <w:t xml:space="preserve"> в размере 600 рублей, а с 1 января 2014 года – 700 рублей. Ежеквартально  проводится  заседание клуба "Школа молодой семьи", организованного отделом ЗАГС Жирятинского района управления ЗАГС  Брянской области.                                               </w:t>
      </w:r>
      <w:r w:rsidRPr="00053B9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FC1D5A" w:rsidRPr="00053B98" w:rsidRDefault="00BB4359">
      <w:pPr>
        <w:autoSpaceDE w:val="0"/>
        <w:ind w:left="19" w:firstLine="691"/>
        <w:jc w:val="both"/>
      </w:pPr>
      <w:r w:rsidRPr="00053B98">
        <w:rPr>
          <w:sz w:val="22"/>
          <w:szCs w:val="22"/>
        </w:rPr>
        <w:t xml:space="preserve"> В районе постоянно проводятся мероприят</w:t>
      </w:r>
      <w:r w:rsidRPr="00053B98">
        <w:rPr>
          <w:sz w:val="22"/>
          <w:szCs w:val="22"/>
        </w:rPr>
        <w:t>ия, направленные на формирование здорового образа жизни, укрепление семейных отношений, сохранение и развитие семейных ценностей. Юбилярам «золотых» и «бриллиантовых» свадеб в торжественной обстановке вручаются памятные адреса и ценные подарки на сумму 600</w:t>
      </w:r>
      <w:r w:rsidRPr="00053B98">
        <w:rPr>
          <w:sz w:val="22"/>
          <w:szCs w:val="22"/>
        </w:rPr>
        <w:t xml:space="preserve"> рублей.</w:t>
      </w:r>
    </w:p>
    <w:p w:rsidR="00FC1D5A" w:rsidRPr="00053B98" w:rsidRDefault="00BB4359">
      <w:pPr>
        <w:autoSpaceDE w:val="0"/>
        <w:jc w:val="both"/>
      </w:pPr>
      <w:r w:rsidRPr="00053B98">
        <w:rPr>
          <w:sz w:val="22"/>
          <w:szCs w:val="22"/>
        </w:rPr>
        <w:t xml:space="preserve">              Проблемы семьи, материнства и детства широко освещаются на страницах районной газеты "Жирятинский край". </w:t>
      </w:r>
    </w:p>
    <w:p w:rsidR="00FC1D5A" w:rsidRPr="00053B98" w:rsidRDefault="00BB4359">
      <w:pPr>
        <w:autoSpaceDE w:val="0"/>
        <w:jc w:val="both"/>
      </w:pPr>
      <w:r w:rsidRPr="00053B98">
        <w:rPr>
          <w:sz w:val="22"/>
          <w:szCs w:val="22"/>
        </w:rPr>
        <w:t xml:space="preserve">            Так как наиболее острой для Жирятинского района является проблема  смертности мужчин в трудоспособном возрасте всле</w:t>
      </w:r>
      <w:r w:rsidRPr="00053B98">
        <w:rPr>
          <w:sz w:val="22"/>
          <w:szCs w:val="22"/>
        </w:rPr>
        <w:t>дствие употребления алкоголя, необходимо направить усилия различных служб на борьбу с пьянством.</w:t>
      </w:r>
    </w:p>
    <w:p w:rsidR="00FC1D5A" w:rsidRPr="00053B98" w:rsidRDefault="00BB4359">
      <w:pPr>
        <w:autoSpaceDE w:val="0"/>
        <w:jc w:val="both"/>
      </w:pPr>
      <w:r w:rsidRPr="00053B98">
        <w:rPr>
          <w:sz w:val="22"/>
          <w:szCs w:val="22"/>
        </w:rPr>
        <w:t xml:space="preserve">             В средствах массовой информации шире освещать антиалкогольную и антинаркотическую работу, вопросы здорового образа жизни, физической </w:t>
      </w:r>
      <w:r w:rsidRPr="00053B98">
        <w:rPr>
          <w:sz w:val="22"/>
          <w:szCs w:val="22"/>
        </w:rPr>
        <w:t>культуры и спорта.</w:t>
      </w:r>
    </w:p>
    <w:p w:rsidR="00FC1D5A" w:rsidRPr="00053B98" w:rsidRDefault="00BB4359">
      <w:pPr>
        <w:autoSpaceDE w:val="0"/>
        <w:ind w:firstLine="540"/>
        <w:jc w:val="both"/>
      </w:pPr>
      <w:r w:rsidRPr="00053B98">
        <w:rPr>
          <w:sz w:val="22"/>
          <w:szCs w:val="22"/>
        </w:rPr>
        <w:t>В районе ведется целенаправленная работа по совершенствованию деятельности комиссии по делам несовершеннолетних и защите их прав, органов опеки и попечительства муниципального района,  развитию семейных форм устройства детей-сирот и дете</w:t>
      </w:r>
      <w:r w:rsidRPr="00053B98">
        <w:rPr>
          <w:sz w:val="22"/>
          <w:szCs w:val="22"/>
        </w:rPr>
        <w:t xml:space="preserve">й, оставшихся без попечения родителей, поддержке замещающих семей. </w:t>
      </w:r>
    </w:p>
    <w:p w:rsidR="00FC1D5A" w:rsidRPr="00053B98" w:rsidRDefault="00BB4359">
      <w:pPr>
        <w:autoSpaceDE w:val="0"/>
        <w:ind w:left="53" w:firstLine="720"/>
        <w:jc w:val="both"/>
      </w:pPr>
      <w:r w:rsidRPr="00053B98">
        <w:rPr>
          <w:sz w:val="22"/>
          <w:szCs w:val="22"/>
        </w:rPr>
        <w:t>Членами комиссии по делам несовершеннолетних и защите их прав администрации района совместно со службами системы профилактики безнадзорности правонарушений на территории района  проводится</w:t>
      </w:r>
      <w:r w:rsidRPr="00053B98">
        <w:rPr>
          <w:sz w:val="22"/>
          <w:szCs w:val="22"/>
        </w:rPr>
        <w:t xml:space="preserve"> работа по оказанию помощи детям из социально неблагополучных семей, и детям, попавшим в чрезвычайную ситуацию. Материалы в отношении несовершеннолетних правонарушителей рассматриваются на заседаниях комиссии по делам несовершеннолетних и защите их прав дв</w:t>
      </w:r>
      <w:r w:rsidRPr="00053B98">
        <w:rPr>
          <w:sz w:val="22"/>
          <w:szCs w:val="22"/>
        </w:rPr>
        <w:t>а раза в месяц, в ходе которых с подростками проводятся профилактические беседы в присутствии родителей (законных представителей), положительно влияющих на их поведение.</w:t>
      </w:r>
    </w:p>
    <w:p w:rsidR="00FC1D5A" w:rsidRPr="00053B98" w:rsidRDefault="00BB4359">
      <w:pPr>
        <w:autoSpaceDE w:val="0"/>
        <w:ind w:left="34" w:firstLine="506"/>
        <w:jc w:val="both"/>
      </w:pPr>
      <w:r w:rsidRPr="00053B98">
        <w:rPr>
          <w:sz w:val="22"/>
          <w:szCs w:val="22"/>
        </w:rPr>
        <w:t>На КДН и ЗП рассматриваются материалы в отношении взрослых лиц, вовлекающих несовершен</w:t>
      </w:r>
      <w:r w:rsidRPr="00053B98">
        <w:rPr>
          <w:sz w:val="22"/>
          <w:szCs w:val="22"/>
        </w:rPr>
        <w:t>нолетних в совершение правонарушений. В отношении родителей и законных представителей несовершеннолетних ненадлежащим образом исполняющих свои обязанности по содержанию, воспитанию, обучению, защите их прав и интересов, также проводятся профилактические бе</w:t>
      </w:r>
      <w:r w:rsidRPr="00053B98">
        <w:rPr>
          <w:sz w:val="22"/>
          <w:szCs w:val="22"/>
        </w:rPr>
        <w:t>седы об ответственности за уклонение от исполнения своих обязанностей.</w:t>
      </w:r>
    </w:p>
    <w:p w:rsidR="00FC1D5A" w:rsidRPr="00053B98" w:rsidRDefault="00BB4359">
      <w:pPr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Координируя работу всех структур и ведомств системы профилактики, комиссия по делам несовершеннолетних и защите их прав муниципального района на 2020 году рассмотрела  21 вопросов по пр</w:t>
      </w:r>
      <w:r w:rsidRPr="00053B98">
        <w:rPr>
          <w:sz w:val="22"/>
          <w:szCs w:val="22"/>
        </w:rPr>
        <w:t>едупреждению безнадзорности, беспризорности, правонарушений  несовершеннолетних; проведено в 2020 году 25 обследований условий жизни и воспитания несовершеннолетних в семьях, находящихся в трудной жизненной ситуации. Проведено  17 заседаний комиссии, на ко</w:t>
      </w:r>
      <w:r w:rsidRPr="00053B98">
        <w:rPr>
          <w:sz w:val="22"/>
          <w:szCs w:val="22"/>
        </w:rPr>
        <w:t>торых рассмотрено  94 вопросов.</w:t>
      </w:r>
    </w:p>
    <w:p w:rsidR="00FC1D5A" w:rsidRPr="00053B98" w:rsidRDefault="00BB4359">
      <w:pPr>
        <w:autoSpaceDE w:val="0"/>
        <w:ind w:firstLine="540"/>
        <w:jc w:val="both"/>
      </w:pPr>
      <w:r w:rsidRPr="00053B98">
        <w:t>На учете в КДН и ЗП в 2019 состояло 5 семей, в них воспитывалось 10 детей, в 2020 году – 3 семьи, в них 10 детей.</w:t>
      </w:r>
    </w:p>
    <w:p w:rsidR="00FC1D5A" w:rsidRPr="00053B98" w:rsidRDefault="00BB4359">
      <w:pPr>
        <w:autoSpaceDE w:val="0"/>
        <w:ind w:firstLine="540"/>
        <w:jc w:val="both"/>
      </w:pPr>
      <w:r w:rsidRPr="00053B98">
        <w:rPr>
          <w:sz w:val="22"/>
          <w:szCs w:val="22"/>
        </w:rPr>
        <w:t>По состоянию на 1 ноября 2020  года в 22замещающей семье граждан Жирятинского района воспитывается 31 ребенок,</w:t>
      </w:r>
      <w:r w:rsidRPr="00053B98">
        <w:rPr>
          <w:sz w:val="22"/>
          <w:szCs w:val="22"/>
        </w:rPr>
        <w:t xml:space="preserve"> из них 21 - в 14 опекунских семьях, 8 - в 6  приемных семьях. В районе проживает 2 семьи усыновителей, в которых воспитывается 2 несовершеннолетних. </w:t>
      </w:r>
    </w:p>
    <w:p w:rsidR="00FC1D5A" w:rsidRPr="00053B98" w:rsidRDefault="00BB4359">
      <w:pPr>
        <w:autoSpaceDE w:val="0"/>
        <w:ind w:firstLine="540"/>
        <w:jc w:val="both"/>
      </w:pPr>
      <w:r w:rsidRPr="00053B98">
        <w:rPr>
          <w:sz w:val="22"/>
          <w:szCs w:val="22"/>
        </w:rPr>
        <w:t>За последние 3 года значительно усовершенствована законодательная, нормативная правовая база, регламентир</w:t>
      </w:r>
      <w:r w:rsidRPr="00053B98">
        <w:rPr>
          <w:sz w:val="22"/>
          <w:szCs w:val="22"/>
        </w:rPr>
        <w:t>ующая жизнедеятельность семей, взявших на воспитание детей, оставшихся без попечения родителей.</w:t>
      </w:r>
    </w:p>
    <w:p w:rsidR="00FC1D5A" w:rsidRPr="00053B98" w:rsidRDefault="00BB4359">
      <w:pPr>
        <w:autoSpaceDE w:val="0"/>
        <w:ind w:firstLine="540"/>
        <w:jc w:val="both"/>
      </w:pPr>
      <w:r w:rsidRPr="00053B98">
        <w:rPr>
          <w:sz w:val="22"/>
          <w:szCs w:val="22"/>
        </w:rPr>
        <w:t>В районе организована работа по назначению и выплате ежемесячных денежных средств на содержание и проезд подопечного ребенка, вознаграждение приемных родителей,</w:t>
      </w:r>
      <w:r w:rsidRPr="00053B98">
        <w:rPr>
          <w:sz w:val="22"/>
          <w:szCs w:val="22"/>
        </w:rPr>
        <w:t xml:space="preserve"> единовременного пособия при всех формах устройства ребенка, лишенного родительского попечения, в семью.</w:t>
      </w:r>
    </w:p>
    <w:p w:rsidR="00FC1D5A" w:rsidRPr="00053B98" w:rsidRDefault="00BB4359">
      <w:pPr>
        <w:autoSpaceDE w:val="0"/>
        <w:ind w:firstLine="540"/>
        <w:jc w:val="both"/>
      </w:pPr>
      <w:r w:rsidRPr="00053B98">
        <w:rPr>
          <w:sz w:val="22"/>
          <w:szCs w:val="22"/>
        </w:rPr>
        <w:t>Приемным родителям ежегодно оказывается разовая материальная помощь.</w:t>
      </w:r>
    </w:p>
    <w:p w:rsidR="00FC1D5A" w:rsidRPr="00053B98" w:rsidRDefault="00BB4359">
      <w:pPr>
        <w:autoSpaceDE w:val="0"/>
        <w:ind w:firstLine="540"/>
        <w:jc w:val="both"/>
      </w:pPr>
      <w:r w:rsidRPr="00053B98">
        <w:rPr>
          <w:sz w:val="22"/>
          <w:szCs w:val="22"/>
        </w:rPr>
        <w:t>Принимаемые меры по профилактике социального сиротства и поддержке замещающей семь</w:t>
      </w:r>
      <w:r w:rsidRPr="00053B98">
        <w:rPr>
          <w:sz w:val="22"/>
          <w:szCs w:val="22"/>
        </w:rPr>
        <w:t>и позволили сократить число выявленных детей, оставшихся без попечения родителей, увеличить число детей, устроенных в семью, сократить число детей, состоящих на учете в региональном банке данных о детях.</w:t>
      </w:r>
    </w:p>
    <w:p w:rsidR="00FC1D5A" w:rsidRPr="00053B98" w:rsidRDefault="00BB4359">
      <w:pPr>
        <w:autoSpaceDE w:val="0"/>
        <w:ind w:firstLine="540"/>
        <w:jc w:val="both"/>
      </w:pPr>
      <w:r w:rsidRPr="00053B98">
        <w:rPr>
          <w:sz w:val="22"/>
          <w:szCs w:val="22"/>
        </w:rPr>
        <w:t>Одной из трудно решаемых проблем является обеспечени</w:t>
      </w:r>
      <w:r w:rsidRPr="00053B98">
        <w:rPr>
          <w:sz w:val="22"/>
          <w:szCs w:val="22"/>
        </w:rPr>
        <w:t>е жилыми помещениями детей-сирот и детей, оставшихся без попечения родителей.</w:t>
      </w:r>
    </w:p>
    <w:p w:rsidR="00FC1D5A" w:rsidRPr="00053B98" w:rsidRDefault="00BB4359">
      <w:pPr>
        <w:autoSpaceDE w:val="0"/>
        <w:ind w:firstLine="540"/>
        <w:jc w:val="both"/>
      </w:pPr>
      <w:r w:rsidRPr="00053B98">
        <w:rPr>
          <w:sz w:val="22"/>
          <w:szCs w:val="22"/>
        </w:rPr>
        <w:t xml:space="preserve">С целью защиты прав детей на жилище в районе реализуются законы Брянской области,   предусматривающие механизм выявления, закрепления и сохранности закрепленных жилых помещений. </w:t>
      </w:r>
    </w:p>
    <w:p w:rsidR="00FC1D5A" w:rsidRPr="00053B98" w:rsidRDefault="00BB4359">
      <w:pPr>
        <w:autoSpaceDE w:val="0"/>
        <w:ind w:firstLine="540"/>
        <w:jc w:val="both"/>
      </w:pPr>
      <w:r w:rsidRPr="00053B98">
        <w:rPr>
          <w:sz w:val="22"/>
          <w:szCs w:val="22"/>
        </w:rPr>
        <w:t>По состоянию на 1 ноября 2020 года в районе 50 детей-сирот и детей, оставшихся без попечения родителей, и лиц из их числа состоят на жилищном учете в качестве граждан, нуждающихся в первоочередном предоставлении жилого помещения, из них у 35 человека прав</w:t>
      </w:r>
      <w:r w:rsidRPr="00053B98">
        <w:rPr>
          <w:sz w:val="22"/>
          <w:szCs w:val="22"/>
        </w:rPr>
        <w:t>о на получение жилого помещения уже наступило. За период с 2012 по 01.11.2020 года приобретено   41 жилое помещение.</w:t>
      </w:r>
    </w:p>
    <w:p w:rsidR="00FC1D5A" w:rsidRPr="00053B98" w:rsidRDefault="00BB4359">
      <w:pPr>
        <w:autoSpaceDE w:val="0"/>
        <w:jc w:val="both"/>
      </w:pPr>
      <w:r w:rsidRPr="00053B98">
        <w:rPr>
          <w:sz w:val="22"/>
          <w:szCs w:val="22"/>
        </w:rPr>
        <w:t xml:space="preserve">    На 01.11.2020 года в  Жирятинском районе признаны нуждающимися в улучшении жилищных условий 7 семей. За период с 2016 года по 01.11. 20</w:t>
      </w:r>
      <w:r w:rsidRPr="00053B98">
        <w:rPr>
          <w:sz w:val="22"/>
          <w:szCs w:val="22"/>
        </w:rPr>
        <w:t>20 года улучшили жилищные условия 36 семей. Реальная необходимость в жилье для молодых семей значительно выше. Острота проблемы также обусловлена низкой доступностью жилья и ипотечных жилищных кредитов для всего населения.</w:t>
      </w:r>
    </w:p>
    <w:p w:rsidR="00FC1D5A" w:rsidRPr="00053B98" w:rsidRDefault="00BB4359">
      <w:pPr>
        <w:autoSpaceDE w:val="0"/>
        <w:jc w:val="both"/>
      </w:pPr>
      <w:r w:rsidRPr="00053B98">
        <w:rPr>
          <w:sz w:val="22"/>
          <w:szCs w:val="22"/>
        </w:rPr>
        <w:t xml:space="preserve">     Как правило, молодые семьи н</w:t>
      </w:r>
      <w:r w:rsidRPr="00053B98">
        <w:rPr>
          <w:sz w:val="22"/>
          <w:szCs w:val="22"/>
        </w:rPr>
        <w:t>е могут получить доступ на рынок жилья без бюджетной поддержки. Даже имея достаточный уровень дохода для получения ипотечного жилищного кредита, они не могут оплатить первоначальный взнос при получении кредита. Молодые семьи в основном являются приобретате</w:t>
      </w:r>
      <w:r w:rsidRPr="00053B98">
        <w:rPr>
          <w:sz w:val="22"/>
          <w:szCs w:val="22"/>
        </w:rPr>
        <w:t>лями первого в своей жизни жилья, а значит, не имеют в собственности жилого помещения, которое можно было бы использовать в качестве обеспечения оплаты первоначального взноса при получении ипотечного жилищного кредита или займа. К тому же, как правило, они</w:t>
      </w:r>
      <w:r w:rsidRPr="00053B98">
        <w:rPr>
          <w:sz w:val="22"/>
          <w:szCs w:val="22"/>
        </w:rPr>
        <w:t xml:space="preserve"> еще не имеют возможности накопить на эти цели необходимые средства. Однако данная категория населения имеет хорошие перспективы роста заработной платы по мере повышения квалификации, и государственная помощь в предоставлении средств на уплату первоначальн</w:t>
      </w:r>
      <w:r w:rsidRPr="00053B98">
        <w:rPr>
          <w:sz w:val="22"/>
          <w:szCs w:val="22"/>
        </w:rPr>
        <w:t xml:space="preserve">ого взноса при получении ипотечных жилищных кредитов или займов будет   являться для них хорошим стимулом дальнейшего профессионального роста.     </w:t>
      </w:r>
    </w:p>
    <w:p w:rsidR="00FC1D5A" w:rsidRPr="00053B98" w:rsidRDefault="00BB4359">
      <w:pPr>
        <w:autoSpaceDE w:val="0"/>
        <w:jc w:val="both"/>
      </w:pPr>
      <w:r w:rsidRPr="00053B98">
        <w:rPr>
          <w:sz w:val="22"/>
          <w:szCs w:val="22"/>
        </w:rPr>
        <w:t xml:space="preserve">    В районе 95 процентов детей рождаются в семьях до 35 лет. Следовательно, стабилизация демографической си</w:t>
      </w:r>
      <w:r w:rsidRPr="00053B98">
        <w:rPr>
          <w:sz w:val="22"/>
          <w:szCs w:val="22"/>
        </w:rPr>
        <w:t>туации наиболее зависима от репродуктивной установки молодежи. Одной из основных причин, по которым молодые семьи не желают иметь детей, является отсутствие   перспектив получения (приобретения) жилья. Вместе с тем низкий уровень доходов молодых семей дела</w:t>
      </w:r>
      <w:r w:rsidRPr="00053B98">
        <w:rPr>
          <w:sz w:val="22"/>
          <w:szCs w:val="22"/>
        </w:rPr>
        <w:t>ет жилищную проблему еще более острой.</w:t>
      </w:r>
    </w:p>
    <w:p w:rsidR="00FC1D5A" w:rsidRPr="00053B98" w:rsidRDefault="00BB4359">
      <w:pPr>
        <w:autoSpaceDE w:val="0"/>
        <w:jc w:val="both"/>
      </w:pPr>
      <w:r w:rsidRPr="00053B98">
        <w:rPr>
          <w:sz w:val="22"/>
          <w:szCs w:val="22"/>
        </w:rPr>
        <w:t xml:space="preserve">     Проблемы физического здоровья детей, молодежи и взрослого населения продолжают оставаться актуальными. Остается высокой доля учащихся, отнесенных по состоянию здоровья к специальной медицинской группе.  Основными</w:t>
      </w:r>
      <w:r w:rsidRPr="00053B98">
        <w:rPr>
          <w:sz w:val="22"/>
          <w:szCs w:val="22"/>
        </w:rPr>
        <w:t xml:space="preserve">  причинами, ведущими  к росту заболеваний и ухудшению здоровья, является гиподинамия, сидячий образ жизни, перегрузка учебных программ, низкий уровень личной ответственности за свое здоровье. По прежнему вызывает тревогу в обществе употребление алкоголя, </w:t>
      </w:r>
      <w:r w:rsidRPr="00053B98">
        <w:rPr>
          <w:sz w:val="22"/>
          <w:szCs w:val="22"/>
        </w:rPr>
        <w:t>наркотических средств,  табакокурение среди подростков и молодежи, что приводит к необратимым негативным последствиям, снижению уровня физической подготовленности, неспособности исполнять обязанности по несению воинской службы.    Отсутствует устойчивый, м</w:t>
      </w:r>
      <w:r w:rsidRPr="00053B98">
        <w:rPr>
          <w:sz w:val="22"/>
          <w:szCs w:val="22"/>
        </w:rPr>
        <w:t>отивированный интерес к активным видам физкультурно-спортивной деятельности у значительной части населения.      Такая   ситуация  вызвана  многими  факторами:  ограниченность площадей, необходимых для занятий физической    культурой   и   спортом; недоста</w:t>
      </w:r>
      <w:r w:rsidRPr="00053B98">
        <w:rPr>
          <w:sz w:val="22"/>
          <w:szCs w:val="22"/>
        </w:rPr>
        <w:t>точное   количество необходимого  спортивного  инвентаря  и  оборудования;  отсутствие  в спортивной школе собственной спортивной базы;  недостаточный  объем  средств, выделяемых    на    проведение   массовых   физкультурно-спортивных мероприятий;  недост</w:t>
      </w:r>
      <w:r w:rsidRPr="00053B98">
        <w:rPr>
          <w:sz w:val="22"/>
          <w:szCs w:val="22"/>
        </w:rPr>
        <w:t>аточное информационное обеспечение и пропаганда физической культуры и спорта как составляющей здорового образа жизни;  недостаточное    количество профессиональных тренерских кадров.</w:t>
      </w:r>
      <w:r w:rsidRPr="00053B98">
        <w:t xml:space="preserve"> </w:t>
      </w:r>
    </w:p>
    <w:p w:rsidR="00FC1D5A" w:rsidRPr="00053B98" w:rsidRDefault="00BB4359">
      <w:pPr>
        <w:autoSpaceDE w:val="0"/>
        <w:ind w:firstLine="708"/>
        <w:jc w:val="both"/>
      </w:pPr>
      <w:r w:rsidRPr="00053B98">
        <w:rPr>
          <w:sz w:val="22"/>
          <w:szCs w:val="22"/>
        </w:rPr>
        <w:t>Врачебные медицинские кадры являются главным ресурсом отрасли здравоохра</w:t>
      </w:r>
      <w:r w:rsidRPr="00053B98">
        <w:rPr>
          <w:sz w:val="22"/>
          <w:szCs w:val="22"/>
        </w:rPr>
        <w:t>нения.</w:t>
      </w:r>
    </w:p>
    <w:p w:rsidR="00FC1D5A" w:rsidRPr="00053B98" w:rsidRDefault="00BB4359">
      <w:pPr>
        <w:autoSpaceDE w:val="0"/>
        <w:ind w:firstLine="708"/>
        <w:jc w:val="both"/>
      </w:pPr>
      <w:r w:rsidRPr="00053B98">
        <w:rPr>
          <w:sz w:val="22"/>
          <w:szCs w:val="22"/>
        </w:rPr>
        <w:t>Согласованные действия администрации района и лечебно-профилактического учреждения позволят определить программу действий, направленную на стабильное перспективное развитие кадрового обеспечения здравоохранения.</w:t>
      </w:r>
    </w:p>
    <w:p w:rsidR="00FC1D5A" w:rsidRPr="00053B98" w:rsidRDefault="00BB4359">
      <w:pPr>
        <w:autoSpaceDE w:val="0"/>
        <w:ind w:firstLine="708"/>
        <w:jc w:val="both"/>
      </w:pPr>
      <w:r w:rsidRPr="00053B98">
        <w:rPr>
          <w:sz w:val="22"/>
          <w:szCs w:val="22"/>
        </w:rPr>
        <w:t>Современная ситуация в Жирятинском ра</w:t>
      </w:r>
      <w:r w:rsidRPr="00053B98">
        <w:rPr>
          <w:sz w:val="22"/>
          <w:szCs w:val="22"/>
        </w:rPr>
        <w:t>йоне характеризуется сохранением негативных тенденций в сфере незаконного потребления наркотических средств и психотропных веществ, что представляет серьезную угрозу здоровью населения, экономике, правопорядку.</w:t>
      </w:r>
    </w:p>
    <w:p w:rsidR="00FC1D5A" w:rsidRPr="00053B98" w:rsidRDefault="00BB4359">
      <w:pPr>
        <w:autoSpaceDE w:val="0"/>
        <w:ind w:firstLine="708"/>
        <w:jc w:val="both"/>
        <w:rPr>
          <w:sz w:val="22"/>
          <w:szCs w:val="22"/>
        </w:rPr>
      </w:pPr>
      <w:r w:rsidRPr="00053B98">
        <w:rPr>
          <w:sz w:val="22"/>
          <w:szCs w:val="22"/>
        </w:rPr>
        <w:t xml:space="preserve">Аварийность на дорогах района является одной </w:t>
      </w:r>
      <w:r w:rsidRPr="00053B98">
        <w:rPr>
          <w:sz w:val="22"/>
          <w:szCs w:val="22"/>
        </w:rPr>
        <w:t>из серьезнейших социально-экономических проблем. Дорожно-транспортная аварийность наносит огромный ущерб экономике района в целом, так как погибшие и раненые в ДТП - в основном люди трудоспособного возраста.</w:t>
      </w:r>
    </w:p>
    <w:p w:rsidR="00FC1D5A" w:rsidRPr="00053B98" w:rsidRDefault="00BB4359">
      <w:pPr>
        <w:autoSpaceDE w:val="0"/>
        <w:ind w:firstLine="708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К основным факторам, определяющим высокий уровен</w:t>
      </w:r>
      <w:r w:rsidRPr="00053B98">
        <w:rPr>
          <w:sz w:val="22"/>
          <w:szCs w:val="22"/>
        </w:rPr>
        <w:t>ь аварийности в районе, следует отнести:</w:t>
      </w:r>
    </w:p>
    <w:p w:rsidR="00FC1D5A" w:rsidRPr="00053B98" w:rsidRDefault="00BB4359">
      <w:pPr>
        <w:autoSpaceDE w:val="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 xml:space="preserve">-  массовое пренебрежение требованиями БДД со стороны участников дорожного движения, недостаточное понимание и поддержка мероприятий со стороны общества, отсутствие должной ответственности у </w:t>
      </w:r>
      <w:r w:rsidRPr="00053B98">
        <w:rPr>
          <w:sz w:val="22"/>
          <w:szCs w:val="22"/>
        </w:rPr>
        <w:t>руководителей организаций, имеющих на балансе транспортные средства и тракторы;</w:t>
      </w:r>
    </w:p>
    <w:p w:rsidR="00FC1D5A" w:rsidRPr="00053B98" w:rsidRDefault="00BB4359">
      <w:pPr>
        <w:autoSpaceDE w:val="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-   ошибки   водителей   в   оценке   дорожной   обстановки,   неудовлетворительная дисциплина,     невнимательность     и     небрежность     водителей при  управлении транспо</w:t>
      </w:r>
      <w:r w:rsidRPr="00053B98">
        <w:rPr>
          <w:sz w:val="22"/>
          <w:szCs w:val="22"/>
        </w:rPr>
        <w:t>ртными средствами,  низкая дисциплина пешеходов, управление транспортом в состоянии алкогольного опьянения;</w:t>
      </w:r>
    </w:p>
    <w:p w:rsidR="00FC1D5A" w:rsidRPr="00053B98" w:rsidRDefault="00BB4359">
      <w:pPr>
        <w:autoSpaceDE w:val="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-   недостатки  технического  обеспечения  мероприятий  по   БДД,   несоответствие современным  требованиям   уровня  технической   оснащенности дор</w:t>
      </w:r>
      <w:r w:rsidRPr="00053B98">
        <w:rPr>
          <w:sz w:val="22"/>
          <w:szCs w:val="22"/>
        </w:rPr>
        <w:t>ожных хозяйств, недостаточное финансирование содержания автомобильных дорог.</w:t>
      </w:r>
    </w:p>
    <w:p w:rsidR="00FC1D5A" w:rsidRPr="00053B98" w:rsidRDefault="00BB4359">
      <w:pPr>
        <w:autoSpaceDE w:val="0"/>
        <w:spacing w:after="120"/>
        <w:ind w:firstLine="709"/>
        <w:jc w:val="both"/>
      </w:pPr>
      <w:r w:rsidRPr="00053B98">
        <w:rPr>
          <w:sz w:val="22"/>
          <w:szCs w:val="22"/>
        </w:rPr>
        <w:t>Жирятинский район не имеет первичных природных энергоресурсов высокой энергетической эффективности, поэтому они  в полном объеме поставляются  из-за пределов района.</w:t>
      </w:r>
    </w:p>
    <w:p w:rsidR="00FC1D5A" w:rsidRPr="00053B98" w:rsidRDefault="00BB4359">
      <w:pPr>
        <w:autoSpaceDE w:val="0"/>
        <w:spacing w:after="120"/>
        <w:ind w:firstLine="709"/>
        <w:jc w:val="both"/>
      </w:pPr>
      <w:r w:rsidRPr="00053B98">
        <w:rPr>
          <w:sz w:val="22"/>
          <w:szCs w:val="22"/>
        </w:rPr>
        <w:t>В районе из т</w:t>
      </w:r>
      <w:r w:rsidRPr="00053B98">
        <w:rPr>
          <w:sz w:val="22"/>
          <w:szCs w:val="22"/>
        </w:rPr>
        <w:t xml:space="preserve">опливно-энергетических ресурсов  используются  - электроэнергия, тепловая энергия, природный газ, нефтепродукты. В районе имеется 136 трансформаторные подстанции и 475 км линий электропередач. Из-за сокращения объемов замены электрических сетей в сельской </w:t>
      </w:r>
      <w:r w:rsidRPr="00053B98">
        <w:rPr>
          <w:sz w:val="22"/>
          <w:szCs w:val="22"/>
        </w:rPr>
        <w:t>местности происходит их ветшание, что снижает надежность электроснабжения потребителей и увеличивает потери электроэнергии. В райцентре трансформаторные подстанции работают на пределе мощности, что также увеличивает потери. Экономия электрической энергии п</w:t>
      </w:r>
      <w:r w:rsidRPr="00053B98">
        <w:rPr>
          <w:sz w:val="22"/>
          <w:szCs w:val="22"/>
        </w:rPr>
        <w:t>отребителями планируется в результате  отказа от ее использования на цели отопления и переход на освещение светодиодными лампами. В Жирятинском районе теплоснабжение осуществляют 16 газовых  котельных, из них 12 котельных в  муниципальной собственности рай</w:t>
      </w:r>
      <w:r w:rsidRPr="00053B98">
        <w:rPr>
          <w:sz w:val="22"/>
          <w:szCs w:val="22"/>
        </w:rPr>
        <w:t>она; общая протяженность тепловых сетей составляет 4,1 км, в том числе в муниципальной собственности 0.3 км. Жилищный фонд района составляет 210,6 тыс.кв.м., в т.ч. 13,6 тыс.кв.м. многоквартирных (исключая двухквартирные) жилых домов. В районе 238,4 км газ</w:t>
      </w:r>
      <w:r w:rsidRPr="00053B98">
        <w:rPr>
          <w:sz w:val="22"/>
          <w:szCs w:val="22"/>
        </w:rPr>
        <w:t>овых сетей. Ведется работа по переводу отопления объектов культуры на природный газ. Газифицировано 2207 домовладений.</w:t>
      </w:r>
    </w:p>
    <w:p w:rsidR="00FC1D5A" w:rsidRPr="00053B98" w:rsidRDefault="00BB4359">
      <w:pPr>
        <w:autoSpaceDE w:val="0"/>
        <w:spacing w:after="120"/>
        <w:ind w:firstLine="709"/>
        <w:jc w:val="both"/>
      </w:pPr>
      <w:r w:rsidRPr="00053B98">
        <w:rPr>
          <w:sz w:val="22"/>
          <w:szCs w:val="22"/>
        </w:rPr>
        <w:t>В настоящее время население и предприятия района обеспечиваются водой от водозаборных сооружений общей мощностью около 1 тыс. куб. м. в с</w:t>
      </w:r>
      <w:r w:rsidRPr="00053B98">
        <w:rPr>
          <w:sz w:val="22"/>
          <w:szCs w:val="22"/>
        </w:rPr>
        <w:t>утки. Общая протяженность 85,4 км, в муниципальной собственности района водопроводных сетей не имеется. Сброс использованной воды осуществляется методом ассенизации. Вся система водопроводно-канализационного хозяйства требует профилактических ремонтов и ре</w:t>
      </w:r>
      <w:r w:rsidRPr="00053B98">
        <w:rPr>
          <w:sz w:val="22"/>
          <w:szCs w:val="22"/>
        </w:rPr>
        <w:t xml:space="preserve">конструкции. </w:t>
      </w:r>
    </w:p>
    <w:p w:rsidR="00FC1D5A" w:rsidRPr="00053B98" w:rsidRDefault="00BB4359">
      <w:pPr>
        <w:autoSpaceDE w:val="0"/>
        <w:spacing w:after="120"/>
        <w:ind w:firstLine="709"/>
        <w:jc w:val="both"/>
      </w:pPr>
      <w:r w:rsidRPr="00053B98">
        <w:rPr>
          <w:sz w:val="22"/>
          <w:szCs w:val="22"/>
        </w:rPr>
        <w:t>Проведение энерго- и ресурсосберегающих мероприятий в производственном, жилищно-коммунальном и бюджетном секторе хозяйства является необходимым условием развития района.</w:t>
      </w:r>
    </w:p>
    <w:p w:rsidR="00FC1D5A" w:rsidRPr="00053B98" w:rsidRDefault="00BB4359">
      <w:pPr>
        <w:autoSpaceDE w:val="0"/>
        <w:spacing w:after="120"/>
        <w:ind w:firstLine="709"/>
        <w:jc w:val="both"/>
      </w:pPr>
      <w:r w:rsidRPr="00053B98">
        <w:rPr>
          <w:sz w:val="22"/>
          <w:szCs w:val="22"/>
        </w:rPr>
        <w:t>Повышение эффективности  использования энергии позволит решить целый ряд</w:t>
      </w:r>
      <w:r w:rsidRPr="00053B98">
        <w:rPr>
          <w:sz w:val="22"/>
          <w:szCs w:val="22"/>
        </w:rPr>
        <w:t xml:space="preserve"> энергетических проблем, накопившихся к настоящему времени.</w:t>
      </w:r>
    </w:p>
    <w:p w:rsidR="00FC1D5A" w:rsidRPr="00053B98" w:rsidRDefault="00BB4359">
      <w:pPr>
        <w:autoSpaceDE w:val="0"/>
        <w:spacing w:after="120"/>
        <w:ind w:firstLine="709"/>
        <w:jc w:val="both"/>
      </w:pPr>
      <w:r w:rsidRPr="00053B98">
        <w:rPr>
          <w:sz w:val="22"/>
          <w:szCs w:val="22"/>
        </w:rPr>
        <w:t>Повышенные потери при оказании коммунальных услуг присутствуют на стадиях производства, передачи, распределения и потребления энергии и ресурсов. Так, например, высокий уровень потерь, не менее 15</w:t>
      </w:r>
      <w:r w:rsidRPr="00053B98">
        <w:rPr>
          <w:sz w:val="22"/>
          <w:szCs w:val="22"/>
        </w:rPr>
        <w:t>%, в зданиях вследствие низкой энергетической эффективности ограждающих конструкций, нерационального построения внутренних систем теплоснабжения, водоснабжения,  низкого уровня обслуживания.</w:t>
      </w:r>
    </w:p>
    <w:p w:rsidR="00FC1D5A" w:rsidRPr="00053B98" w:rsidRDefault="00BB4359">
      <w:pPr>
        <w:autoSpaceDE w:val="0"/>
        <w:spacing w:after="120"/>
        <w:ind w:firstLine="709"/>
        <w:jc w:val="both"/>
      </w:pPr>
      <w:r w:rsidRPr="00053B98">
        <w:rPr>
          <w:sz w:val="22"/>
          <w:szCs w:val="22"/>
        </w:rPr>
        <w:t xml:space="preserve"> Потери создают повышенную финансовую нагрузку на потребителей эн</w:t>
      </w:r>
      <w:r w:rsidRPr="00053B98">
        <w:rPr>
          <w:sz w:val="22"/>
          <w:szCs w:val="22"/>
        </w:rPr>
        <w:t>ергоресурсов.</w:t>
      </w:r>
    </w:p>
    <w:p w:rsidR="00FC1D5A" w:rsidRPr="00053B98" w:rsidRDefault="00BB4359">
      <w:pPr>
        <w:autoSpaceDE w:val="0"/>
        <w:spacing w:after="120"/>
        <w:ind w:firstLine="709"/>
        <w:jc w:val="both"/>
      </w:pPr>
      <w:r w:rsidRPr="00053B98">
        <w:rPr>
          <w:sz w:val="22"/>
          <w:szCs w:val="22"/>
        </w:rPr>
        <w:t xml:space="preserve">Низкая эффективность энергетического хозяйства, повышение цен на энергоносители обуславливают рост тарифов на энергетические ресурсы, потребляемые в районе, и рост тарифного давления на производственный сектор, жилищно-коммунальное хозяйство </w:t>
      </w:r>
      <w:r w:rsidRPr="00053B98">
        <w:rPr>
          <w:sz w:val="22"/>
          <w:szCs w:val="22"/>
        </w:rPr>
        <w:t>района, население и организации бюджетной сферы. Доля энергетической составляющей в стоимости услуг ЖКХ постоянно растет.</w:t>
      </w:r>
    </w:p>
    <w:p w:rsidR="00FC1D5A" w:rsidRPr="00053B98" w:rsidRDefault="00BB4359">
      <w:pPr>
        <w:autoSpaceDE w:val="0"/>
        <w:spacing w:after="120"/>
        <w:ind w:firstLine="709"/>
        <w:jc w:val="both"/>
      </w:pPr>
      <w:r w:rsidRPr="00053B98">
        <w:rPr>
          <w:sz w:val="22"/>
          <w:szCs w:val="22"/>
        </w:rPr>
        <w:t xml:space="preserve">Выходом из существующей ситуации  для района является проведение последовательной политики энергосбережения и повышения эффективности </w:t>
      </w:r>
      <w:r w:rsidRPr="00053B98">
        <w:rPr>
          <w:sz w:val="22"/>
          <w:szCs w:val="22"/>
        </w:rPr>
        <w:t>использования топливно-энергетических ресурсов в производственном секторе жилищно-коммунальном хозяйстве и в бюджетных организациях района.</w:t>
      </w:r>
    </w:p>
    <w:p w:rsidR="00FC1D5A" w:rsidRPr="00053B98" w:rsidRDefault="00BB4359">
      <w:pPr>
        <w:autoSpaceDE w:val="0"/>
        <w:ind w:firstLine="709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Для ежегодной оценки результативности реализации мероприятий по повышению энергетической эффективности и обеспечение</w:t>
      </w:r>
      <w:r w:rsidRPr="00053B98">
        <w:rPr>
          <w:sz w:val="22"/>
          <w:szCs w:val="22"/>
        </w:rPr>
        <w:t xml:space="preserve"> энергосбережения используются следующие общие целевые показатели:</w:t>
      </w:r>
    </w:p>
    <w:p w:rsidR="00FC1D5A" w:rsidRPr="00053B98" w:rsidRDefault="00BB4359">
      <w:pPr>
        <w:autoSpaceDE w:val="0"/>
        <w:ind w:firstLine="709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1. Доля объемов электрической энергии,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</w:t>
      </w:r>
      <w:r w:rsidRPr="00053B98">
        <w:rPr>
          <w:sz w:val="22"/>
          <w:szCs w:val="22"/>
        </w:rPr>
        <w:t>в учета), в общем объеме электрической энергии, потребляемой (используемой) на территории Жирятинского района Брянской области.</w:t>
      </w:r>
    </w:p>
    <w:p w:rsidR="00FC1D5A" w:rsidRPr="00053B98" w:rsidRDefault="00BB4359">
      <w:pPr>
        <w:autoSpaceDE w:val="0"/>
        <w:ind w:firstLine="709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2. Доля объемов тепловой энергии, расчеты за которую осуществляются с использованием приборов учета (в части многоквартирных дом</w:t>
      </w:r>
      <w:r w:rsidRPr="00053B98">
        <w:rPr>
          <w:sz w:val="22"/>
          <w:szCs w:val="22"/>
        </w:rPr>
        <w:t>ов – с использованием коллективных (общедомовых) приборов учета), в общем объеме тепловой энергии, потребляемой (используемой) на территории Жирятинского  района Брянской области.</w:t>
      </w:r>
    </w:p>
    <w:p w:rsidR="00FC1D5A" w:rsidRPr="00053B98" w:rsidRDefault="00BB4359">
      <w:pPr>
        <w:autoSpaceDE w:val="0"/>
        <w:ind w:firstLine="709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3. Доля объемов воды, расчеты за которую осуществляются с использованием при</w:t>
      </w:r>
      <w:r w:rsidRPr="00053B98">
        <w:rPr>
          <w:sz w:val="22"/>
          <w:szCs w:val="22"/>
        </w:rPr>
        <w:t>боров учета (в части многоквартирных домов – с использованием коллективных (общедомовых) приборов учета), в общем объеме воды, потребляемой (используемой) на территории Жирятинского  района Брянской области.</w:t>
      </w:r>
    </w:p>
    <w:p w:rsidR="00FC1D5A" w:rsidRPr="00053B98" w:rsidRDefault="00BB4359">
      <w:pPr>
        <w:autoSpaceDE w:val="0"/>
        <w:ind w:firstLine="709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4. Доля объемов природного газа, расчеты за кото</w:t>
      </w:r>
      <w:r w:rsidRPr="00053B98">
        <w:rPr>
          <w:sz w:val="22"/>
          <w:szCs w:val="22"/>
        </w:rPr>
        <w:t>рый осуществляются с использованием приборов учета (в части многоквартирных домов – с использованием индивидуальных и общих (для коммунальной квартиры) приборов учета), в общем объеме природного газа, потребляемого (используемого) на территории Жирятинског</w:t>
      </w:r>
      <w:r w:rsidRPr="00053B98">
        <w:rPr>
          <w:sz w:val="22"/>
          <w:szCs w:val="22"/>
        </w:rPr>
        <w:t>о  района Брянской области.</w:t>
      </w:r>
    </w:p>
    <w:p w:rsidR="00FC1D5A" w:rsidRPr="00053B98" w:rsidRDefault="00BB4359">
      <w:pPr>
        <w:autoSpaceDE w:val="0"/>
        <w:ind w:firstLine="709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5. Экономия электрической энергии в натуральном и стоимостном выражении.</w:t>
      </w:r>
    </w:p>
    <w:p w:rsidR="00FC1D5A" w:rsidRPr="00053B98" w:rsidRDefault="00BB4359">
      <w:pPr>
        <w:autoSpaceDE w:val="0"/>
        <w:ind w:firstLine="709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6. Экономия тепловой энергии в натуральном и стоимостном выражении.</w:t>
      </w:r>
    </w:p>
    <w:p w:rsidR="00FC1D5A" w:rsidRPr="00053B98" w:rsidRDefault="00BB4359">
      <w:pPr>
        <w:autoSpaceDE w:val="0"/>
        <w:ind w:firstLine="709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7. Экономия воды в натуральном и стоимостном выражении.</w:t>
      </w:r>
    </w:p>
    <w:p w:rsidR="00FC1D5A" w:rsidRPr="00053B98" w:rsidRDefault="00BB4359">
      <w:pPr>
        <w:autoSpaceDE w:val="0"/>
        <w:ind w:firstLine="709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8. Экономия природного газа в н</w:t>
      </w:r>
      <w:r w:rsidRPr="00053B98">
        <w:rPr>
          <w:sz w:val="22"/>
          <w:szCs w:val="22"/>
        </w:rPr>
        <w:t>атуральном и стоимостном выражении.</w:t>
      </w:r>
    </w:p>
    <w:p w:rsidR="00FC1D5A" w:rsidRPr="00053B98" w:rsidRDefault="00BB4359">
      <w:pPr>
        <w:autoSpaceDE w:val="0"/>
        <w:ind w:firstLine="709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9. Динамика количества высокоэкономичных по использованию моторного топлива (в том числе относящихся к объектам с высоким классом энергетической эффективности) транспортных средств, относящихся к общественному транспорту</w:t>
      </w:r>
      <w:r w:rsidRPr="00053B98">
        <w:rPr>
          <w:sz w:val="22"/>
          <w:szCs w:val="22"/>
        </w:rPr>
        <w:t>, регулирование тарифов на услуги по перевозке на котором осуществляет Жирятинский район.</w:t>
      </w:r>
    </w:p>
    <w:p w:rsidR="00FC1D5A" w:rsidRPr="00053B98" w:rsidRDefault="00BB4359">
      <w:pPr>
        <w:autoSpaceDE w:val="0"/>
        <w:ind w:firstLine="709"/>
        <w:jc w:val="both"/>
        <w:rPr>
          <w:sz w:val="22"/>
          <w:szCs w:val="22"/>
        </w:rPr>
      </w:pPr>
      <w:r w:rsidRPr="00053B98">
        <w:rPr>
          <w:sz w:val="22"/>
          <w:szCs w:val="22"/>
        </w:rPr>
        <w:t xml:space="preserve">10. Динамика количества общественного транспорта, регулирование тарифов на услуги по перевозке на котором осуществляется муниципальным образованием, в </w:t>
      </w:r>
      <w:r w:rsidRPr="00053B98">
        <w:rPr>
          <w:sz w:val="22"/>
          <w:szCs w:val="22"/>
        </w:rPr>
        <w:t xml:space="preserve">отношении которых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газом.  </w:t>
      </w:r>
    </w:p>
    <w:p w:rsidR="00FC1D5A" w:rsidRPr="00053B98" w:rsidRDefault="00BB4359">
      <w:pPr>
        <w:autoSpaceDE w:val="0"/>
        <w:ind w:firstLine="709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Значения целевых показателей опр</w:t>
      </w:r>
      <w:r w:rsidRPr="00053B98">
        <w:rPr>
          <w:sz w:val="22"/>
          <w:szCs w:val="22"/>
        </w:rPr>
        <w:t>еделяются по данным Территориального органа Федеральной службы государственной статистики по Брянской области, органов местного самоуправления Брянской области и саморегулируемых организаций в сфере энергетических обследований в соответствии с методикой ра</w:t>
      </w:r>
      <w:r w:rsidRPr="00053B98">
        <w:rPr>
          <w:sz w:val="22"/>
          <w:szCs w:val="22"/>
        </w:rPr>
        <w:t xml:space="preserve">счета значение целевых показателей в области энергосбережения и повышения энергетической эффективности. </w:t>
      </w:r>
    </w:p>
    <w:p w:rsidR="00FC1D5A" w:rsidRPr="00053B98" w:rsidRDefault="00BB4359">
      <w:pPr>
        <w:autoSpaceDE w:val="0"/>
        <w:ind w:firstLine="709"/>
        <w:jc w:val="both"/>
      </w:pPr>
      <w:r w:rsidRPr="00053B98">
        <w:rPr>
          <w:sz w:val="22"/>
          <w:szCs w:val="22"/>
        </w:rPr>
        <w:t>Эффективность реализации мероприятия оценивается как степень фактического достижения целевых показателей по формуле:</w:t>
      </w:r>
    </w:p>
    <w:p w:rsidR="00FC1D5A" w:rsidRPr="00053B98" w:rsidRDefault="00BB4359">
      <w:pPr>
        <w:autoSpaceDE w:val="0"/>
        <w:ind w:firstLine="709"/>
        <w:jc w:val="both"/>
      </w:pPr>
      <w:r w:rsidRPr="00053B98">
        <w:rPr>
          <w:b/>
          <w:bCs/>
          <w:sz w:val="22"/>
          <w:szCs w:val="22"/>
        </w:rPr>
        <w:t>Э 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Ι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1ф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Ι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1н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+</m:t>
            </m:r>
            <m:r>
              <m:rPr>
                <m:nor/>
              </m:rPr>
              <m:t>...</m:t>
            </m:r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Ι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9ф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Ι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9н</m:t>
                    </m:r>
                  </m:sup>
                </m:sSup>
              </m:den>
            </m:f>
          </m:num>
          <m:den>
            <m:r>
              <w:rPr>
                <w:rFonts w:ascii="Cambria Math" w:hAnsi="Cambria Math"/>
              </w:rPr>
              <m:t>Ν</m:t>
            </m:r>
          </m:den>
        </m:f>
        <m:r>
          <w:rPr>
            <w:rFonts w:ascii="Cambria Math" w:hAnsi="Cambria Math"/>
          </w:rPr>
          <m:t>х</m:t>
        </m:r>
        <m:r>
          <m:rPr>
            <m:nor/>
          </m:rPr>
          <m:t>100%</m:t>
        </m:r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Э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Э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Ν</m:t>
                </m:r>
              </m:e>
              <m:sub>
                <m:r>
                  <w:rPr>
                    <w:rFonts w:ascii="Cambria Math" w:hAnsi="Cambria Math"/>
                  </w:rPr>
                  <m:t>п</m:t>
                </m:r>
              </m:sub>
            </m:sSub>
          </m:den>
        </m:f>
        <m:r>
          <w:rPr>
            <w:rFonts w:ascii="Cambria Math" w:hAnsi="Cambria Math"/>
          </w:rPr>
          <m:t>,</m:t>
        </m:r>
      </m:oMath>
    </w:p>
    <w:p w:rsidR="00FC1D5A" w:rsidRPr="00053B98" w:rsidRDefault="00BB4359">
      <w:pPr>
        <w:autoSpaceDE w:val="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где:</w:t>
      </w:r>
    </w:p>
    <w:p w:rsidR="00FC1D5A" w:rsidRPr="00053B98" w:rsidRDefault="00BB4359">
      <w:pPr>
        <w:autoSpaceDE w:val="0"/>
        <w:jc w:val="both"/>
      </w:pPr>
      <w:r w:rsidRPr="00053B98">
        <w:rPr>
          <w:sz w:val="22"/>
          <w:szCs w:val="22"/>
        </w:rPr>
        <w:t>Э</w:t>
      </w:r>
      <w:r w:rsidRPr="00053B98">
        <w:rPr>
          <w:sz w:val="22"/>
          <w:szCs w:val="22"/>
          <w:vertAlign w:val="subscript"/>
        </w:rPr>
        <w:t>1-9ф</w:t>
      </w:r>
      <w:r w:rsidRPr="00053B98">
        <w:rPr>
          <w:sz w:val="22"/>
          <w:szCs w:val="22"/>
        </w:rPr>
        <w:t xml:space="preserve"> - </w:t>
      </w:r>
      <w:r w:rsidRPr="00053B98">
        <w:rPr>
          <w:sz w:val="22"/>
          <w:szCs w:val="22"/>
        </w:rPr>
        <w:t>эффективность реализации мероприятия, (процентов);</w:t>
      </w:r>
    </w:p>
    <w:p w:rsidR="00FC1D5A" w:rsidRPr="00053B98" w:rsidRDefault="00BB4359">
      <w:pPr>
        <w:autoSpaceDE w:val="0"/>
        <w:jc w:val="both"/>
      </w:pPr>
      <w:r w:rsidRPr="00053B98">
        <w:rPr>
          <w:sz w:val="22"/>
          <w:szCs w:val="22"/>
        </w:rPr>
        <w:t>I</w:t>
      </w:r>
      <w:r w:rsidRPr="00053B98">
        <w:rPr>
          <w:sz w:val="22"/>
          <w:szCs w:val="22"/>
          <w:vertAlign w:val="subscript"/>
        </w:rPr>
        <w:t>1-9н</w:t>
      </w:r>
      <w:r w:rsidRPr="00053B98">
        <w:rPr>
          <w:sz w:val="22"/>
          <w:szCs w:val="22"/>
        </w:rPr>
        <w:t xml:space="preserve"> - фактический показатель, достигнутый в ходе реализации мероприятия;</w:t>
      </w:r>
    </w:p>
    <w:p w:rsidR="00FC1D5A" w:rsidRPr="00053B98" w:rsidRDefault="00BB4359">
      <w:pPr>
        <w:autoSpaceDE w:val="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I - значение целевого показателя;</w:t>
      </w:r>
    </w:p>
    <w:p w:rsidR="00FC1D5A" w:rsidRPr="00053B98" w:rsidRDefault="00BB4359">
      <w:pPr>
        <w:autoSpaceDE w:val="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N - количество целевых показателей мероприятия;</w:t>
      </w:r>
    </w:p>
    <w:p w:rsidR="00FC1D5A" w:rsidRPr="00053B98" w:rsidRDefault="00BB4359">
      <w:pPr>
        <w:autoSpaceDE w:val="0"/>
        <w:jc w:val="both"/>
      </w:pPr>
      <w:r w:rsidRPr="00053B98">
        <w:rPr>
          <w:sz w:val="22"/>
          <w:szCs w:val="22"/>
        </w:rPr>
        <w:t>Э</w:t>
      </w:r>
      <w:r w:rsidRPr="00053B98">
        <w:rPr>
          <w:sz w:val="22"/>
          <w:szCs w:val="22"/>
          <w:vertAlign w:val="subscript"/>
        </w:rPr>
        <w:t>1-2</w:t>
      </w:r>
      <w:r w:rsidRPr="00053B98">
        <w:rPr>
          <w:sz w:val="22"/>
          <w:szCs w:val="22"/>
        </w:rPr>
        <w:t xml:space="preserve"> - эффективность реализации отдельных меропр</w:t>
      </w:r>
      <w:r w:rsidRPr="00053B98">
        <w:rPr>
          <w:sz w:val="22"/>
          <w:szCs w:val="22"/>
        </w:rPr>
        <w:t>иятий;</w:t>
      </w:r>
    </w:p>
    <w:p w:rsidR="00FC1D5A" w:rsidRPr="00053B98" w:rsidRDefault="00BB4359">
      <w:pPr>
        <w:autoSpaceDE w:val="0"/>
        <w:jc w:val="both"/>
      </w:pPr>
      <w:r w:rsidRPr="00053B98">
        <w:rPr>
          <w:sz w:val="22"/>
          <w:szCs w:val="22"/>
        </w:rPr>
        <w:t>N</w:t>
      </w:r>
      <w:r w:rsidRPr="00053B98">
        <w:rPr>
          <w:sz w:val="22"/>
          <w:szCs w:val="22"/>
          <w:vertAlign w:val="subscript"/>
        </w:rPr>
        <w:t>п</w:t>
      </w:r>
      <w:r w:rsidRPr="00053B98">
        <w:rPr>
          <w:sz w:val="22"/>
          <w:szCs w:val="22"/>
        </w:rPr>
        <w:t xml:space="preserve"> - количество мероприятий.</w:t>
      </w:r>
    </w:p>
    <w:p w:rsidR="00FC1D5A" w:rsidRPr="00053B98" w:rsidRDefault="00BB4359">
      <w:pPr>
        <w:autoSpaceDE w:val="0"/>
        <w:ind w:firstLine="709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При значениях Э, равных 100 процентам или превышающих 100 процентов, делается вывод о положительных результатах реализации мероприятий.</w:t>
      </w:r>
    </w:p>
    <w:p w:rsidR="00FC1D5A" w:rsidRPr="00053B98" w:rsidRDefault="00BB4359">
      <w:pPr>
        <w:autoSpaceDE w:val="0"/>
        <w:ind w:firstLine="709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Если значения Э меньше 100 процентов, то проводится анализ причин невыполнения мероп</w:t>
      </w:r>
      <w:r w:rsidRPr="00053B98">
        <w:rPr>
          <w:sz w:val="22"/>
          <w:szCs w:val="22"/>
        </w:rPr>
        <w:t>риятия и разрабатываются предложения по достижению заданных значений индикаторов с возможной корректировкой мероприятий.</w:t>
      </w:r>
    </w:p>
    <w:p w:rsidR="00FC1D5A" w:rsidRPr="00053B98" w:rsidRDefault="00BB4359">
      <w:pPr>
        <w:ind w:firstLine="709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Целевые показатели в области энергосбережения и повышения энергетической эффективности, отражающие экономию по отдельным видам энергети</w:t>
      </w:r>
      <w:r w:rsidRPr="00053B98">
        <w:rPr>
          <w:sz w:val="22"/>
          <w:szCs w:val="22"/>
        </w:rPr>
        <w:t xml:space="preserve">ческих ресурсов: </w:t>
      </w:r>
    </w:p>
    <w:p w:rsidR="00FC1D5A" w:rsidRPr="00053B98" w:rsidRDefault="00BB4359">
      <w:pPr>
        <w:pStyle w:val="ac"/>
        <w:numPr>
          <w:ilvl w:val="0"/>
          <w:numId w:val="2"/>
        </w:numPr>
      </w:pPr>
      <w:r w:rsidRPr="00053B98">
        <w:rPr>
          <w:sz w:val="22"/>
          <w:szCs w:val="22"/>
        </w:rPr>
        <w:t>доля объемов электрической энергии, расчеты за которую осуществляются с использованием приборов учета (в части многоквартирных домов – с использованием коллективных (общедомовых приборов учета), в общем объеме электрической  энергии, потр</w:t>
      </w:r>
      <w:r w:rsidRPr="00053B98">
        <w:rPr>
          <w:sz w:val="22"/>
          <w:szCs w:val="22"/>
        </w:rPr>
        <w:t>ебляемой (используемой) на территории Жирятинского района Брянской области;</w:t>
      </w:r>
    </w:p>
    <w:p w:rsidR="00FC1D5A" w:rsidRPr="00053B98" w:rsidRDefault="00BB4359">
      <w:pPr>
        <w:pStyle w:val="ac"/>
        <w:numPr>
          <w:ilvl w:val="0"/>
          <w:numId w:val="2"/>
        </w:numPr>
      </w:pPr>
      <w:r w:rsidRPr="00053B98">
        <w:rPr>
          <w:sz w:val="22"/>
          <w:szCs w:val="22"/>
        </w:rPr>
        <w:t>доля объемов тепловой энергии,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</w:t>
      </w:r>
      <w:r w:rsidRPr="00053B98">
        <w:rPr>
          <w:sz w:val="22"/>
          <w:szCs w:val="22"/>
        </w:rPr>
        <w:t>ов учета), в общем объеме тепловой энергии, потребляемой (используемой) на территории Жирятинского района Брянской области;</w:t>
      </w:r>
    </w:p>
    <w:p w:rsidR="00FC1D5A" w:rsidRPr="00053B98" w:rsidRDefault="00BB4359">
      <w:pPr>
        <w:pStyle w:val="ac"/>
        <w:numPr>
          <w:ilvl w:val="0"/>
          <w:numId w:val="2"/>
        </w:numPr>
      </w:pPr>
      <w:r w:rsidRPr="00053B98">
        <w:rPr>
          <w:sz w:val="22"/>
          <w:szCs w:val="22"/>
        </w:rPr>
        <w:t>доля объемов воды, расчеты за которую осуществляются с использованием приборов учета (в части многоквартирных домов – с использовани</w:t>
      </w:r>
      <w:r w:rsidRPr="00053B98">
        <w:rPr>
          <w:sz w:val="22"/>
          <w:szCs w:val="22"/>
        </w:rPr>
        <w:t>ем коллективных (общедомовых) приборов учета), в общем объеме воды, потребляемой (используемой) на территории Жирятинского района Брянской области;</w:t>
      </w:r>
    </w:p>
    <w:p w:rsidR="00FC1D5A" w:rsidRPr="00053B98" w:rsidRDefault="00BB4359">
      <w:pPr>
        <w:pStyle w:val="ac"/>
        <w:numPr>
          <w:ilvl w:val="0"/>
          <w:numId w:val="2"/>
        </w:numPr>
      </w:pPr>
      <w:r w:rsidRPr="00053B98">
        <w:rPr>
          <w:sz w:val="22"/>
          <w:szCs w:val="22"/>
        </w:rPr>
        <w:t>доля объемов природного газа, расчеты за который осуществляются с использованием приборов учета (в части мно</w:t>
      </w:r>
      <w:r w:rsidRPr="00053B98">
        <w:rPr>
          <w:sz w:val="22"/>
          <w:szCs w:val="22"/>
        </w:rPr>
        <w:t>гоквартирных домов -  с использованием индивидуальных и общих (для коммунальной квартиры) приборов учета),в общем объеме природного газа, потребляемого (используемого) на территории Жирятинского района Брянской области;</w:t>
      </w:r>
    </w:p>
    <w:p w:rsidR="00FC1D5A" w:rsidRPr="00053B98" w:rsidRDefault="00BB4359">
      <w:pPr>
        <w:ind w:firstLine="709"/>
        <w:jc w:val="both"/>
      </w:pPr>
      <w:r w:rsidRPr="00053B98">
        <w:rPr>
          <w:sz w:val="22"/>
          <w:szCs w:val="22"/>
        </w:rPr>
        <w:t>-экономия электрической энергии в  н</w:t>
      </w:r>
      <w:r w:rsidRPr="00053B98">
        <w:rPr>
          <w:sz w:val="22"/>
          <w:szCs w:val="22"/>
        </w:rPr>
        <w:t>атуральном и стоимостном выражении;</w:t>
      </w:r>
    </w:p>
    <w:p w:rsidR="00FC1D5A" w:rsidRPr="00053B98" w:rsidRDefault="00BB4359">
      <w:pPr>
        <w:ind w:firstLine="709"/>
        <w:jc w:val="both"/>
      </w:pPr>
      <w:r w:rsidRPr="00053B98">
        <w:rPr>
          <w:sz w:val="22"/>
          <w:szCs w:val="22"/>
        </w:rPr>
        <w:t>-экономия тепловой энергии в натуральном и стоимостном выражении;</w:t>
      </w:r>
    </w:p>
    <w:p w:rsidR="00FC1D5A" w:rsidRPr="00053B98" w:rsidRDefault="00BB4359">
      <w:pPr>
        <w:ind w:firstLine="709"/>
        <w:jc w:val="both"/>
      </w:pPr>
      <w:r w:rsidRPr="00053B98">
        <w:rPr>
          <w:sz w:val="22"/>
          <w:szCs w:val="22"/>
        </w:rPr>
        <w:t>- экономия воды в натуральном и стоимостном выражении;</w:t>
      </w:r>
    </w:p>
    <w:p w:rsidR="00FC1D5A" w:rsidRPr="00053B98" w:rsidRDefault="00BB4359">
      <w:pPr>
        <w:ind w:firstLine="709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- экономия природного газа в натуральном и стоимостном выражении.</w:t>
      </w:r>
    </w:p>
    <w:p w:rsidR="00FC1D5A" w:rsidRPr="00053B98" w:rsidRDefault="00FC1D5A">
      <w:pPr>
        <w:ind w:firstLine="709"/>
        <w:jc w:val="both"/>
        <w:rPr>
          <w:sz w:val="22"/>
          <w:szCs w:val="22"/>
        </w:rPr>
      </w:pPr>
    </w:p>
    <w:p w:rsidR="00FC1D5A" w:rsidRPr="00053B98" w:rsidRDefault="00FC1D5A">
      <w:pPr>
        <w:pStyle w:val="HTML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FC1D5A" w:rsidRPr="00053B98" w:rsidRDefault="00FC1D5A">
      <w:pPr>
        <w:pStyle w:val="HTML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FC1D5A" w:rsidRPr="00053B98" w:rsidRDefault="00BB4359">
      <w:pPr>
        <w:pStyle w:val="HTML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053B98">
        <w:rPr>
          <w:rFonts w:ascii="Times New Roman" w:hAnsi="Times New Roman" w:cs="Times New Roman"/>
          <w:sz w:val="22"/>
          <w:szCs w:val="22"/>
          <w:lang w:val="ru-RU"/>
        </w:rPr>
        <w:t>Планируемые значения целевых п</w:t>
      </w:r>
      <w:r w:rsidRPr="00053B98">
        <w:rPr>
          <w:rFonts w:ascii="Times New Roman" w:hAnsi="Times New Roman" w:cs="Times New Roman"/>
          <w:sz w:val="22"/>
          <w:szCs w:val="22"/>
          <w:lang w:val="ru-RU"/>
        </w:rPr>
        <w:t>оказателей в области энергосбережения и повышения энергетической эффективности</w:t>
      </w:r>
    </w:p>
    <w:tbl>
      <w:tblPr>
        <w:tblW w:w="10375" w:type="dxa"/>
        <w:tblInd w:w="-5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0"/>
        <w:gridCol w:w="1075"/>
        <w:gridCol w:w="893"/>
        <w:gridCol w:w="895"/>
        <w:gridCol w:w="896"/>
        <w:gridCol w:w="928"/>
        <w:gridCol w:w="893"/>
        <w:gridCol w:w="1015"/>
      </w:tblGrid>
      <w:tr w:rsidR="00053B98" w:rsidRPr="00053B9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3B98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3B9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3B98">
              <w:rPr>
                <w:rFonts w:ascii="Times New Roman" w:hAnsi="Times New Roman" w:cs="Times New Roman"/>
                <w:sz w:val="22"/>
                <w:szCs w:val="22"/>
              </w:rPr>
              <w:t>Изм.</w:t>
            </w:r>
          </w:p>
        </w:tc>
        <w:tc>
          <w:tcPr>
            <w:tcW w:w="5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3B98">
              <w:rPr>
                <w:rFonts w:ascii="Times New Roman" w:hAnsi="Times New Roman" w:cs="Times New Roman"/>
                <w:sz w:val="22"/>
                <w:szCs w:val="22"/>
              </w:rPr>
              <w:t>Значение показателей по годам</w:t>
            </w:r>
          </w:p>
          <w:p w:rsidR="00FC1D5A" w:rsidRPr="00053B98" w:rsidRDefault="00FC1D5A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HTML"/>
              <w:jc w:val="center"/>
            </w:pPr>
            <w:r w:rsidRPr="00053B9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Pr="00053B9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HTML"/>
              <w:jc w:val="center"/>
            </w:pPr>
            <w:r w:rsidRPr="00053B9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Pr="00053B9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HTML"/>
              <w:jc w:val="center"/>
            </w:pPr>
            <w:r w:rsidRPr="00053B9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Pr="00053B9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HTML"/>
              <w:jc w:val="center"/>
            </w:pPr>
            <w:r w:rsidRPr="00053B9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053B9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HTML"/>
              <w:jc w:val="center"/>
            </w:pPr>
            <w:r w:rsidRPr="00053B9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053B9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HTML"/>
              <w:jc w:val="center"/>
            </w:pPr>
            <w:r w:rsidRPr="00053B9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053B9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c>
          <w:tcPr>
            <w:tcW w:w="10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D94085" w:rsidRDefault="00BB4359">
            <w:pPr>
              <w:pStyle w:val="HTML"/>
              <w:jc w:val="center"/>
              <w:rPr>
                <w:lang w:val="ru-RU"/>
              </w:rPr>
            </w:pPr>
            <w:r w:rsidRPr="00053B9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Общие целевые показатели в области энергосбережения и повышения </w:t>
            </w:r>
            <w:r w:rsidRPr="00053B9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энергетической эффективности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HTML"/>
              <w:jc w:val="both"/>
              <w:rPr>
                <w:rFonts w:ascii="Times New Roman" w:hAnsi="Times New Roman" w:cs="Times New Roman"/>
                <w:lang w:val="ru-RU"/>
              </w:rPr>
            </w:pPr>
            <w:r w:rsidRPr="00053B98">
              <w:rPr>
                <w:rFonts w:ascii="Times New Roman" w:hAnsi="Times New Roman" w:cs="Times New Roman"/>
                <w:lang w:val="ru-RU"/>
              </w:rPr>
              <w:t xml:space="preserve">Доля объемов электрической энергии, расчеты за которую осуществляются с использованием приборов учета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100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HTML"/>
              <w:jc w:val="both"/>
              <w:rPr>
                <w:rFonts w:ascii="Times New Roman" w:hAnsi="Times New Roman" w:cs="Times New Roman"/>
                <w:lang w:val="ru-RU"/>
              </w:rPr>
            </w:pPr>
            <w:r w:rsidRPr="00053B98">
              <w:rPr>
                <w:rFonts w:ascii="Times New Roman" w:hAnsi="Times New Roman" w:cs="Times New Roman"/>
                <w:lang w:val="ru-RU"/>
              </w:rPr>
              <w:t xml:space="preserve">Доля объемов тепловой энергии, расчеты за которую осуществляются с </w:t>
            </w:r>
            <w:r w:rsidRPr="00053B98">
              <w:rPr>
                <w:rFonts w:ascii="Times New Roman" w:hAnsi="Times New Roman" w:cs="Times New Roman"/>
                <w:lang w:val="ru-RU"/>
              </w:rPr>
              <w:t>использованием приборов учета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3B9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3B9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</w:pPr>
            <w:r w:rsidRPr="00053B98">
              <w:rPr>
                <w:rFonts w:ascii="Times New Roman" w:hAnsi="Times New Roman" w:cs="Times New Roman"/>
              </w:rPr>
              <w:t>4</w:t>
            </w:r>
            <w:r w:rsidRPr="00053B9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3B98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100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HTML"/>
              <w:jc w:val="both"/>
              <w:rPr>
                <w:rFonts w:ascii="Times New Roman" w:hAnsi="Times New Roman" w:cs="Times New Roman"/>
                <w:lang w:val="ru-RU"/>
              </w:rPr>
            </w:pPr>
            <w:r w:rsidRPr="00053B98">
              <w:rPr>
                <w:rFonts w:ascii="Times New Roman" w:hAnsi="Times New Roman" w:cs="Times New Roman"/>
                <w:lang w:val="ru-RU"/>
              </w:rPr>
              <w:t>Доля объемов холодной воды, расчеты за которую осуществляются с использованием приборов учета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3B98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3B98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3B98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3B98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100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HTML"/>
              <w:jc w:val="both"/>
              <w:rPr>
                <w:rFonts w:ascii="Times New Roman" w:hAnsi="Times New Roman" w:cs="Times New Roman"/>
                <w:lang w:val="ru-RU"/>
              </w:rPr>
            </w:pPr>
            <w:r w:rsidRPr="00053B98">
              <w:rPr>
                <w:rFonts w:ascii="Times New Roman" w:hAnsi="Times New Roman" w:cs="Times New Roman"/>
                <w:lang w:val="ru-RU"/>
              </w:rPr>
              <w:t xml:space="preserve">Доля объемов горячей воды, расчеты за которую </w:t>
            </w:r>
            <w:r w:rsidRPr="00053B98">
              <w:rPr>
                <w:rFonts w:ascii="Times New Roman" w:hAnsi="Times New Roman" w:cs="Times New Roman"/>
                <w:lang w:val="ru-RU"/>
              </w:rPr>
              <w:t>осуществляются с использованием приборов учета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3B98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3B98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3B98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3B98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100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HTML"/>
              <w:jc w:val="both"/>
              <w:rPr>
                <w:rFonts w:ascii="Times New Roman" w:hAnsi="Times New Roman" w:cs="Times New Roman"/>
                <w:lang w:val="ru-RU"/>
              </w:rPr>
            </w:pPr>
            <w:r w:rsidRPr="00053B98">
              <w:rPr>
                <w:rFonts w:ascii="Times New Roman" w:hAnsi="Times New Roman" w:cs="Times New Roman"/>
                <w:lang w:val="ru-RU"/>
              </w:rPr>
              <w:t>Доля объемов природного газа, расчеты за который осуществляются с использованием приборов учета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3B98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3B98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3B98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3B98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100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HTML"/>
              <w:jc w:val="both"/>
              <w:rPr>
                <w:rFonts w:ascii="Times New Roman" w:hAnsi="Times New Roman" w:cs="Times New Roman"/>
                <w:lang w:val="ru-RU"/>
              </w:rPr>
            </w:pPr>
            <w:r w:rsidRPr="00053B98">
              <w:rPr>
                <w:rFonts w:ascii="Times New Roman" w:hAnsi="Times New Roman" w:cs="Times New Roman"/>
                <w:lang w:val="ru-RU"/>
              </w:rPr>
              <w:t xml:space="preserve">Объем внебюджетных средств, </w:t>
            </w:r>
            <w:r w:rsidRPr="00053B98">
              <w:rPr>
                <w:rFonts w:ascii="Times New Roman" w:hAnsi="Times New Roman" w:cs="Times New Roman"/>
                <w:lang w:val="ru-RU"/>
              </w:rPr>
              <w:t>используемых для финансирования мероприятий по энергосбережению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rPr>
                <w:sz w:val="20"/>
                <w:szCs w:val="20"/>
              </w:rPr>
            </w:pPr>
            <w:r w:rsidRPr="00053B98">
              <w:rPr>
                <w:sz w:val="20"/>
                <w:szCs w:val="20"/>
              </w:rPr>
              <w:t xml:space="preserve">  </w:t>
            </w:r>
          </w:p>
          <w:p w:rsidR="00FC1D5A" w:rsidRPr="00053B98" w:rsidRDefault="00BB4359">
            <w:pPr>
              <w:rPr>
                <w:sz w:val="20"/>
                <w:szCs w:val="20"/>
              </w:rPr>
            </w:pPr>
            <w:r w:rsidRPr="00053B98">
              <w:rPr>
                <w:sz w:val="20"/>
                <w:szCs w:val="20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snapToGrid w:val="0"/>
              <w:rPr>
                <w:sz w:val="20"/>
                <w:szCs w:val="20"/>
              </w:rPr>
            </w:pPr>
          </w:p>
          <w:p w:rsidR="00FC1D5A" w:rsidRPr="00053B98" w:rsidRDefault="00BB4359">
            <w:pPr>
              <w:rPr>
                <w:sz w:val="20"/>
                <w:szCs w:val="20"/>
              </w:rPr>
            </w:pPr>
            <w:r w:rsidRPr="00053B98">
              <w:rPr>
                <w:sz w:val="20"/>
                <w:szCs w:val="20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snapToGrid w:val="0"/>
              <w:rPr>
                <w:sz w:val="20"/>
                <w:szCs w:val="20"/>
              </w:rPr>
            </w:pPr>
          </w:p>
          <w:p w:rsidR="00FC1D5A" w:rsidRPr="00053B98" w:rsidRDefault="00BB4359">
            <w:pPr>
              <w:rPr>
                <w:sz w:val="20"/>
                <w:szCs w:val="20"/>
              </w:rPr>
            </w:pPr>
            <w:r w:rsidRPr="00053B98">
              <w:rPr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snapToGrid w:val="0"/>
              <w:rPr>
                <w:sz w:val="20"/>
                <w:szCs w:val="20"/>
              </w:rPr>
            </w:pPr>
          </w:p>
          <w:p w:rsidR="00FC1D5A" w:rsidRPr="00053B98" w:rsidRDefault="00BB4359">
            <w:pPr>
              <w:rPr>
                <w:sz w:val="20"/>
                <w:szCs w:val="20"/>
              </w:rPr>
            </w:pPr>
            <w:r w:rsidRPr="00053B98">
              <w:rPr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snapToGrid w:val="0"/>
              <w:rPr>
                <w:sz w:val="20"/>
                <w:szCs w:val="20"/>
              </w:rPr>
            </w:pPr>
          </w:p>
          <w:p w:rsidR="00FC1D5A" w:rsidRPr="00053B98" w:rsidRDefault="00BB4359">
            <w:pPr>
              <w:rPr>
                <w:sz w:val="20"/>
                <w:szCs w:val="20"/>
              </w:rPr>
            </w:pPr>
            <w:r w:rsidRPr="00053B98">
              <w:rPr>
                <w:sz w:val="20"/>
                <w:szCs w:val="20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rPr>
                <w:rFonts w:ascii="Times New Roman" w:hAnsi="Times New Roman" w:cs="Times New Roman"/>
                <w:b/>
              </w:rPr>
            </w:pPr>
          </w:p>
          <w:p w:rsidR="00FC1D5A" w:rsidRPr="00053B98" w:rsidRDefault="00BB4359">
            <w:pPr>
              <w:pStyle w:val="HTML"/>
              <w:rPr>
                <w:rFonts w:ascii="Times New Roman" w:hAnsi="Times New Roman" w:cs="Times New Roman"/>
                <w:lang w:val="ru-RU"/>
              </w:rPr>
            </w:pPr>
            <w:r w:rsidRPr="00053B98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c>
          <w:tcPr>
            <w:tcW w:w="10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D94085" w:rsidRDefault="00BB4359">
            <w:pPr>
              <w:pStyle w:val="HTML"/>
              <w:tabs>
                <w:tab w:val="left" w:pos="10152"/>
              </w:tabs>
              <w:ind w:left="-108"/>
              <w:jc w:val="both"/>
              <w:rPr>
                <w:lang w:val="ru-RU"/>
              </w:rPr>
            </w:pPr>
            <w:r w:rsidRPr="00053B98">
              <w:rPr>
                <w:rFonts w:ascii="Times New Roman" w:hAnsi="Times New Roman" w:cs="Times New Roman"/>
                <w:lang w:val="ru-RU"/>
              </w:rPr>
              <w:t>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HTML"/>
              <w:jc w:val="both"/>
              <w:rPr>
                <w:rFonts w:ascii="Times New Roman" w:hAnsi="Times New Roman" w:cs="Times New Roman"/>
                <w:lang w:val="ru-RU"/>
              </w:rPr>
            </w:pPr>
            <w:r w:rsidRPr="00053B98">
              <w:rPr>
                <w:rFonts w:ascii="Times New Roman" w:hAnsi="Times New Roman" w:cs="Times New Roman"/>
                <w:lang w:val="ru-RU"/>
              </w:rPr>
              <w:t>Экономия электрической энергии в  натуральном и стоимостном выражении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HTML"/>
              <w:tabs>
                <w:tab w:val="left" w:pos="972"/>
              </w:tabs>
              <w:ind w:hanging="1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053B98">
              <w:rPr>
                <w:rFonts w:ascii="Times New Roman" w:hAnsi="Times New Roman" w:cs="Times New Roman"/>
                <w:u w:val="single"/>
              </w:rPr>
              <w:t>тыс.кВтч</w:t>
            </w:r>
          </w:p>
          <w:p w:rsidR="00FC1D5A" w:rsidRPr="00053B98" w:rsidRDefault="00BB4359">
            <w:pPr>
              <w:pStyle w:val="HTML"/>
              <w:tabs>
                <w:tab w:val="left" w:pos="972"/>
              </w:tabs>
              <w:ind w:hanging="108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 w:rsidRPr="00053B98">
              <w:rPr>
                <w:rFonts w:ascii="Times New Roman" w:hAnsi="Times New Roman" w:cs="Times New Roman"/>
                <w:u w:val="single"/>
              </w:rPr>
              <w:t>288</w:t>
            </w: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 w:rsidRPr="00053B98">
              <w:rPr>
                <w:rFonts w:ascii="Times New Roman" w:hAnsi="Times New Roman" w:cs="Times New Roman"/>
                <w:u w:val="single"/>
              </w:rPr>
              <w:t>576</w:t>
            </w: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1728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 w:rsidRPr="00053B98">
              <w:rPr>
                <w:rFonts w:ascii="Times New Roman" w:hAnsi="Times New Roman" w:cs="Times New Roman"/>
                <w:u w:val="single"/>
              </w:rPr>
              <w:t>864</w:t>
            </w: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2592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 w:rsidRPr="00053B98">
              <w:rPr>
                <w:rFonts w:ascii="Times New Roman" w:hAnsi="Times New Roman" w:cs="Times New Roman"/>
                <w:u w:val="single"/>
              </w:rPr>
              <w:t>1152</w:t>
            </w: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3456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 w:rsidRPr="00053B98">
              <w:rPr>
                <w:rFonts w:ascii="Times New Roman" w:hAnsi="Times New Roman" w:cs="Times New Roman"/>
                <w:u w:val="single"/>
              </w:rPr>
              <w:t>1440</w:t>
            </w: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4320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 w:rsidRPr="00053B98">
              <w:rPr>
                <w:rFonts w:ascii="Times New Roman" w:hAnsi="Times New Roman" w:cs="Times New Roman"/>
                <w:u w:val="single"/>
              </w:rPr>
              <w:t>4320</w:t>
            </w: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12960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HTML"/>
              <w:jc w:val="both"/>
              <w:rPr>
                <w:rFonts w:ascii="Times New Roman" w:hAnsi="Times New Roman" w:cs="Times New Roman"/>
                <w:lang w:val="ru-RU"/>
              </w:rPr>
            </w:pPr>
            <w:r w:rsidRPr="00053B98">
              <w:rPr>
                <w:rFonts w:ascii="Times New Roman" w:hAnsi="Times New Roman" w:cs="Times New Roman"/>
                <w:lang w:val="ru-RU"/>
              </w:rPr>
              <w:t>Экономия тепловой энергии в натуральном и стоимостном выражении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 w:rsidRPr="00053B98">
              <w:rPr>
                <w:rFonts w:ascii="Times New Roman" w:hAnsi="Times New Roman" w:cs="Times New Roman"/>
                <w:u w:val="single"/>
              </w:rPr>
              <w:t>Гкал</w:t>
            </w:r>
          </w:p>
          <w:p w:rsidR="00FC1D5A" w:rsidRPr="00053B98" w:rsidRDefault="00BB4359">
            <w:pPr>
              <w:pStyle w:val="HTML"/>
              <w:ind w:left="-108" w:right="-113" w:firstLine="108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 w:rsidRPr="00053B98">
              <w:rPr>
                <w:rFonts w:ascii="Times New Roman" w:hAnsi="Times New Roman" w:cs="Times New Roman"/>
                <w:u w:val="single"/>
              </w:rPr>
              <w:t>86</w:t>
            </w: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 w:rsidRPr="00053B98">
              <w:rPr>
                <w:rFonts w:ascii="Times New Roman" w:hAnsi="Times New Roman" w:cs="Times New Roman"/>
                <w:u w:val="single"/>
              </w:rPr>
              <w:t>172</w:t>
            </w: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 w:rsidRPr="00053B98">
              <w:rPr>
                <w:rFonts w:ascii="Times New Roman" w:hAnsi="Times New Roman" w:cs="Times New Roman"/>
                <w:u w:val="single"/>
              </w:rPr>
              <w:t>258</w:t>
            </w: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 w:rsidRPr="00053B98">
              <w:rPr>
                <w:rFonts w:ascii="Times New Roman" w:hAnsi="Times New Roman" w:cs="Times New Roman"/>
                <w:u w:val="single"/>
              </w:rPr>
              <w:t>344</w:t>
            </w: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 w:rsidRPr="00053B98">
              <w:rPr>
                <w:rFonts w:ascii="Times New Roman" w:hAnsi="Times New Roman" w:cs="Times New Roman"/>
                <w:u w:val="single"/>
              </w:rPr>
              <w:t>432</w:t>
            </w: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 w:rsidRPr="00053B98">
              <w:rPr>
                <w:rFonts w:ascii="Times New Roman" w:hAnsi="Times New Roman" w:cs="Times New Roman"/>
                <w:u w:val="single"/>
              </w:rPr>
              <w:t>1292</w:t>
            </w: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2200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HTML"/>
              <w:jc w:val="both"/>
              <w:rPr>
                <w:rFonts w:ascii="Times New Roman" w:hAnsi="Times New Roman" w:cs="Times New Roman"/>
                <w:lang w:val="ru-RU"/>
              </w:rPr>
            </w:pPr>
            <w:r w:rsidRPr="00053B98">
              <w:rPr>
                <w:rFonts w:ascii="Times New Roman" w:hAnsi="Times New Roman" w:cs="Times New Roman"/>
                <w:lang w:val="ru-RU"/>
              </w:rPr>
              <w:t>Экономия воды в натуральном и стоимостном выражении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053B98">
              <w:rPr>
                <w:rFonts w:ascii="Times New Roman" w:hAnsi="Times New Roman" w:cs="Times New Roman"/>
                <w:u w:val="single"/>
                <w:lang w:val="ru-RU"/>
              </w:rPr>
              <w:t>т.куб.м</w:t>
            </w: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3B98">
              <w:rPr>
                <w:rFonts w:ascii="Times New Roman" w:hAnsi="Times New Roman" w:cs="Times New Roman"/>
                <w:lang w:val="ru-RU"/>
              </w:rPr>
              <w:t>Тыс.руб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 w:rsidRPr="00053B98">
              <w:rPr>
                <w:rFonts w:ascii="Times New Roman" w:hAnsi="Times New Roman" w:cs="Times New Roman"/>
                <w:u w:val="single"/>
              </w:rPr>
              <w:t>7</w:t>
            </w: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 w:rsidRPr="00053B98">
              <w:rPr>
                <w:rFonts w:ascii="Times New Roman" w:hAnsi="Times New Roman" w:cs="Times New Roman"/>
                <w:u w:val="single"/>
              </w:rPr>
              <w:t>14</w:t>
            </w: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 w:rsidRPr="00053B98">
              <w:rPr>
                <w:rFonts w:ascii="Times New Roman" w:hAnsi="Times New Roman" w:cs="Times New Roman"/>
                <w:u w:val="single"/>
              </w:rPr>
              <w:t>21</w:t>
            </w: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 w:rsidRPr="00053B98">
              <w:rPr>
                <w:rFonts w:ascii="Times New Roman" w:hAnsi="Times New Roman" w:cs="Times New Roman"/>
                <w:u w:val="single"/>
              </w:rPr>
              <w:t>28</w:t>
            </w: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 w:rsidRPr="00053B98">
              <w:rPr>
                <w:rFonts w:ascii="Times New Roman" w:hAnsi="Times New Roman" w:cs="Times New Roman"/>
                <w:u w:val="single"/>
              </w:rPr>
              <w:t>35</w:t>
            </w: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 w:rsidRPr="00053B98">
              <w:rPr>
                <w:rFonts w:ascii="Times New Roman" w:hAnsi="Times New Roman" w:cs="Times New Roman"/>
                <w:u w:val="single"/>
              </w:rPr>
              <w:t>102</w:t>
            </w: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2000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HTML"/>
              <w:jc w:val="both"/>
              <w:rPr>
                <w:rFonts w:ascii="Times New Roman" w:hAnsi="Times New Roman" w:cs="Times New Roman"/>
                <w:lang w:val="ru-RU"/>
              </w:rPr>
            </w:pPr>
            <w:r w:rsidRPr="00053B98">
              <w:rPr>
                <w:rFonts w:ascii="Times New Roman" w:hAnsi="Times New Roman" w:cs="Times New Roman"/>
                <w:lang w:val="ru-RU"/>
              </w:rPr>
              <w:t>Экономия природного газа в натуральном и стоимостном выражении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053B98">
              <w:rPr>
                <w:rFonts w:ascii="Times New Roman" w:hAnsi="Times New Roman" w:cs="Times New Roman"/>
                <w:u w:val="single"/>
                <w:lang w:val="ru-RU"/>
              </w:rPr>
              <w:t>т.куб.м</w:t>
            </w: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3B98">
              <w:rPr>
                <w:rFonts w:ascii="Times New Roman" w:hAnsi="Times New Roman" w:cs="Times New Roman"/>
                <w:lang w:val="ru-RU"/>
              </w:rPr>
              <w:t>Тыс.руб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 w:rsidRPr="00053B98">
              <w:rPr>
                <w:rFonts w:ascii="Times New Roman" w:hAnsi="Times New Roman" w:cs="Times New Roman"/>
                <w:u w:val="single"/>
              </w:rPr>
              <w:t>207</w:t>
            </w: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 w:rsidRPr="00053B98">
              <w:rPr>
                <w:rFonts w:ascii="Times New Roman" w:hAnsi="Times New Roman" w:cs="Times New Roman"/>
                <w:u w:val="single"/>
              </w:rPr>
              <w:t>414</w:t>
            </w: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1242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 w:rsidRPr="00053B98">
              <w:rPr>
                <w:rFonts w:ascii="Times New Roman" w:hAnsi="Times New Roman" w:cs="Times New Roman"/>
                <w:u w:val="single"/>
              </w:rPr>
              <w:t>621</w:t>
            </w: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1863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 w:rsidRPr="00053B98">
              <w:rPr>
                <w:rFonts w:ascii="Times New Roman" w:hAnsi="Times New Roman" w:cs="Times New Roman"/>
                <w:u w:val="single"/>
              </w:rPr>
              <w:t>828</w:t>
            </w: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2484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 w:rsidRPr="00053B98">
              <w:rPr>
                <w:rFonts w:ascii="Times New Roman" w:hAnsi="Times New Roman" w:cs="Times New Roman"/>
                <w:u w:val="single"/>
              </w:rPr>
              <w:t>1030</w:t>
            </w: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3090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u w:val="single"/>
              </w:rPr>
            </w:pPr>
            <w:r w:rsidRPr="00053B98">
              <w:rPr>
                <w:rFonts w:ascii="Times New Roman" w:hAnsi="Times New Roman" w:cs="Times New Roman"/>
                <w:u w:val="single"/>
              </w:rPr>
              <w:t>3100</w:t>
            </w: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9300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c>
          <w:tcPr>
            <w:tcW w:w="10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D94085" w:rsidRDefault="00BB4359">
            <w:pPr>
              <w:pStyle w:val="HTML"/>
              <w:jc w:val="center"/>
              <w:rPr>
                <w:lang w:val="ru-RU"/>
              </w:rPr>
            </w:pPr>
            <w:r w:rsidRPr="00053B98">
              <w:rPr>
                <w:rFonts w:ascii="Times New Roman" w:hAnsi="Times New Roman" w:cs="Times New Roman"/>
                <w:lang w:val="ru-RU"/>
              </w:rPr>
              <w:t xml:space="preserve">Целевые показатели в области энергосбережения и повышения энергетической эффективности в бюджетном секторе  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 xml:space="preserve">Удельный расход тепловой энер-гии бюджетными учреждениями, расчеты за которую осуществляются с использованием </w:t>
            </w:r>
            <w:r w:rsidRPr="00053B98">
              <w:rPr>
                <w:rFonts w:ascii="Times New Roman" w:hAnsi="Times New Roman" w:cs="Times New Roman"/>
              </w:rPr>
              <w:t>приборов учета (в расчете на 1 кв. метр общей площади);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Гкал/м2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0,022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0,019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0,019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0,019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 xml:space="preserve">Удельный расход тепловой энер-гии бюджетными учреждениями, расчеты за которую осуществляются с применением расчетных способов (в расчете на 1 кв. </w:t>
            </w:r>
            <w:r w:rsidRPr="00053B98">
              <w:rPr>
                <w:rFonts w:ascii="Times New Roman" w:hAnsi="Times New Roman" w:cs="Times New Roman"/>
              </w:rPr>
              <w:t>метр общей площади);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Гкал/м2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0,0254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 xml:space="preserve">Изменение удельного расхода тепловой энергии бюджетными учреждениями, расчеты за кото-рую осуществляются с использованием приборов учета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Гкал/м2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3B9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-0,002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-0,003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-0,003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-0,003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 xml:space="preserve">Изменение удельного расхода тепловой энергии бюджетными учреждениями, расчеты за которую осуществляются с применением расчетных способов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Гкал/м2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ind w:hanging="31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ind w:hanging="31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 xml:space="preserve">Отношения удельного расхода тепловой энергии бюджетными учреждениями, расчеты за </w:t>
            </w:r>
            <w:r w:rsidRPr="00053B98">
              <w:rPr>
                <w:rFonts w:ascii="Times New Roman" w:hAnsi="Times New Roman" w:cs="Times New Roman"/>
              </w:rPr>
              <w:t>которую осуществляются с применением расчетных способов, к удельному расходу тепловой энергии бюджетными учреждениями, расчеты за которую осуществляются с использованием приборов учета;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FC1D5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20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 xml:space="preserve">Удельный расход воды на снаб-жение </w:t>
            </w:r>
            <w:r w:rsidRPr="00053B98">
              <w:rPr>
                <w:rFonts w:ascii="Times New Roman" w:hAnsi="Times New Roman" w:cs="Times New Roman"/>
              </w:rPr>
              <w:t>бюджетных учреждений, расчеты за которую осуществляются с использованием прибо-ров учета (в расчете на 1 человека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М3/чел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0,178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0,178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 xml:space="preserve">Удельный расход воды на снаб-жение бюджетных учреждений, расчеты за которую </w:t>
            </w:r>
            <w:r w:rsidRPr="00053B98">
              <w:rPr>
                <w:rFonts w:ascii="Times New Roman" w:hAnsi="Times New Roman" w:cs="Times New Roman"/>
              </w:rPr>
              <w:t>осуществляются с применением расчетных способов (в расчете на 1 человека)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М3/чел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3B9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 xml:space="preserve">Изменение удельного расхода воды на снабжение бюджетных учреждений, расчеты за которую осуществляются с использованием приборов учета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М3/чел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-0,01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-0,02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-0,03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-0,032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-0,032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 xml:space="preserve">Изменение удельного расхода воды на снабжение бюджетных учреждений, расчеты за которую осуществляются с применением расчетных способов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М3/чел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 xml:space="preserve">Изменение отношения удельного расхода воды на </w:t>
            </w:r>
            <w:r w:rsidRPr="00053B98">
              <w:rPr>
                <w:rFonts w:ascii="Times New Roman" w:hAnsi="Times New Roman" w:cs="Times New Roman"/>
              </w:rPr>
              <w:t>снабжение бюджетных учреждений, расчеты за которую осуществляются с применением расчетных способов, к удельному расходу воды на снабжение бюджетных учреждений, расчеты за которую осуществляются с использованием приборов учета;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3B9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Удельный расход электрической энергии на обеспечение бюджетных учреждений, расчеты за которую осуществляются с использованием приборов учета (в расчете на 1 человека);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tabs>
                <w:tab w:val="left" w:pos="972"/>
              </w:tabs>
              <w:ind w:right="-113" w:hanging="108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КвтЧ/чел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26,44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26,44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 xml:space="preserve">Удельный расход </w:t>
            </w:r>
            <w:r w:rsidRPr="00053B98">
              <w:rPr>
                <w:rFonts w:ascii="Times New Roman" w:hAnsi="Times New Roman" w:cs="Times New Roman"/>
              </w:rPr>
              <w:t>электрической энергии на обеспечение бюджетных учреждений, расчеты за которую осуществляются с применением расчетных способов (в расчете на 1 человека);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tabs>
                <w:tab w:val="left" w:pos="972"/>
              </w:tabs>
              <w:ind w:right="-113" w:hanging="108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КвтЧ/чел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 xml:space="preserve">Изменение удельного расхода электрической энергии на </w:t>
            </w:r>
            <w:r w:rsidRPr="00053B98">
              <w:rPr>
                <w:rFonts w:ascii="Times New Roman" w:hAnsi="Times New Roman" w:cs="Times New Roman"/>
              </w:rPr>
              <w:t xml:space="preserve">обеспечение бюджетных учреждений, расчеты за которую осуществляются с использованием приборов учета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tabs>
                <w:tab w:val="left" w:pos="972"/>
              </w:tabs>
              <w:ind w:right="-113" w:hanging="108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КвтЧ/чел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-1,1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-2,1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-3,0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-4,8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-,76</w:t>
            </w:r>
          </w:p>
          <w:p w:rsidR="00FC1D5A" w:rsidRPr="00053B98" w:rsidRDefault="00FC1D5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-5,76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 xml:space="preserve">Изменение удельного расхода электрической энергии на обеспечение бюджетных учреждений, расчеты за </w:t>
            </w:r>
            <w:r w:rsidRPr="00053B98">
              <w:rPr>
                <w:rFonts w:ascii="Times New Roman" w:hAnsi="Times New Roman" w:cs="Times New Roman"/>
              </w:rPr>
              <w:t xml:space="preserve">которую осуществляются с применением расчетных способов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FC1D5A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tabs>
                <w:tab w:val="left" w:pos="972"/>
              </w:tabs>
              <w:ind w:right="-113" w:hanging="108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КвтЧ/чел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 xml:space="preserve">Изменение отношения удельного расхода электрической энергии на обеспечение бюджетных учреждений, расчеты за которую осуществляются с применением расчетных </w:t>
            </w:r>
            <w:r w:rsidRPr="00053B98">
              <w:rPr>
                <w:rFonts w:ascii="Times New Roman" w:hAnsi="Times New Roman" w:cs="Times New Roman"/>
              </w:rPr>
              <w:t>способов, к удельному расходу электрической энергии на обеспечение бюджетных учреждений, расчеты за которую осуществляются с использованием приборов учета;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 xml:space="preserve">Доля объемов электрической энергии, потребляемой бюджетными </w:t>
            </w:r>
            <w:r w:rsidRPr="00053B98">
              <w:rPr>
                <w:rFonts w:ascii="Times New Roman" w:hAnsi="Times New Roman" w:cs="Times New Roman"/>
              </w:rPr>
              <w:t>учреждениями, оплата которой осуществляется с использованием приборов учета, в общем объеме электрической энергии, потребляемой бюджетными учреждениями на террито-рии муниципального образования;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100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 xml:space="preserve">Доля объемов </w:t>
            </w:r>
            <w:r w:rsidRPr="00053B98">
              <w:rPr>
                <w:rFonts w:ascii="Times New Roman" w:hAnsi="Times New Roman" w:cs="Times New Roman"/>
              </w:rPr>
              <w:t>тепловой энергии, потребляемой бюджетными уч-режденииями, расчеты за которую осуществляются с использованием приборов учета, в общем объеме тепловой энергии, потребляемой бюджетными учреждениями на территории муниципального образования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3B9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3B9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3B98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100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Доля объемов воды, потребляе-мой бюджетными учреждениями, расчеты за которую осуществляются с использованием приборов учета, в общем объеме воды, потребляемой бюджетными учреждениями на территории муниципального образования;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3B98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100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 xml:space="preserve">Доля объемов природного газа, потребляемого бюджетными уч-реждениями, расчеты за который осуществляются с использованием приборов учета, в общем объеме природного газа, потребляемого бюджетными учреждениями на территории </w:t>
            </w:r>
            <w:r w:rsidRPr="00053B98">
              <w:rPr>
                <w:rFonts w:ascii="Times New Roman" w:hAnsi="Times New Roman" w:cs="Times New Roman"/>
              </w:rPr>
              <w:t>муниципального образования;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100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 xml:space="preserve">Доля расходов бюджета муници-пального образования на обеспечение энергетическими ресурсами бюджетных учреждений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tabs>
                <w:tab w:val="left" w:pos="972"/>
              </w:tabs>
              <w:snapToGrid w:val="0"/>
              <w:ind w:right="-113" w:hanging="108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tabs>
                <w:tab w:val="left" w:pos="972"/>
              </w:tabs>
              <w:ind w:right="-113" w:hanging="108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7,57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6,98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6,86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 xml:space="preserve">Динамика расходов бюджета </w:t>
            </w:r>
            <w:r w:rsidRPr="00053B98">
              <w:rPr>
                <w:rFonts w:ascii="Times New Roman" w:hAnsi="Times New Roman" w:cs="Times New Roman"/>
              </w:rPr>
              <w:t xml:space="preserve">му-ниципального образования на обеспечение энергетическими ре-сурсами бюджетных учреждений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ind w:right="-113" w:hanging="108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Млн.руб.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9,05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8,35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7,7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 xml:space="preserve">Доля расходов бюджета муни-ципального образования на пре-доставление субсидий организациям коммунального </w:t>
            </w:r>
            <w:r w:rsidRPr="00053B98">
              <w:rPr>
                <w:rFonts w:ascii="Times New Roman" w:hAnsi="Times New Roman" w:cs="Times New Roman"/>
              </w:rPr>
              <w:t>комплекса на приобретение топлива;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Динамика расходов бюджета му-ниципального образования на предоставление субсидий организациям коммунального комплекса на приобретение топлива;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tabs>
                <w:tab w:val="left" w:pos="972"/>
              </w:tabs>
              <w:ind w:right="-113" w:hanging="108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Млн.руб.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 xml:space="preserve">Доля бюджетных </w:t>
            </w:r>
            <w:r w:rsidRPr="00053B98">
              <w:rPr>
                <w:rFonts w:ascii="Times New Roman" w:hAnsi="Times New Roman" w:cs="Times New Roman"/>
              </w:rPr>
              <w:t>учреждений, финансируемых за счет бюджета муниципального образования, в общем объеме бюджетных учреждений, в отношении которых проведено обязательное энергетическое обследование;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</w:pPr>
            <w:r w:rsidRPr="00053B98">
              <w:rPr>
                <w:rFonts w:ascii="Times New Roman" w:hAnsi="Times New Roman" w:cs="Times New Roman"/>
              </w:rPr>
              <w:t>10</w:t>
            </w:r>
            <w:r w:rsidRPr="00053B9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100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 xml:space="preserve">число энергосервисных договоров </w:t>
            </w:r>
            <w:r w:rsidRPr="00053B98">
              <w:rPr>
                <w:rFonts w:ascii="Times New Roman" w:hAnsi="Times New Roman" w:cs="Times New Roman"/>
              </w:rPr>
              <w:t>(контрактов), заключенных муниципальными заказчиками;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3B9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3B9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3B9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3B98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Доля муниципальных заказчиков в общем объеме муниципальных заказчиков, которыми заключены энергосервисные договоры;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3B9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3B9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3B9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3B9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3B98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 xml:space="preserve">Доля товаров, работ, услуг, </w:t>
            </w:r>
            <w:r w:rsidRPr="00053B98">
              <w:rPr>
                <w:rFonts w:ascii="Times New Roman" w:hAnsi="Times New Roman" w:cs="Times New Roman"/>
              </w:rPr>
              <w:t>закупаемых для, муниципальных нужд в соответствии с требованиями энергетической эффективности, в общем объеме закупаемых товаров, работ, услуг для муниципальных нужд (в стоимостном выражении);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100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 xml:space="preserve">Удельные расходы </w:t>
            </w:r>
            <w:r w:rsidRPr="00053B98">
              <w:rPr>
                <w:rFonts w:ascii="Times New Roman" w:hAnsi="Times New Roman" w:cs="Times New Roman"/>
              </w:rPr>
              <w:t>бюджета муниципального образования на предоставление социальной поддержки гражданам по оплате жилого помещения и коммунальных услуг (в расчете на одного жителя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0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c>
          <w:tcPr>
            <w:tcW w:w="10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HTML"/>
              <w:jc w:val="center"/>
            </w:pPr>
            <w:r w:rsidRPr="00053B98">
              <w:rPr>
                <w:rFonts w:ascii="Times New Roman" w:hAnsi="Times New Roman" w:cs="Times New Roman"/>
                <w:lang w:val="ru-RU"/>
              </w:rPr>
              <w:t xml:space="preserve">Целевые показатели в области энергосбережения и повышения </w:t>
            </w:r>
            <w:r w:rsidRPr="00053B98">
              <w:rPr>
                <w:rFonts w:ascii="Times New Roman" w:hAnsi="Times New Roman" w:cs="Times New Roman"/>
                <w:lang w:val="ru-RU"/>
              </w:rPr>
              <w:t>энергетической эффективности в жилищном фонде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 xml:space="preserve">Доля объемов электрической энергии, потребляемой в жилых домах (за исключением многоквартирных домов), расчеты за которую осуществляются с использованием приборов учета, в общем объеме </w:t>
            </w:r>
            <w:r w:rsidRPr="00053B98">
              <w:rPr>
                <w:rFonts w:ascii="Times New Roman" w:hAnsi="Times New Roman" w:cs="Times New Roman"/>
              </w:rPr>
              <w:t>электрической энергии, потребляемой в жилых домах на территории муници-пального образования;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3B98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3B98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100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 xml:space="preserve">Удельный расход электрической энергии в жилых домах, расчеты за которую осуществляются с использованием приборов учета (в </w:t>
            </w:r>
            <w:r w:rsidRPr="00053B98">
              <w:rPr>
                <w:rFonts w:ascii="Times New Roman" w:hAnsi="Times New Roman" w:cs="Times New Roman"/>
              </w:rPr>
              <w:t>части многоквартирных домов - с использованием коллективных приборов учета) (в расчете на 1 кв. метр общей площади);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кВт/м2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5,5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 xml:space="preserve">Удельный расход природного газа в жилых домах, расчеты за который осуществляются с </w:t>
            </w:r>
            <w:r w:rsidRPr="00053B98">
              <w:rPr>
                <w:rFonts w:ascii="Times New Roman" w:hAnsi="Times New Roman" w:cs="Times New Roman"/>
              </w:rPr>
              <w:t>применением расчетных способов (нормативов потребления) (в расчете на 1 кв. метр об. площади)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М3/м2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-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c>
          <w:tcPr>
            <w:tcW w:w="10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HTML"/>
              <w:jc w:val="center"/>
            </w:pPr>
            <w:r w:rsidRPr="00053B98">
              <w:rPr>
                <w:rFonts w:ascii="Times New Roman" w:hAnsi="Times New Roman" w:cs="Times New Roman"/>
                <w:lang w:val="ru-RU"/>
              </w:rPr>
              <w:t>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Динамика количества высокоэко-номичных по использованию моторного топлива (в том числе относящихся к объектам с высоким классом энергетической эффективности) транспортных средств, относящихся к общест-венному транспорту, регулирова-ние тарифов на услуги по</w:t>
            </w:r>
            <w:r w:rsidRPr="00053B98">
              <w:rPr>
                <w:rFonts w:ascii="Times New Roman" w:hAnsi="Times New Roman" w:cs="Times New Roman"/>
              </w:rPr>
              <w:t xml:space="preserve"> перевозке на котором осуществляется муниципальным образованием;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-</w:t>
            </w:r>
          </w:p>
          <w:p w:rsidR="00FC1D5A" w:rsidRPr="00053B98" w:rsidRDefault="00FC1D5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-</w:t>
            </w:r>
          </w:p>
        </w:tc>
      </w:tr>
      <w:tr w:rsidR="00BB4359" w:rsidRPr="00053B98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BB435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 xml:space="preserve">Динамика количества общественного транспорта, регулирование тарифов на услуги по перевозке на котором осуществляется муниципальным образованием, в отношении </w:t>
            </w:r>
            <w:r w:rsidRPr="00053B98">
              <w:rPr>
                <w:rFonts w:ascii="Times New Roman" w:hAnsi="Times New Roman" w:cs="Times New Roman"/>
              </w:rPr>
              <w:t>которых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-</w:t>
            </w:r>
          </w:p>
          <w:p w:rsidR="00FC1D5A" w:rsidRPr="00053B98" w:rsidRDefault="00FC1D5A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FC1D5A" w:rsidRPr="00053B98" w:rsidRDefault="00FC1D5A">
            <w:pPr>
              <w:pStyle w:val="HTM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C1D5A" w:rsidRPr="00053B98" w:rsidRDefault="00BB4359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53B98">
              <w:rPr>
                <w:rFonts w:ascii="Times New Roman" w:hAnsi="Times New Roman" w:cs="Times New Roman"/>
              </w:rPr>
              <w:t>-</w:t>
            </w:r>
          </w:p>
        </w:tc>
      </w:tr>
    </w:tbl>
    <w:p w:rsidR="00FC1D5A" w:rsidRPr="00053B98" w:rsidRDefault="00FC1D5A">
      <w:pPr>
        <w:pStyle w:val="HTML"/>
        <w:jc w:val="both"/>
        <w:rPr>
          <w:rFonts w:ascii="Times New Roman" w:hAnsi="Times New Roman" w:cs="Times New Roman"/>
        </w:rPr>
      </w:pPr>
    </w:p>
    <w:p w:rsidR="00FC1D5A" w:rsidRPr="00053B98" w:rsidRDefault="00FC1D5A">
      <w:pPr>
        <w:pStyle w:val="a4"/>
        <w:ind w:firstLine="709"/>
        <w:jc w:val="both"/>
        <w:rPr>
          <w:sz w:val="22"/>
          <w:szCs w:val="22"/>
          <w:lang w:val="ru-RU"/>
        </w:rPr>
      </w:pPr>
    </w:p>
    <w:p w:rsidR="00FC1D5A" w:rsidRPr="00053B98" w:rsidRDefault="00BB4359">
      <w:pPr>
        <w:widowControl w:val="0"/>
        <w:autoSpaceDE w:val="0"/>
        <w:rPr>
          <w:sz w:val="22"/>
          <w:szCs w:val="22"/>
        </w:rPr>
      </w:pPr>
      <w:r w:rsidRPr="00053B98">
        <w:rPr>
          <w:sz w:val="22"/>
          <w:szCs w:val="22"/>
        </w:rPr>
        <w:t xml:space="preserve">          Для территории Жирятинского района также вероятны риски возникновения ЧС: аварии на объектах ЖКХ, на автомобильном транспорте, на объектах энергоснабжения, при террористических актах, техногенных пожарах, природных пожарах, засухи.</w:t>
      </w:r>
    </w:p>
    <w:p w:rsidR="00FC1D5A" w:rsidRPr="00053B98" w:rsidRDefault="00BB4359">
      <w:pPr>
        <w:widowControl w:val="0"/>
        <w:autoSpaceDE w:val="0"/>
        <w:rPr>
          <w:sz w:val="22"/>
          <w:szCs w:val="22"/>
        </w:rPr>
      </w:pPr>
      <w:r w:rsidRPr="00053B98">
        <w:rPr>
          <w:sz w:val="22"/>
          <w:szCs w:val="22"/>
        </w:rPr>
        <w:t xml:space="preserve">         Все это заставляет искать новые решения проблемы защиты населения и территорий от чрезвычайных ситуаций, предвидеть будущие угрозы, риски и опасности, развивать методы их прогноза и предупреждения. Это необходимо еще и потому, что затраты на прогн</w:t>
      </w:r>
      <w:r w:rsidRPr="00053B98">
        <w:rPr>
          <w:sz w:val="22"/>
          <w:szCs w:val="22"/>
        </w:rPr>
        <w:t>озирование и обеспечение готовности к стихийным бедствиям в 10-15 раз меньше величины предотвращенного ущерба.</w:t>
      </w:r>
    </w:p>
    <w:p w:rsidR="00FC1D5A" w:rsidRPr="00053B98" w:rsidRDefault="00BB4359">
      <w:pPr>
        <w:widowControl w:val="0"/>
        <w:autoSpaceDE w:val="0"/>
        <w:rPr>
          <w:sz w:val="22"/>
          <w:szCs w:val="22"/>
        </w:rPr>
      </w:pPr>
      <w:r w:rsidRPr="00053B98">
        <w:rPr>
          <w:sz w:val="22"/>
          <w:szCs w:val="22"/>
        </w:rPr>
        <w:t xml:space="preserve">          Несмотря на сложности социально-экономического развития Жирятинского района, в последнее время уделялось серьезное внимание вопросам за</w:t>
      </w:r>
      <w:r w:rsidRPr="00053B98">
        <w:rPr>
          <w:sz w:val="22"/>
          <w:szCs w:val="22"/>
        </w:rPr>
        <w:t xml:space="preserve">щиты населения и территорий от чрезвычайных ситуаций. 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Единая дежурно-диспетчерская служба (далее –ЕДДС) Жирятинского района является органом повседневного управления муниципального звена территориальной подсистемы единой государственной системы предупрежд</w:t>
      </w:r>
      <w:r w:rsidRPr="00053B98">
        <w:rPr>
          <w:sz w:val="22"/>
          <w:szCs w:val="22"/>
        </w:rPr>
        <w:t>ения и ликвидации чрезвычайных ситуаций. На базе ЕДДС района развернута система-112.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ЕДДС района в пределах своих полномочий взаимодействует со всеми дежурно-диспетчерскими службами экстренных оперативных служб и организаций (объектов) муниципального образ</w:t>
      </w:r>
      <w:r w:rsidRPr="00053B98">
        <w:rPr>
          <w:sz w:val="22"/>
          <w:szCs w:val="22"/>
        </w:rPr>
        <w:t>ования независимо от форм собственности по вопросам сбора, обработки и обмена информацией о чрезвычайных ситуациях природного и техногенного характера и совместных действий при угрозе возникновения или возникновении чрезвычайных ситуаций.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 xml:space="preserve">ЕДДС </w:t>
      </w:r>
      <w:r w:rsidRPr="00053B98">
        <w:rPr>
          <w:sz w:val="22"/>
          <w:szCs w:val="22"/>
        </w:rPr>
        <w:t>предназначена для приема и передачи сигналов оповещения ГО от вышестоящих органов управления, сигналов на изменение режимов функционирования муниципальных звеньев территориальной подсистемы РСЧС, приема сообщений о ЧС (происшествиях) от населения и).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орган</w:t>
      </w:r>
      <w:r w:rsidRPr="00053B98">
        <w:rPr>
          <w:sz w:val="22"/>
          <w:szCs w:val="22"/>
        </w:rPr>
        <w:t>изаций, оперативного доведения данной информации до соответствующих ДДС экстренных оперативных служб и организаций (объектов),  координации совместных действий ДДС экстренных оперативных служб и организаций (объектов), оперативного управления силами и сред</w:t>
      </w:r>
      <w:r w:rsidRPr="00053B98">
        <w:rPr>
          <w:sz w:val="22"/>
          <w:szCs w:val="22"/>
        </w:rPr>
        <w:t>ствами соответствующего звена территориальной подсистемы РСЧС, оповещения руководящего состава муниципального звена и населения об угрозе возникновения или возникновения ЧС (происшествий</w:t>
      </w:r>
    </w:p>
    <w:p w:rsidR="00FC1D5A" w:rsidRPr="00053B98" w:rsidRDefault="00FC1D5A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Основные показатели, характеризующие результаты деятельности админис</w:t>
      </w:r>
      <w:r w:rsidRPr="00053B98">
        <w:rPr>
          <w:sz w:val="22"/>
          <w:szCs w:val="22"/>
        </w:rPr>
        <w:t xml:space="preserve">трации Жирятинского района, 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представлены в таблице:</w:t>
      </w:r>
    </w:p>
    <w:p w:rsidR="00FC1D5A" w:rsidRPr="00053B98" w:rsidRDefault="00FC1D5A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right"/>
        <w:rPr>
          <w:sz w:val="16"/>
          <w:szCs w:val="16"/>
        </w:rPr>
      </w:pPr>
    </w:p>
    <w:tbl>
      <w:tblPr>
        <w:tblW w:w="94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1559"/>
        <w:gridCol w:w="1630"/>
        <w:gridCol w:w="1559"/>
      </w:tblGrid>
      <w:tr w:rsidR="00053B98" w:rsidRPr="00053B9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BB4359">
            <w:pPr>
              <w:pStyle w:val="ConsPlusCell"/>
            </w:pPr>
            <w:r w:rsidRPr="00053B98">
              <w:rPr>
                <w:rFonts w:eastAsia="Courier New"/>
                <w:b/>
                <w:sz w:val="18"/>
                <w:szCs w:val="18"/>
              </w:rPr>
              <w:t xml:space="preserve"> </w:t>
            </w:r>
            <w:r w:rsidRPr="00053B98">
              <w:rPr>
                <w:b/>
                <w:sz w:val="18"/>
                <w:szCs w:val="18"/>
              </w:rPr>
              <w:t xml:space="preserve">Наименование целевого индикатора </w:t>
            </w:r>
            <w:r w:rsidRPr="00053B98">
              <w:rPr>
                <w:b/>
                <w:sz w:val="18"/>
                <w:szCs w:val="18"/>
              </w:rPr>
              <w:br/>
            </w:r>
            <w:r w:rsidRPr="00053B98">
              <w:rPr>
                <w:b/>
                <w:sz w:val="18"/>
                <w:szCs w:val="18"/>
              </w:rPr>
              <w:t xml:space="preserve"> (показателя), единица измерения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FC1D5A" w:rsidRPr="00053B98" w:rsidRDefault="00BB4359">
            <w:pPr>
              <w:pStyle w:val="ConsPlusCell"/>
              <w:jc w:val="center"/>
            </w:pPr>
            <w:r w:rsidRPr="00053B98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FC1D5A" w:rsidRPr="00053B98" w:rsidRDefault="00BB4359">
            <w:pPr>
              <w:pStyle w:val="ConsPlusCell"/>
              <w:jc w:val="center"/>
            </w:pPr>
            <w:r w:rsidRPr="00053B98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C1D5A" w:rsidRPr="00053B98" w:rsidRDefault="00BB4359">
            <w:pPr>
              <w:pStyle w:val="ConsPlusCell"/>
              <w:jc w:val="center"/>
              <w:rPr>
                <w:sz w:val="18"/>
                <w:szCs w:val="18"/>
              </w:rPr>
            </w:pPr>
            <w:r w:rsidRPr="00053B98">
              <w:rPr>
                <w:sz w:val="18"/>
                <w:szCs w:val="18"/>
              </w:rPr>
              <w:t>2020 год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BB4359">
            <w:pPr>
              <w:pStyle w:val="ConsPlusCell"/>
            </w:pPr>
            <w:r w:rsidRPr="00053B98">
              <w:rPr>
                <w:sz w:val="18"/>
                <w:szCs w:val="18"/>
              </w:rPr>
              <w:t xml:space="preserve">финансовое обеспечение переданных </w:t>
            </w:r>
            <w:r w:rsidRPr="00053B98">
              <w:rPr>
                <w:sz w:val="18"/>
                <w:szCs w:val="18"/>
              </w:rPr>
              <w:br/>
            </w:r>
            <w:r w:rsidRPr="00053B98">
              <w:rPr>
                <w:sz w:val="18"/>
                <w:szCs w:val="18"/>
              </w:rPr>
              <w:t xml:space="preserve">муниципальному образованию </w:t>
            </w:r>
            <w:r w:rsidRPr="00053B98">
              <w:rPr>
                <w:sz w:val="18"/>
                <w:szCs w:val="18"/>
              </w:rPr>
              <w:br/>
            </w:r>
            <w:r w:rsidRPr="00053B98">
              <w:rPr>
                <w:sz w:val="18"/>
                <w:szCs w:val="18"/>
              </w:rPr>
              <w:t xml:space="preserve">государственных полномочий и      </w:t>
            </w:r>
            <w:r w:rsidRPr="00053B98">
              <w:rPr>
                <w:sz w:val="18"/>
                <w:szCs w:val="18"/>
              </w:rPr>
              <w:br/>
            </w:r>
            <w:r w:rsidRPr="00053B98">
              <w:rPr>
                <w:sz w:val="18"/>
                <w:szCs w:val="18"/>
              </w:rPr>
              <w:t xml:space="preserve">решение вопросов местного         </w:t>
            </w:r>
            <w:r w:rsidRPr="00053B98">
              <w:rPr>
                <w:sz w:val="18"/>
                <w:szCs w:val="18"/>
              </w:rPr>
              <w:br/>
            </w:r>
            <w:r w:rsidRPr="00053B98">
              <w:rPr>
                <w:sz w:val="18"/>
                <w:szCs w:val="18"/>
              </w:rPr>
              <w:t xml:space="preserve">значения, %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FC1D5A" w:rsidRPr="00053B98" w:rsidRDefault="00BB4359">
            <w:pPr>
              <w:pStyle w:val="ConsPlusCell"/>
              <w:jc w:val="center"/>
            </w:pPr>
            <w:r w:rsidRPr="00053B98">
              <w:rPr>
                <w:sz w:val="18"/>
                <w:szCs w:val="18"/>
              </w:rPr>
              <w:t>100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FC1D5A" w:rsidRPr="00053B98" w:rsidRDefault="00BB4359">
            <w:pPr>
              <w:pStyle w:val="ConsPlusCell"/>
              <w:jc w:val="center"/>
            </w:pPr>
            <w:r w:rsidRPr="00053B98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C1D5A" w:rsidRPr="00053B98" w:rsidRDefault="00BB4359">
            <w:pPr>
              <w:pStyle w:val="ConsPlusCell"/>
              <w:jc w:val="center"/>
              <w:rPr>
                <w:sz w:val="18"/>
                <w:szCs w:val="18"/>
              </w:rPr>
            </w:pPr>
            <w:r w:rsidRPr="00053B98">
              <w:rPr>
                <w:sz w:val="18"/>
                <w:szCs w:val="18"/>
              </w:rPr>
              <w:t>100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BB4359">
            <w:pPr>
              <w:pStyle w:val="HTML"/>
            </w:pPr>
            <w:r w:rsidRPr="00053B98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Улучшение  основных демографических показателей:</w:t>
            </w:r>
          </w:p>
          <w:p w:rsidR="00FC1D5A" w:rsidRPr="00053B98" w:rsidRDefault="00BB4359">
            <w:pPr>
              <w:pStyle w:val="HTML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053B98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общий коэффициент рождаемости увеличить с 10,0 до 11,0;</w:t>
            </w:r>
          </w:p>
          <w:p w:rsidR="00FC1D5A" w:rsidRPr="00053B98" w:rsidRDefault="00BB4359">
            <w:pPr>
              <w:pStyle w:val="HTML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053B98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общий коэффициент смертности уменьшить с 15,7 до 15,0</w:t>
            </w:r>
          </w:p>
          <w:p w:rsidR="00FC1D5A" w:rsidRPr="00053B98" w:rsidRDefault="00FC1D5A">
            <w:pPr>
              <w:pStyle w:val="HTML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FC1D5A" w:rsidRPr="00053B98" w:rsidRDefault="00BB4359">
            <w:pPr>
              <w:pStyle w:val="HTML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053B98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достичь коэффициента миграционного прироста до 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FC1D5A" w:rsidRPr="00053B98" w:rsidRDefault="00BB4359">
            <w:pPr>
              <w:pStyle w:val="ConsPlusCell"/>
              <w:jc w:val="center"/>
            </w:pPr>
            <w:r w:rsidRPr="00053B98">
              <w:rPr>
                <w:rFonts w:eastAsia="Courier New"/>
                <w:sz w:val="18"/>
                <w:szCs w:val="18"/>
              </w:rPr>
              <w:t>8,4</w:t>
            </w:r>
          </w:p>
          <w:p w:rsidR="00FC1D5A" w:rsidRPr="00053B98" w:rsidRDefault="00FC1D5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FC1D5A" w:rsidRPr="00053B98" w:rsidRDefault="00BB4359">
            <w:pPr>
              <w:pStyle w:val="ConsPlusCell"/>
              <w:jc w:val="center"/>
            </w:pPr>
            <w:r w:rsidRPr="00053B98">
              <w:rPr>
                <w:rFonts w:eastAsia="Courier New"/>
                <w:sz w:val="18"/>
                <w:szCs w:val="18"/>
              </w:rPr>
              <w:t>18,5</w:t>
            </w:r>
          </w:p>
          <w:p w:rsidR="00FC1D5A" w:rsidRPr="00053B98" w:rsidRDefault="00FC1D5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FC1D5A" w:rsidRPr="00053B98" w:rsidRDefault="00BB4359">
            <w:pPr>
              <w:pStyle w:val="ConsPlusCell"/>
              <w:jc w:val="center"/>
              <w:rPr>
                <w:rFonts w:eastAsia="Courier New"/>
                <w:sz w:val="18"/>
                <w:szCs w:val="18"/>
              </w:rPr>
            </w:pPr>
            <w:r w:rsidRPr="00053B98">
              <w:rPr>
                <w:rFonts w:eastAsia="Courier New"/>
                <w:sz w:val="18"/>
                <w:szCs w:val="18"/>
              </w:rPr>
              <w:t>0,3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FC1D5A" w:rsidRPr="00053B98" w:rsidRDefault="00BB4359">
            <w:pPr>
              <w:pStyle w:val="ConsPlusCell"/>
              <w:jc w:val="center"/>
            </w:pPr>
            <w:r w:rsidRPr="00053B98">
              <w:rPr>
                <w:sz w:val="18"/>
                <w:szCs w:val="18"/>
              </w:rPr>
              <w:t>8,2</w:t>
            </w:r>
          </w:p>
          <w:p w:rsidR="00FC1D5A" w:rsidRPr="00053B98" w:rsidRDefault="00FC1D5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FC1D5A" w:rsidRPr="00053B98" w:rsidRDefault="00BB4359">
            <w:pPr>
              <w:pStyle w:val="ConsPlusCell"/>
              <w:jc w:val="center"/>
            </w:pPr>
            <w:r w:rsidRPr="00053B98">
              <w:rPr>
                <w:sz w:val="18"/>
                <w:szCs w:val="18"/>
              </w:rPr>
              <w:t>18,0</w:t>
            </w:r>
          </w:p>
          <w:p w:rsidR="00FC1D5A" w:rsidRPr="00053B98" w:rsidRDefault="00FC1D5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FC1D5A" w:rsidRPr="00053B98" w:rsidRDefault="00BB4359">
            <w:pPr>
              <w:pStyle w:val="ConsPlusCell"/>
              <w:jc w:val="center"/>
              <w:rPr>
                <w:sz w:val="18"/>
                <w:szCs w:val="18"/>
              </w:rPr>
            </w:pPr>
            <w:r w:rsidRPr="00053B98">
              <w:rPr>
                <w:sz w:val="18"/>
                <w:szCs w:val="1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C1D5A" w:rsidRPr="00053B98" w:rsidRDefault="00BB4359">
            <w:pPr>
              <w:suppressAutoHyphens w:val="0"/>
              <w:jc w:val="center"/>
              <w:rPr>
                <w:sz w:val="18"/>
                <w:szCs w:val="18"/>
              </w:rPr>
            </w:pPr>
            <w:r w:rsidRPr="00053B98">
              <w:rPr>
                <w:sz w:val="18"/>
                <w:szCs w:val="18"/>
              </w:rPr>
              <w:t>8,2</w:t>
            </w:r>
          </w:p>
          <w:p w:rsidR="00FC1D5A" w:rsidRPr="00053B98" w:rsidRDefault="00FC1D5A">
            <w:pPr>
              <w:suppressAutoHyphens w:val="0"/>
              <w:jc w:val="center"/>
              <w:rPr>
                <w:sz w:val="18"/>
                <w:szCs w:val="18"/>
              </w:rPr>
            </w:pPr>
          </w:p>
          <w:p w:rsidR="00FC1D5A" w:rsidRPr="00053B98" w:rsidRDefault="00BB4359">
            <w:pPr>
              <w:suppressAutoHyphens w:val="0"/>
              <w:jc w:val="center"/>
              <w:rPr>
                <w:sz w:val="18"/>
                <w:szCs w:val="18"/>
              </w:rPr>
            </w:pPr>
            <w:r w:rsidRPr="00053B98">
              <w:rPr>
                <w:sz w:val="18"/>
                <w:szCs w:val="18"/>
              </w:rPr>
              <w:t>18,0</w:t>
            </w:r>
          </w:p>
          <w:p w:rsidR="00FC1D5A" w:rsidRPr="00053B98" w:rsidRDefault="00FC1D5A">
            <w:pPr>
              <w:suppressAutoHyphens w:val="0"/>
              <w:jc w:val="center"/>
              <w:rPr>
                <w:sz w:val="18"/>
                <w:szCs w:val="18"/>
              </w:rPr>
            </w:pPr>
          </w:p>
          <w:p w:rsidR="00FC1D5A" w:rsidRPr="00053B98" w:rsidRDefault="00BB4359">
            <w:pPr>
              <w:pStyle w:val="ConsPlusCell"/>
              <w:jc w:val="center"/>
              <w:rPr>
                <w:sz w:val="18"/>
                <w:szCs w:val="18"/>
              </w:rPr>
            </w:pPr>
            <w:r w:rsidRPr="00053B98">
              <w:rPr>
                <w:sz w:val="18"/>
                <w:szCs w:val="18"/>
              </w:rPr>
              <w:t>0,15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BB4359">
            <w:pPr>
              <w:pStyle w:val="ConsPlusCell"/>
              <w:rPr>
                <w:sz w:val="18"/>
                <w:szCs w:val="18"/>
              </w:rPr>
            </w:pPr>
            <w:r w:rsidRPr="00053B98">
              <w:rPr>
                <w:sz w:val="18"/>
                <w:szCs w:val="18"/>
              </w:rPr>
              <w:t xml:space="preserve">сокращение доли                   </w:t>
            </w:r>
            <w:r w:rsidRPr="00053B98">
              <w:rPr>
                <w:sz w:val="18"/>
                <w:szCs w:val="18"/>
              </w:rPr>
              <w:br/>
            </w:r>
            <w:r w:rsidRPr="00053B98">
              <w:rPr>
                <w:sz w:val="18"/>
                <w:szCs w:val="18"/>
              </w:rPr>
              <w:t xml:space="preserve">несовершеннолетних, состоящих на  </w:t>
            </w:r>
            <w:r w:rsidRPr="00053B98">
              <w:rPr>
                <w:sz w:val="18"/>
                <w:szCs w:val="18"/>
              </w:rPr>
              <w:br/>
            </w:r>
            <w:r w:rsidRPr="00053B98">
              <w:rPr>
                <w:sz w:val="18"/>
                <w:szCs w:val="18"/>
              </w:rPr>
              <w:t xml:space="preserve">учете в комиссиях по делам        </w:t>
            </w:r>
            <w:r w:rsidRPr="00053B98">
              <w:rPr>
                <w:sz w:val="18"/>
                <w:szCs w:val="18"/>
              </w:rPr>
              <w:br/>
            </w:r>
            <w:r w:rsidRPr="00053B98">
              <w:rPr>
                <w:sz w:val="18"/>
                <w:szCs w:val="18"/>
              </w:rPr>
              <w:t xml:space="preserve">несовершеннолетних и защите их    </w:t>
            </w:r>
            <w:r w:rsidRPr="00053B98">
              <w:rPr>
                <w:sz w:val="18"/>
                <w:szCs w:val="18"/>
              </w:rPr>
              <w:br/>
            </w:r>
            <w:r w:rsidRPr="00053B98">
              <w:rPr>
                <w:sz w:val="18"/>
                <w:szCs w:val="18"/>
              </w:rPr>
              <w:t xml:space="preserve">прав, % </w:t>
            </w:r>
            <w:r w:rsidRPr="00053B98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FC1D5A" w:rsidRPr="00053B98" w:rsidRDefault="00BB4359">
            <w:pPr>
              <w:pStyle w:val="ConsPlusCell"/>
              <w:jc w:val="center"/>
            </w:pPr>
            <w:r w:rsidRPr="00053B98">
              <w:rPr>
                <w:sz w:val="18"/>
                <w:szCs w:val="18"/>
              </w:rPr>
              <w:t>0,4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FC1D5A" w:rsidRPr="00053B98" w:rsidRDefault="00BB4359">
            <w:pPr>
              <w:pStyle w:val="ConsPlusCell"/>
              <w:jc w:val="center"/>
            </w:pPr>
            <w:r w:rsidRPr="00053B98">
              <w:rPr>
                <w:sz w:val="18"/>
                <w:szCs w:val="18"/>
              </w:rPr>
              <w:t>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C1D5A" w:rsidRPr="00053B98" w:rsidRDefault="00BB4359">
            <w:pPr>
              <w:pStyle w:val="ConsPlusCell"/>
              <w:jc w:val="center"/>
              <w:rPr>
                <w:sz w:val="18"/>
                <w:szCs w:val="18"/>
              </w:rPr>
            </w:pPr>
            <w:r w:rsidRPr="00053B98">
              <w:rPr>
                <w:sz w:val="18"/>
                <w:szCs w:val="18"/>
              </w:rPr>
              <w:t>0,2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BB4359">
            <w:pPr>
              <w:pStyle w:val="ConsPlusCell"/>
              <w:rPr>
                <w:sz w:val="18"/>
                <w:szCs w:val="18"/>
              </w:rPr>
            </w:pPr>
            <w:r w:rsidRPr="00053B98">
              <w:rPr>
                <w:sz w:val="18"/>
                <w:szCs w:val="18"/>
              </w:rPr>
              <w:t xml:space="preserve">сокращение доли детей-сирот и     </w:t>
            </w:r>
            <w:r w:rsidRPr="00053B98">
              <w:rPr>
                <w:sz w:val="18"/>
                <w:szCs w:val="18"/>
              </w:rPr>
              <w:br/>
            </w:r>
            <w:r w:rsidRPr="00053B98">
              <w:rPr>
                <w:sz w:val="18"/>
                <w:szCs w:val="18"/>
              </w:rPr>
              <w:t xml:space="preserve">детей, оставшихся без попечения   </w:t>
            </w:r>
            <w:r w:rsidRPr="00053B98">
              <w:rPr>
                <w:sz w:val="18"/>
                <w:szCs w:val="18"/>
              </w:rPr>
              <w:br/>
            </w:r>
            <w:r w:rsidRPr="00053B98">
              <w:rPr>
                <w:sz w:val="18"/>
                <w:szCs w:val="18"/>
              </w:rPr>
              <w:t xml:space="preserve">родителей, от общей численности   </w:t>
            </w:r>
            <w:r w:rsidRPr="00053B98">
              <w:rPr>
                <w:sz w:val="18"/>
                <w:szCs w:val="18"/>
              </w:rPr>
              <w:br/>
            </w:r>
            <w:r w:rsidRPr="00053B98">
              <w:rPr>
                <w:sz w:val="18"/>
                <w:szCs w:val="18"/>
              </w:rPr>
              <w:t xml:space="preserve">детского населения района, %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FC1D5A" w:rsidRPr="00053B98" w:rsidRDefault="00BB4359">
            <w:pPr>
              <w:pStyle w:val="ConsPlusCell"/>
              <w:jc w:val="center"/>
            </w:pPr>
            <w:r w:rsidRPr="00053B98">
              <w:rPr>
                <w:sz w:val="18"/>
                <w:szCs w:val="18"/>
              </w:rPr>
              <w:t>3,8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FC1D5A" w:rsidRPr="00053B98" w:rsidRDefault="00BB4359">
            <w:pPr>
              <w:pStyle w:val="ConsPlusCell"/>
              <w:jc w:val="center"/>
              <w:rPr>
                <w:rFonts w:eastAsia="Courier New"/>
                <w:sz w:val="18"/>
                <w:szCs w:val="18"/>
              </w:rPr>
            </w:pPr>
            <w:r w:rsidRPr="00053B98">
              <w:rPr>
                <w:rFonts w:eastAsia="Courier New"/>
                <w:sz w:val="18"/>
                <w:szCs w:val="18"/>
              </w:rPr>
              <w:t>2,9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C1D5A" w:rsidRPr="00053B98" w:rsidRDefault="00BB4359">
            <w:pPr>
              <w:pStyle w:val="ConsPlusCell"/>
              <w:jc w:val="center"/>
              <w:rPr>
                <w:rFonts w:eastAsia="Courier New"/>
                <w:sz w:val="18"/>
                <w:szCs w:val="18"/>
              </w:rPr>
            </w:pPr>
            <w:r w:rsidRPr="00053B98">
              <w:rPr>
                <w:rFonts w:eastAsia="Courier New"/>
                <w:sz w:val="18"/>
                <w:szCs w:val="18"/>
              </w:rPr>
              <w:t>2,0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BB4359">
            <w:pPr>
              <w:pStyle w:val="ConsPlusCell"/>
              <w:rPr>
                <w:sz w:val="18"/>
                <w:szCs w:val="18"/>
              </w:rPr>
            </w:pPr>
            <w:r w:rsidRPr="00053B98">
              <w:rPr>
                <w:sz w:val="18"/>
                <w:szCs w:val="18"/>
              </w:rPr>
              <w:t xml:space="preserve">увеличение доли детей-сирот и     </w:t>
            </w:r>
            <w:r w:rsidRPr="00053B98">
              <w:rPr>
                <w:sz w:val="18"/>
                <w:szCs w:val="18"/>
              </w:rPr>
              <w:br/>
            </w:r>
            <w:r w:rsidRPr="00053B98">
              <w:rPr>
                <w:sz w:val="18"/>
                <w:szCs w:val="18"/>
              </w:rPr>
              <w:t xml:space="preserve">детей, оставшихся без </w:t>
            </w:r>
            <w:r w:rsidRPr="00053B98">
              <w:rPr>
                <w:sz w:val="18"/>
                <w:szCs w:val="18"/>
              </w:rPr>
              <w:t xml:space="preserve">попечения   </w:t>
            </w:r>
            <w:r w:rsidRPr="00053B98">
              <w:rPr>
                <w:sz w:val="18"/>
                <w:szCs w:val="18"/>
              </w:rPr>
              <w:br/>
            </w:r>
            <w:r w:rsidRPr="00053B98">
              <w:rPr>
                <w:sz w:val="18"/>
                <w:szCs w:val="18"/>
              </w:rPr>
              <w:t xml:space="preserve">родителей, а также лиц из их      </w:t>
            </w:r>
            <w:r w:rsidRPr="00053B98">
              <w:rPr>
                <w:sz w:val="18"/>
                <w:szCs w:val="18"/>
              </w:rPr>
              <w:br/>
            </w:r>
            <w:r w:rsidRPr="00053B98">
              <w:rPr>
                <w:sz w:val="18"/>
                <w:szCs w:val="18"/>
              </w:rPr>
              <w:t xml:space="preserve">числа, обеспеченных жилыми        </w:t>
            </w:r>
            <w:r w:rsidRPr="00053B98">
              <w:rPr>
                <w:sz w:val="18"/>
                <w:szCs w:val="18"/>
              </w:rPr>
              <w:br/>
            </w:r>
            <w:r w:rsidRPr="00053B98">
              <w:rPr>
                <w:sz w:val="18"/>
                <w:szCs w:val="18"/>
              </w:rPr>
              <w:t xml:space="preserve">помещениями, %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FC1D5A" w:rsidRPr="00053B98" w:rsidRDefault="00BB4359">
            <w:pPr>
              <w:pStyle w:val="ConsPlusCell"/>
              <w:jc w:val="center"/>
              <w:rPr>
                <w:sz w:val="18"/>
                <w:szCs w:val="18"/>
              </w:rPr>
            </w:pPr>
            <w:r w:rsidRPr="00053B98">
              <w:rPr>
                <w:sz w:val="18"/>
                <w:szCs w:val="18"/>
              </w:rPr>
              <w:t>3,9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FC1D5A" w:rsidRPr="00053B98" w:rsidRDefault="00BB4359">
            <w:pPr>
              <w:pStyle w:val="ConsPlusCell"/>
              <w:jc w:val="center"/>
              <w:rPr>
                <w:sz w:val="18"/>
                <w:szCs w:val="18"/>
              </w:rPr>
            </w:pPr>
            <w:r w:rsidRPr="00053B98">
              <w:rPr>
                <w:sz w:val="18"/>
                <w:szCs w:val="18"/>
              </w:rPr>
              <w:t>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C1D5A" w:rsidRPr="00053B98" w:rsidRDefault="00BB4359">
            <w:pPr>
              <w:pStyle w:val="ConsPlusCell"/>
              <w:jc w:val="center"/>
              <w:rPr>
                <w:sz w:val="18"/>
                <w:szCs w:val="18"/>
              </w:rPr>
            </w:pPr>
            <w:r w:rsidRPr="00053B98">
              <w:rPr>
                <w:sz w:val="18"/>
                <w:szCs w:val="18"/>
              </w:rPr>
              <w:t>2,0</w:t>
            </w:r>
          </w:p>
        </w:tc>
      </w:tr>
      <w:tr w:rsidR="00FC1D5A" w:rsidRPr="00053B98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BB4359">
            <w:pPr>
              <w:pStyle w:val="ConsPlusCell"/>
            </w:pPr>
            <w:r w:rsidRPr="00053B98">
              <w:rPr>
                <w:sz w:val="18"/>
                <w:szCs w:val="18"/>
              </w:rPr>
              <w:t>Обеспечение жильем молодых семей, нуждающихся в улучшении жилищных условий.</w:t>
            </w:r>
          </w:p>
          <w:p w:rsidR="00FC1D5A" w:rsidRPr="00053B98" w:rsidRDefault="00BB4359">
            <w:pPr>
              <w:pStyle w:val="ConsPlusCell"/>
              <w:rPr>
                <w:sz w:val="18"/>
                <w:szCs w:val="18"/>
              </w:rPr>
            </w:pPr>
            <w:r w:rsidRPr="00053B98">
              <w:rPr>
                <w:sz w:val="18"/>
                <w:szCs w:val="18"/>
              </w:rPr>
              <w:t xml:space="preserve">На 100% реализовывать свидетельства на </w:t>
            </w:r>
            <w:r w:rsidRPr="00053B98">
              <w:rPr>
                <w:sz w:val="18"/>
                <w:szCs w:val="18"/>
              </w:rPr>
              <w:t>приобретение жилья, выданным молодым семьям</w:t>
            </w:r>
          </w:p>
          <w:p w:rsidR="00FC1D5A" w:rsidRPr="00053B98" w:rsidRDefault="00FC1D5A">
            <w:pPr>
              <w:pStyle w:val="ConsPlusCell"/>
              <w:rPr>
                <w:sz w:val="18"/>
                <w:szCs w:val="18"/>
              </w:rPr>
            </w:pPr>
          </w:p>
          <w:p w:rsidR="00FC1D5A" w:rsidRPr="00053B98" w:rsidRDefault="00FC1D5A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FC1D5A" w:rsidRPr="00053B98" w:rsidRDefault="00BB4359">
            <w:pPr>
              <w:pStyle w:val="ConsPlusCell"/>
              <w:jc w:val="center"/>
            </w:pPr>
            <w:r w:rsidRPr="00053B98">
              <w:rPr>
                <w:rFonts w:eastAsia="Courier New"/>
                <w:sz w:val="18"/>
                <w:szCs w:val="18"/>
              </w:rPr>
              <w:t>10</w:t>
            </w:r>
            <w:r w:rsidRPr="00053B98">
              <w:rPr>
                <w:sz w:val="18"/>
                <w:szCs w:val="18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  <w:vAlign w:val="center"/>
          </w:tcPr>
          <w:p w:rsidR="00FC1D5A" w:rsidRPr="00053B98" w:rsidRDefault="00BB4359">
            <w:pPr>
              <w:pStyle w:val="ConsPlusCell"/>
              <w:jc w:val="center"/>
              <w:rPr>
                <w:sz w:val="18"/>
                <w:szCs w:val="18"/>
              </w:rPr>
            </w:pPr>
            <w:r w:rsidRPr="00053B98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C1D5A" w:rsidRPr="00053B98" w:rsidRDefault="00BB4359">
            <w:pPr>
              <w:pStyle w:val="ConsPlusCell"/>
              <w:jc w:val="center"/>
              <w:rPr>
                <w:sz w:val="18"/>
                <w:szCs w:val="18"/>
              </w:rPr>
            </w:pPr>
            <w:r w:rsidRPr="00053B98">
              <w:rPr>
                <w:sz w:val="18"/>
                <w:szCs w:val="18"/>
              </w:rPr>
              <w:t>100</w:t>
            </w:r>
          </w:p>
        </w:tc>
      </w:tr>
    </w:tbl>
    <w:p w:rsidR="00FC1D5A" w:rsidRPr="00053B98" w:rsidRDefault="00FC1D5A">
      <w:pPr>
        <w:widowControl w:val="0"/>
        <w:autoSpaceDE w:val="0"/>
        <w:jc w:val="center"/>
        <w:rPr>
          <w:sz w:val="16"/>
          <w:szCs w:val="16"/>
        </w:rPr>
      </w:pPr>
    </w:p>
    <w:p w:rsidR="00FC1D5A" w:rsidRPr="00053B98" w:rsidRDefault="00BB4359">
      <w:pPr>
        <w:widowControl w:val="0"/>
        <w:autoSpaceDE w:val="0"/>
        <w:jc w:val="center"/>
        <w:rPr>
          <w:sz w:val="22"/>
          <w:szCs w:val="22"/>
        </w:rPr>
      </w:pPr>
      <w:r w:rsidRPr="00053B98">
        <w:rPr>
          <w:sz w:val="22"/>
          <w:szCs w:val="22"/>
        </w:rPr>
        <w:t xml:space="preserve">2. Приоритеты и цели </w:t>
      </w:r>
    </w:p>
    <w:p w:rsidR="00FC1D5A" w:rsidRPr="00053B98" w:rsidRDefault="00BB4359">
      <w:pPr>
        <w:widowControl w:val="0"/>
        <w:autoSpaceDE w:val="0"/>
        <w:jc w:val="center"/>
        <w:rPr>
          <w:sz w:val="22"/>
          <w:szCs w:val="22"/>
        </w:rPr>
      </w:pPr>
      <w:r w:rsidRPr="00053B98">
        <w:rPr>
          <w:sz w:val="22"/>
          <w:szCs w:val="22"/>
        </w:rPr>
        <w:t xml:space="preserve">в сфере реализации полномочий администрации </w:t>
      </w:r>
    </w:p>
    <w:p w:rsidR="00FC1D5A" w:rsidRPr="00053B98" w:rsidRDefault="00BB4359">
      <w:pPr>
        <w:widowControl w:val="0"/>
        <w:autoSpaceDE w:val="0"/>
        <w:jc w:val="center"/>
        <w:rPr>
          <w:sz w:val="22"/>
          <w:szCs w:val="22"/>
        </w:rPr>
      </w:pPr>
      <w:r w:rsidRPr="00053B98">
        <w:rPr>
          <w:sz w:val="22"/>
          <w:szCs w:val="22"/>
        </w:rPr>
        <w:t>Жирятинского района</w:t>
      </w: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p w:rsidR="00FC1D5A" w:rsidRPr="00053B98" w:rsidRDefault="00BB4359">
      <w:pPr>
        <w:widowControl w:val="0"/>
        <w:autoSpaceDE w:val="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 xml:space="preserve">        Администрация района обеспечивает реализацию полномочий по решению вопросов местного </w:t>
      </w:r>
      <w:r w:rsidRPr="00053B98">
        <w:rPr>
          <w:sz w:val="22"/>
          <w:szCs w:val="22"/>
        </w:rPr>
        <w:t xml:space="preserve">значения района, а также осуществление отдельных государственных полномочий, переданных органам местного самоуправления Жирятинского района федеральными законами и законами Брянской области, в соответствии с решением Жирятинского районного Совета народных </w:t>
      </w:r>
      <w:r w:rsidRPr="00053B98">
        <w:rPr>
          <w:sz w:val="22"/>
          <w:szCs w:val="22"/>
        </w:rPr>
        <w:t>депутатов, а также вопросов, исполнение которых возложено на отраслевые (функциональные) органы, являющиеся юридическими лицами и входящие в структуру администрации.</w:t>
      </w:r>
    </w:p>
    <w:p w:rsidR="00FC1D5A" w:rsidRPr="00053B98" w:rsidRDefault="00BB4359">
      <w:pPr>
        <w:widowControl w:val="0"/>
        <w:autoSpaceDE w:val="0"/>
        <w:ind w:firstLine="540"/>
        <w:jc w:val="both"/>
      </w:pPr>
      <w:r w:rsidRPr="00053B98">
        <w:rPr>
          <w:sz w:val="22"/>
          <w:szCs w:val="22"/>
        </w:rPr>
        <w:t>Целью реализации муниципальной программы является разработка и осуществление мер по обеспе</w:t>
      </w:r>
      <w:r w:rsidRPr="00053B98">
        <w:rPr>
          <w:sz w:val="22"/>
          <w:szCs w:val="22"/>
        </w:rPr>
        <w:t>чению комплексного социально-экономического развития Жирятинского района, проведению единой  политики в области социального обеспечения, здравоохранения, образования, культуры, экологии, экономики, финансов.</w:t>
      </w:r>
    </w:p>
    <w:p w:rsidR="00FC1D5A" w:rsidRPr="00053B98" w:rsidRDefault="00BB4359">
      <w:pPr>
        <w:widowControl w:val="0"/>
        <w:autoSpaceDE w:val="0"/>
        <w:ind w:firstLine="540"/>
        <w:jc w:val="both"/>
      </w:pPr>
      <w:r w:rsidRPr="00053B98">
        <w:rPr>
          <w:sz w:val="22"/>
          <w:szCs w:val="22"/>
        </w:rPr>
        <w:t>Для решения поставленной цели необходимо обеспеч</w:t>
      </w:r>
      <w:r w:rsidRPr="00053B98">
        <w:rPr>
          <w:sz w:val="22"/>
          <w:szCs w:val="22"/>
        </w:rPr>
        <w:t>ить эффективное функционирование органов местного самоуправления Жирятинского района и решение следующих задач: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 xml:space="preserve">-создание оптимальных условий для повышения эффективности реализации полномочий администрации района, а также отдельных </w:t>
      </w:r>
      <w:r w:rsidRPr="00053B98">
        <w:rPr>
          <w:sz w:val="22"/>
          <w:szCs w:val="22"/>
        </w:rPr>
        <w:t>государственных полномочий Брянской области, переданных в соответствии с законами Брянской области;</w:t>
      </w:r>
    </w:p>
    <w:p w:rsidR="00FC1D5A" w:rsidRPr="00053B98" w:rsidRDefault="00BB4359">
      <w:pPr>
        <w:widowControl w:val="0"/>
        <w:autoSpaceDE w:val="0"/>
        <w:ind w:firstLine="540"/>
        <w:jc w:val="both"/>
      </w:pPr>
      <w:r w:rsidRPr="00053B98">
        <w:rPr>
          <w:sz w:val="22"/>
          <w:szCs w:val="22"/>
        </w:rPr>
        <w:t>-перевод предоставления муниципальных услуг в электронный вид;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-повышение качества и доступности предоставления государственных и муниципальных услуг;</w:t>
      </w:r>
    </w:p>
    <w:p w:rsidR="00FC1D5A" w:rsidRPr="00053B98" w:rsidRDefault="00BB4359">
      <w:pPr>
        <w:widowControl w:val="0"/>
        <w:autoSpaceDE w:val="0"/>
        <w:ind w:firstLine="540"/>
        <w:jc w:val="both"/>
      </w:pPr>
      <w:r w:rsidRPr="00053B98">
        <w:rPr>
          <w:sz w:val="22"/>
          <w:szCs w:val="22"/>
        </w:rPr>
        <w:t>-создание урегулированной системы учета объектов муниципального имущества на территории Жирятинского района,  поступление доходов в бюджет от продажи и аренды муниципального имущества, правовое осуществление закупок товаров, работ и услуг для муниципальных</w:t>
      </w:r>
      <w:r w:rsidRPr="00053B98">
        <w:rPr>
          <w:sz w:val="22"/>
          <w:szCs w:val="22"/>
        </w:rPr>
        <w:t xml:space="preserve"> нужд;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-защита прав и законных интересов несовершеннолетних, лиц из числа детей-сирот и детей, оставшихся без попечения родителей;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-предупреждение и профилактика социального сиротства;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-повышение качества психолого-медико-педагогической, социальной и трудо</w:t>
      </w:r>
      <w:r w:rsidRPr="00053B98">
        <w:rPr>
          <w:sz w:val="22"/>
          <w:szCs w:val="22"/>
        </w:rPr>
        <w:t>вой реабилитации детей-сирот и детей, оставшихся без попечения родителей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-сокращение численности детей-сирот и детей, оставшихся без попечения родителей, от общей численности детей в Жирятинском районе;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 xml:space="preserve">-увеличение доли детей-сирот и детей, оставшихся без </w:t>
      </w:r>
      <w:r w:rsidRPr="00053B98">
        <w:rPr>
          <w:sz w:val="22"/>
          <w:szCs w:val="22"/>
        </w:rPr>
        <w:t>попечения родителей, переданных в семьи (усыновление, опека, попечительство, приемная семья);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-осуществление сохранности жилых помещений, закрепленных за детьми-сиротами и детьми, оставшимися без попечения родителей;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 xml:space="preserve">-сокращение количества лиц, погибших в </w:t>
      </w:r>
      <w:r w:rsidRPr="00053B98">
        <w:rPr>
          <w:sz w:val="22"/>
          <w:szCs w:val="22"/>
        </w:rPr>
        <w:t>результате дорожно-транспортных происшествий, сокращение количества дорожно-транспортных происшествий с пострадавшими, сокращение детского дорожно-транспортного травматизма;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-муниципальная поддержка решения жилищной проблемы молодых семей, признанных в уст</w:t>
      </w:r>
      <w:r w:rsidRPr="00053B98">
        <w:rPr>
          <w:sz w:val="22"/>
          <w:szCs w:val="22"/>
        </w:rPr>
        <w:t>ановленном порядке нуждающимися в улучшении жилищных условий;</w:t>
      </w:r>
    </w:p>
    <w:p w:rsidR="00FC1D5A" w:rsidRPr="00053B98" w:rsidRDefault="00BB4359">
      <w:pPr>
        <w:widowControl w:val="0"/>
        <w:autoSpaceDE w:val="0"/>
        <w:ind w:firstLine="540"/>
        <w:jc w:val="both"/>
      </w:pPr>
      <w:r w:rsidRPr="00053B98">
        <w:rPr>
          <w:sz w:val="22"/>
          <w:szCs w:val="22"/>
        </w:rPr>
        <w:t>-повышение энергетической эффективности при потреблении энергетических ресурсов, создание условий для перевода  бюджетной сферы муниципального образования на энергосберегающий путь развития;</w:t>
      </w:r>
    </w:p>
    <w:p w:rsidR="00FC1D5A" w:rsidRPr="00053B98" w:rsidRDefault="00BB4359">
      <w:pPr>
        <w:rPr>
          <w:sz w:val="22"/>
          <w:szCs w:val="22"/>
        </w:rPr>
      </w:pPr>
      <w:r w:rsidRPr="00053B98">
        <w:rPr>
          <w:sz w:val="22"/>
          <w:szCs w:val="22"/>
        </w:rPr>
        <w:t xml:space="preserve">   </w:t>
      </w:r>
      <w:r w:rsidRPr="00053B98">
        <w:rPr>
          <w:sz w:val="22"/>
          <w:szCs w:val="22"/>
        </w:rPr>
        <w:t xml:space="preserve">      -обеспечение расходов по выплате пенсий за выслугу лет лицам, замещающим должности муниципальной службы;</w:t>
      </w:r>
    </w:p>
    <w:p w:rsidR="00FC1D5A" w:rsidRPr="00053B98" w:rsidRDefault="00BB4359">
      <w:pPr>
        <w:rPr>
          <w:sz w:val="22"/>
          <w:szCs w:val="22"/>
        </w:rPr>
      </w:pPr>
      <w:r w:rsidRPr="00053B98">
        <w:rPr>
          <w:sz w:val="22"/>
          <w:szCs w:val="22"/>
        </w:rPr>
        <w:t xml:space="preserve">        -реализация административного законодательства на территории Жирятинского района, профилактика административных правонарушений;</w:t>
      </w:r>
    </w:p>
    <w:p w:rsidR="00FC1D5A" w:rsidRPr="00053B98" w:rsidRDefault="00BB4359">
      <w:pPr>
        <w:rPr>
          <w:sz w:val="22"/>
          <w:szCs w:val="22"/>
        </w:rPr>
      </w:pPr>
      <w:r w:rsidRPr="00053B98">
        <w:rPr>
          <w:sz w:val="22"/>
          <w:szCs w:val="22"/>
        </w:rPr>
        <w:t xml:space="preserve">       -с</w:t>
      </w:r>
      <w:r w:rsidRPr="00053B98">
        <w:rPr>
          <w:sz w:val="22"/>
          <w:szCs w:val="22"/>
        </w:rPr>
        <w:t>оздание благоприятных условий для комплексного развития и жизнедеятельности детей, укрепления семьи как гражданского института в целом;</w:t>
      </w:r>
    </w:p>
    <w:p w:rsidR="00FC1D5A" w:rsidRPr="00053B98" w:rsidRDefault="00BB4359">
      <w:pPr>
        <w:rPr>
          <w:sz w:val="22"/>
          <w:szCs w:val="22"/>
        </w:rPr>
      </w:pPr>
      <w:r w:rsidRPr="00053B98">
        <w:rPr>
          <w:sz w:val="22"/>
          <w:szCs w:val="22"/>
        </w:rPr>
        <w:t xml:space="preserve">       - улучшение состояния условий и охраны труда в организациях, учреждениях и предприятиях Жирятинского района;</w:t>
      </w:r>
    </w:p>
    <w:p w:rsidR="00FC1D5A" w:rsidRPr="00053B98" w:rsidRDefault="00BB4359">
      <w:pPr>
        <w:rPr>
          <w:sz w:val="22"/>
          <w:szCs w:val="22"/>
        </w:rPr>
      </w:pPr>
      <w:r w:rsidRPr="00053B98">
        <w:rPr>
          <w:sz w:val="22"/>
          <w:szCs w:val="22"/>
        </w:rPr>
        <w:t xml:space="preserve">    </w:t>
      </w:r>
      <w:r w:rsidRPr="00053B98">
        <w:rPr>
          <w:sz w:val="22"/>
          <w:szCs w:val="22"/>
        </w:rPr>
        <w:t xml:space="preserve">   -сокращение доли несовершеннолетних, состоящих на учете в комиссии по делам несовершеннолетних и защите их прав Жирятинского района;</w:t>
      </w:r>
    </w:p>
    <w:p w:rsidR="00FC1D5A" w:rsidRPr="00053B98" w:rsidRDefault="00BB4359">
      <w:pPr>
        <w:widowControl w:val="0"/>
        <w:autoSpaceDE w:val="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 xml:space="preserve">       - обеспечение мероприятий мобилизационной подготовки, готовности формирований, выполнение мероприятий по ГО;</w:t>
      </w:r>
    </w:p>
    <w:p w:rsidR="00FC1D5A" w:rsidRPr="00053B98" w:rsidRDefault="00BB4359">
      <w:pPr>
        <w:widowControl w:val="0"/>
        <w:autoSpaceDE w:val="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 xml:space="preserve">    </w:t>
      </w:r>
      <w:r w:rsidRPr="00053B98">
        <w:rPr>
          <w:sz w:val="22"/>
          <w:szCs w:val="22"/>
        </w:rPr>
        <w:t>- осуществление мероприятий по вовлечению населения в занятия физической культурой и массовым спортом, участие в соревнованиях различного уровня;</w:t>
      </w:r>
    </w:p>
    <w:p w:rsidR="00FC1D5A" w:rsidRPr="00053B98" w:rsidRDefault="00BB4359">
      <w:pPr>
        <w:ind w:right="-143"/>
        <w:rPr>
          <w:sz w:val="22"/>
          <w:szCs w:val="22"/>
        </w:rPr>
      </w:pPr>
      <w:r w:rsidRPr="00053B98">
        <w:rPr>
          <w:sz w:val="22"/>
          <w:szCs w:val="22"/>
        </w:rPr>
        <w:t xml:space="preserve">        -обеспечение условий для приостановления роста злоупотребления наркотиками и их незаконного оборота;</w:t>
      </w:r>
    </w:p>
    <w:p w:rsidR="00FC1D5A" w:rsidRPr="00053B98" w:rsidRDefault="00BB4359">
      <w:pPr>
        <w:ind w:right="-143"/>
      </w:pPr>
      <w:r w:rsidRPr="00053B98">
        <w:rPr>
          <w:sz w:val="22"/>
          <w:szCs w:val="22"/>
        </w:rPr>
        <w:t xml:space="preserve"> </w:t>
      </w:r>
      <w:r w:rsidRPr="00053B98">
        <w:rPr>
          <w:sz w:val="22"/>
          <w:szCs w:val="22"/>
        </w:rPr>
        <w:t xml:space="preserve">       -  противодействие злоупотреблению наркотиками и их незаконному обороту.                                                             </w:t>
      </w:r>
    </w:p>
    <w:p w:rsidR="00FC1D5A" w:rsidRPr="00053B98" w:rsidRDefault="00FC1D5A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FC1D5A" w:rsidRPr="00053B98" w:rsidRDefault="00BB4359">
      <w:pPr>
        <w:widowControl w:val="0"/>
        <w:autoSpaceDE w:val="0"/>
        <w:jc w:val="center"/>
      </w:pPr>
      <w:r w:rsidRPr="00053B98">
        <w:rPr>
          <w:sz w:val="22"/>
          <w:szCs w:val="22"/>
        </w:rPr>
        <w:t>3. Сроки реализации муниципальной программы</w:t>
      </w: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>Реализация муниципальной программы осуществляется в течение 2021 – 2</w:t>
      </w:r>
      <w:r w:rsidRPr="00053B98">
        <w:rPr>
          <w:sz w:val="22"/>
          <w:szCs w:val="22"/>
        </w:rPr>
        <w:t>023 годов.</w:t>
      </w:r>
    </w:p>
    <w:p w:rsidR="00FC1D5A" w:rsidRPr="00053B98" w:rsidRDefault="00FC1D5A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FC1D5A" w:rsidRPr="00053B98" w:rsidRDefault="00BB4359">
      <w:pPr>
        <w:widowControl w:val="0"/>
        <w:autoSpaceDE w:val="0"/>
        <w:jc w:val="center"/>
      </w:pPr>
      <w:r w:rsidRPr="00053B98">
        <w:rPr>
          <w:sz w:val="22"/>
          <w:szCs w:val="22"/>
        </w:rPr>
        <w:t>4. Ресурсное обеспечение муниципальной программы</w:t>
      </w: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 xml:space="preserve">Общий объем средств, предусмотренных на реализацию муниципальной программы, - </w:t>
      </w:r>
    </w:p>
    <w:p w:rsidR="00FC1D5A" w:rsidRPr="00053B98" w:rsidRDefault="00BB4359">
      <w:pPr>
        <w:widowControl w:val="0"/>
        <w:autoSpaceDE w:val="0"/>
        <w:ind w:firstLine="540"/>
        <w:jc w:val="both"/>
      </w:pPr>
      <w:r w:rsidRPr="00053B98">
        <w:rPr>
          <w:sz w:val="22"/>
          <w:szCs w:val="22"/>
        </w:rPr>
        <w:t xml:space="preserve">185 704 068,10 рублей, в том числе за счет целевых межбюджетных трансфертов – </w:t>
      </w:r>
    </w:p>
    <w:p w:rsidR="00FC1D5A" w:rsidRPr="00053B98" w:rsidRDefault="00BB4359">
      <w:pPr>
        <w:widowControl w:val="0"/>
        <w:autoSpaceDE w:val="0"/>
        <w:ind w:firstLine="540"/>
        <w:jc w:val="both"/>
      </w:pPr>
      <w:r w:rsidRPr="00053B98">
        <w:rPr>
          <w:sz w:val="22"/>
          <w:szCs w:val="22"/>
        </w:rPr>
        <w:t>67 111 161,07рубля;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 xml:space="preserve">в том </w:t>
      </w:r>
      <w:r w:rsidRPr="00053B98">
        <w:rPr>
          <w:sz w:val="22"/>
          <w:szCs w:val="22"/>
        </w:rPr>
        <w:t xml:space="preserve">числе:  </w:t>
      </w:r>
    </w:p>
    <w:p w:rsidR="00FC1D5A" w:rsidRPr="00053B98" w:rsidRDefault="00BB4359">
      <w:pPr>
        <w:widowControl w:val="0"/>
        <w:autoSpaceDE w:val="0"/>
        <w:ind w:firstLine="540"/>
        <w:jc w:val="both"/>
      </w:pPr>
      <w:r w:rsidRPr="00053B98">
        <w:rPr>
          <w:sz w:val="22"/>
          <w:szCs w:val="22"/>
        </w:rPr>
        <w:t>2021 год – 69 874 007,74 рубля, в том числе за счет целевых межбюджетных трансфертов –  27 022 631,74 рубля;</w:t>
      </w:r>
    </w:p>
    <w:p w:rsidR="00FC1D5A" w:rsidRPr="00053B98" w:rsidRDefault="00BB4359">
      <w:pPr>
        <w:widowControl w:val="0"/>
        <w:autoSpaceDE w:val="0"/>
        <w:ind w:firstLine="540"/>
        <w:jc w:val="both"/>
      </w:pPr>
      <w:r w:rsidRPr="00053B98">
        <w:rPr>
          <w:sz w:val="22"/>
          <w:szCs w:val="22"/>
        </w:rPr>
        <w:t xml:space="preserve"> 2022 год – 58 341 925,68 рублей, в том числе за счет целевых межбюджетных трансфертов – 24 958 876,68 рублей;</w:t>
      </w:r>
    </w:p>
    <w:p w:rsidR="00FC1D5A" w:rsidRPr="00053B98" w:rsidRDefault="00BB4359">
      <w:pPr>
        <w:widowControl w:val="0"/>
        <w:autoSpaceDE w:val="0"/>
        <w:ind w:firstLine="540"/>
        <w:jc w:val="both"/>
      </w:pPr>
      <w:r w:rsidRPr="00053B98">
        <w:rPr>
          <w:sz w:val="22"/>
          <w:szCs w:val="22"/>
        </w:rPr>
        <w:t>2023 год – 56 988 134,68  р</w:t>
      </w:r>
      <w:r w:rsidRPr="00053B98">
        <w:rPr>
          <w:sz w:val="22"/>
          <w:szCs w:val="22"/>
        </w:rPr>
        <w:t>ублей, в том числе за счет целевых межбюджетных трансфертов –     27 749 049,68 рубля.</w:t>
      </w:r>
    </w:p>
    <w:p w:rsidR="00FC1D5A" w:rsidRPr="00053B98" w:rsidRDefault="00FC1D5A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FC1D5A" w:rsidRPr="00053B98" w:rsidRDefault="00BB4359">
      <w:pPr>
        <w:widowControl w:val="0"/>
        <w:autoSpaceDE w:val="0"/>
        <w:jc w:val="center"/>
      </w:pPr>
      <w:r w:rsidRPr="00053B98">
        <w:rPr>
          <w:sz w:val="22"/>
          <w:szCs w:val="22"/>
        </w:rPr>
        <w:t>5. Состав муниципальной программы</w:t>
      </w: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p w:rsidR="00FC1D5A" w:rsidRPr="00053B98" w:rsidRDefault="00BB4359">
      <w:pPr>
        <w:widowControl w:val="0"/>
        <w:autoSpaceDE w:val="0"/>
        <w:rPr>
          <w:sz w:val="22"/>
          <w:szCs w:val="22"/>
        </w:rPr>
      </w:pPr>
      <w:r w:rsidRPr="00053B98">
        <w:rPr>
          <w:sz w:val="22"/>
          <w:szCs w:val="22"/>
        </w:rPr>
        <w:t xml:space="preserve">           В рамках муниципальной программы «Реализация полномочий органов местного самоуправления Жирятинского муниципального района</w:t>
      </w:r>
      <w:r w:rsidRPr="00053B98">
        <w:rPr>
          <w:sz w:val="22"/>
          <w:szCs w:val="22"/>
        </w:rPr>
        <w:t xml:space="preserve"> Брянской области» (2021-2023 годы) осуществляется реализация следующих мероприятий: </w:t>
      </w:r>
    </w:p>
    <w:p w:rsidR="00FC1D5A" w:rsidRPr="00053B98" w:rsidRDefault="00BB4359">
      <w:pPr>
        <w:pStyle w:val="ConsPlusCell"/>
        <w:rPr>
          <w:sz w:val="22"/>
          <w:szCs w:val="22"/>
        </w:rPr>
      </w:pPr>
      <w:r w:rsidRPr="00053B98">
        <w:rPr>
          <w:sz w:val="22"/>
          <w:szCs w:val="22"/>
        </w:rPr>
        <w:t xml:space="preserve">                   -обеспечение деятельности главы местной администрации (исполнительно-распорядительного органа муниципального образования);</w:t>
      </w:r>
    </w:p>
    <w:p w:rsidR="00FC1D5A" w:rsidRPr="00053B98" w:rsidRDefault="00BB4359">
      <w:pPr>
        <w:widowControl w:val="0"/>
        <w:autoSpaceDE w:val="0"/>
        <w:rPr>
          <w:sz w:val="22"/>
          <w:szCs w:val="22"/>
        </w:rPr>
      </w:pPr>
      <w:r w:rsidRPr="00053B98">
        <w:rPr>
          <w:sz w:val="22"/>
          <w:szCs w:val="22"/>
        </w:rPr>
        <w:t xml:space="preserve">                  -руководст</w:t>
      </w:r>
      <w:r w:rsidRPr="00053B98">
        <w:rPr>
          <w:sz w:val="22"/>
          <w:szCs w:val="22"/>
        </w:rPr>
        <w:t>во и управление в сфере установленных функций органов местного самоуправления;</w:t>
      </w:r>
    </w:p>
    <w:p w:rsidR="00FC1D5A" w:rsidRPr="00053B98" w:rsidRDefault="00BB4359">
      <w:pPr>
        <w:pStyle w:val="ConsPlusCell"/>
      </w:pPr>
      <w:r w:rsidRPr="00053B98">
        <w:rPr>
          <w:sz w:val="22"/>
          <w:szCs w:val="22"/>
        </w:rPr>
        <w:t xml:space="preserve">                   - предоставление субсидий муниципальному бюджетному учреждению Многофункциональный центр предоставления государственных и муниципальных услуг в Жирятинском ра</w:t>
      </w:r>
      <w:r w:rsidRPr="00053B98">
        <w:rPr>
          <w:sz w:val="22"/>
          <w:szCs w:val="22"/>
        </w:rPr>
        <w:t>йоне на возмещение нормативных затрат, связанных с оказанием им муниципальных услуг (выполнением работ);</w:t>
      </w:r>
    </w:p>
    <w:p w:rsidR="00FC1D5A" w:rsidRPr="00053B98" w:rsidRDefault="00BB4359">
      <w:pPr>
        <w:widowControl w:val="0"/>
        <w:autoSpaceDE w:val="0"/>
        <w:rPr>
          <w:sz w:val="22"/>
          <w:szCs w:val="22"/>
        </w:rPr>
      </w:pPr>
      <w:r w:rsidRPr="00053B98">
        <w:rPr>
          <w:sz w:val="22"/>
          <w:szCs w:val="22"/>
        </w:rPr>
        <w:t xml:space="preserve">                 - повышение энергетической эффективности и обеспечение энергосбережения;</w:t>
      </w:r>
    </w:p>
    <w:p w:rsidR="00FC1D5A" w:rsidRPr="00053B98" w:rsidRDefault="00BB4359">
      <w:pPr>
        <w:widowControl w:val="0"/>
        <w:autoSpaceDE w:val="0"/>
        <w:rPr>
          <w:sz w:val="22"/>
          <w:szCs w:val="22"/>
        </w:rPr>
      </w:pPr>
      <w:r w:rsidRPr="00053B98">
        <w:rPr>
          <w:sz w:val="22"/>
          <w:szCs w:val="22"/>
        </w:rPr>
        <w:t xml:space="preserve">                 -противодействие злоупотреблению наркотиками</w:t>
      </w:r>
      <w:r w:rsidRPr="00053B98">
        <w:rPr>
          <w:sz w:val="22"/>
          <w:szCs w:val="22"/>
        </w:rPr>
        <w:t xml:space="preserve"> и их незаконному обороту;</w:t>
      </w:r>
    </w:p>
    <w:p w:rsidR="00FC1D5A" w:rsidRPr="00053B98" w:rsidRDefault="00BB4359">
      <w:pPr>
        <w:ind w:left="-4" w:firstLine="4"/>
      </w:pPr>
      <w:r w:rsidRPr="00053B98">
        <w:rPr>
          <w:sz w:val="16"/>
          <w:szCs w:val="16"/>
        </w:rPr>
        <w:t xml:space="preserve">                        </w:t>
      </w:r>
      <w:r w:rsidRPr="00053B98">
        <w:rPr>
          <w:sz w:val="22"/>
          <w:szCs w:val="22"/>
        </w:rPr>
        <w:t>-профилактика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</w:t>
      </w:r>
      <w:r w:rsidRPr="00053B98">
        <w:rPr>
          <w:sz w:val="22"/>
          <w:szCs w:val="22"/>
        </w:rPr>
        <w:t>ставлять протоколы об административных правонарушениях;</w:t>
      </w:r>
    </w:p>
    <w:p w:rsidR="00FC1D5A" w:rsidRPr="00053B98" w:rsidRDefault="00BB4359">
      <w:pPr>
        <w:ind w:left="-4" w:firstLine="4"/>
        <w:jc w:val="both"/>
        <w:rPr>
          <w:sz w:val="22"/>
          <w:szCs w:val="22"/>
        </w:rPr>
      </w:pPr>
      <w:r w:rsidRPr="00053B98">
        <w:rPr>
          <w:sz w:val="22"/>
          <w:szCs w:val="22"/>
        </w:rPr>
        <w:t xml:space="preserve">               -осуществление первичного воинского учета на территориях, где отсутствуют военные комиссариаты;</w:t>
      </w:r>
    </w:p>
    <w:p w:rsidR="00FC1D5A" w:rsidRPr="00053B98" w:rsidRDefault="00BB4359">
      <w:pPr>
        <w:widowControl w:val="0"/>
        <w:autoSpaceDE w:val="0"/>
        <w:rPr>
          <w:sz w:val="22"/>
          <w:szCs w:val="22"/>
        </w:rPr>
      </w:pPr>
      <w:r w:rsidRPr="00053B98">
        <w:rPr>
          <w:sz w:val="22"/>
          <w:szCs w:val="22"/>
        </w:rPr>
        <w:t xml:space="preserve">                 - функционирование Единой дежурно-диспетчерской службы;</w:t>
      </w:r>
    </w:p>
    <w:p w:rsidR="00FC1D5A" w:rsidRPr="00053B98" w:rsidRDefault="00BB4359">
      <w:pPr>
        <w:ind w:left="-4" w:firstLine="4"/>
        <w:jc w:val="both"/>
      </w:pPr>
      <w:r w:rsidRPr="00053B98">
        <w:rPr>
          <w:sz w:val="22"/>
          <w:szCs w:val="22"/>
        </w:rPr>
        <w:t xml:space="preserve">                 -организация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FC1D5A" w:rsidRPr="00053B98" w:rsidRDefault="00BB4359">
      <w:pPr>
        <w:ind w:left="-4" w:firstLine="4"/>
        <w:rPr>
          <w:sz w:val="22"/>
          <w:szCs w:val="22"/>
        </w:rPr>
      </w:pPr>
      <w:r w:rsidRPr="00053B98">
        <w:rPr>
          <w:sz w:val="22"/>
          <w:szCs w:val="22"/>
        </w:rPr>
        <w:t xml:space="preserve">                 -организация и пр</w:t>
      </w:r>
      <w:r w:rsidRPr="00053B98">
        <w:rPr>
          <w:sz w:val="22"/>
          <w:szCs w:val="22"/>
        </w:rPr>
        <w:t xml:space="preserve">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</w:t>
      </w:r>
      <w:r w:rsidRPr="00053B98">
        <w:rPr>
          <w:sz w:val="22"/>
          <w:szCs w:val="22"/>
        </w:rPr>
        <w:t>организации отлова и содержания безнадзорных животных на территории Брянской области;</w:t>
      </w:r>
    </w:p>
    <w:p w:rsidR="00FC1D5A" w:rsidRPr="00053B98" w:rsidRDefault="00BB4359">
      <w:pPr>
        <w:ind w:left="-4" w:firstLine="4"/>
        <w:jc w:val="both"/>
        <w:rPr>
          <w:sz w:val="22"/>
          <w:szCs w:val="22"/>
        </w:rPr>
      </w:pPr>
      <w:r w:rsidRPr="00053B98">
        <w:rPr>
          <w:sz w:val="22"/>
          <w:szCs w:val="22"/>
        </w:rPr>
        <w:t xml:space="preserve">               -компенсация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</w:t>
      </w:r>
      <w:r w:rsidRPr="00053B98">
        <w:rPr>
          <w:sz w:val="22"/>
          <w:szCs w:val="22"/>
        </w:rPr>
        <w:t>иров пассажирским транспортом по муниципальным маршрутам регулярных перевозок</w:t>
      </w:r>
    </w:p>
    <w:p w:rsidR="00FC1D5A" w:rsidRPr="00053B98" w:rsidRDefault="00BB4359">
      <w:pPr>
        <w:ind w:left="-4" w:firstLine="4"/>
        <w:jc w:val="both"/>
        <w:rPr>
          <w:sz w:val="22"/>
          <w:szCs w:val="22"/>
        </w:rPr>
      </w:pPr>
      <w:r w:rsidRPr="00053B98">
        <w:rPr>
          <w:sz w:val="22"/>
          <w:szCs w:val="22"/>
        </w:rPr>
        <w:t xml:space="preserve">                - развитие и совершенствование сети автомобильных дорог местного значения;</w:t>
      </w:r>
    </w:p>
    <w:p w:rsidR="00FC1D5A" w:rsidRPr="00053B98" w:rsidRDefault="00BB4359">
      <w:pPr>
        <w:ind w:left="-4" w:firstLine="4"/>
        <w:rPr>
          <w:sz w:val="22"/>
          <w:szCs w:val="22"/>
        </w:rPr>
      </w:pPr>
      <w:r w:rsidRPr="00053B98">
        <w:rPr>
          <w:sz w:val="22"/>
          <w:szCs w:val="22"/>
        </w:rPr>
        <w:t xml:space="preserve">                -осуществление отдельных полномочий в области охраны труда и уведомител</w:t>
      </w:r>
      <w:r w:rsidRPr="00053B98">
        <w:rPr>
          <w:sz w:val="22"/>
          <w:szCs w:val="22"/>
        </w:rPr>
        <w:t>ьной регистрации территориальных соглашений и коллективных договоров;</w:t>
      </w:r>
    </w:p>
    <w:p w:rsidR="00FC1D5A" w:rsidRPr="00053B98" w:rsidRDefault="00BB4359">
      <w:pPr>
        <w:ind w:left="-4" w:firstLine="4"/>
        <w:jc w:val="both"/>
        <w:rPr>
          <w:sz w:val="22"/>
          <w:szCs w:val="22"/>
        </w:rPr>
      </w:pPr>
      <w:r w:rsidRPr="00053B98">
        <w:rPr>
          <w:sz w:val="22"/>
          <w:szCs w:val="22"/>
        </w:rPr>
        <w:t xml:space="preserve">                 -содержание муниципального жилищного фонда;</w:t>
      </w:r>
    </w:p>
    <w:p w:rsidR="00FC1D5A" w:rsidRPr="00053B98" w:rsidRDefault="00BB4359">
      <w:pPr>
        <w:ind w:left="-4" w:firstLine="4"/>
      </w:pPr>
      <w:r w:rsidRPr="00053B98">
        <w:rPr>
          <w:sz w:val="22"/>
          <w:szCs w:val="22"/>
        </w:rPr>
        <w:t xml:space="preserve">                 -вложение бюджетных инвестиций в объекты капитального строительства муниципальной собственности;</w:t>
      </w:r>
    </w:p>
    <w:p w:rsidR="00FC1D5A" w:rsidRPr="00053B98" w:rsidRDefault="00BB4359">
      <w:pPr>
        <w:ind w:left="-4" w:firstLine="4"/>
        <w:rPr>
          <w:sz w:val="22"/>
          <w:szCs w:val="22"/>
        </w:rPr>
      </w:pPr>
      <w:r w:rsidRPr="00053B98">
        <w:rPr>
          <w:sz w:val="22"/>
          <w:szCs w:val="22"/>
        </w:rPr>
        <w:t xml:space="preserve">           </w:t>
      </w:r>
      <w:r w:rsidRPr="00053B98">
        <w:rPr>
          <w:sz w:val="22"/>
          <w:szCs w:val="22"/>
        </w:rPr>
        <w:t xml:space="preserve">      -организация электро-, тепло-, газо- и водоснабжения населения, водоотведения, снабжения населения топливом;</w:t>
      </w:r>
    </w:p>
    <w:p w:rsidR="00FC1D5A" w:rsidRPr="00053B98" w:rsidRDefault="00BB4359">
      <w:pPr>
        <w:ind w:left="-4" w:firstLine="4"/>
        <w:rPr>
          <w:sz w:val="22"/>
          <w:szCs w:val="22"/>
        </w:rPr>
      </w:pPr>
      <w:r w:rsidRPr="00053B98">
        <w:rPr>
          <w:sz w:val="22"/>
          <w:szCs w:val="22"/>
        </w:rPr>
        <w:t xml:space="preserve">                  -предоставление субсидии муниципальному бюджетному учреждению дополнительного образования   “Жирятинская детская школа иску</w:t>
      </w:r>
      <w:r w:rsidRPr="00053B98">
        <w:rPr>
          <w:sz w:val="22"/>
          <w:szCs w:val="22"/>
        </w:rPr>
        <w:t>сств” на возмещение нормативных затрат, связанных с оказанием им муниципальных услуг (выполнением работ);</w:t>
      </w:r>
    </w:p>
    <w:p w:rsidR="00FC1D5A" w:rsidRPr="00053B98" w:rsidRDefault="00BB4359">
      <w:pPr>
        <w:ind w:left="-4" w:firstLine="4"/>
        <w:jc w:val="both"/>
        <w:rPr>
          <w:sz w:val="22"/>
          <w:szCs w:val="22"/>
        </w:rPr>
      </w:pPr>
      <w:r w:rsidRPr="00053B98">
        <w:rPr>
          <w:sz w:val="22"/>
          <w:szCs w:val="22"/>
        </w:rPr>
        <w:t xml:space="preserve">                 - предоставление мер социальной поддержки работникам образовательных организаций, работающим в сельских населенных пунктах и поселках</w:t>
      </w:r>
      <w:r w:rsidRPr="00053B98">
        <w:rPr>
          <w:sz w:val="22"/>
          <w:szCs w:val="22"/>
        </w:rPr>
        <w:t xml:space="preserve"> городского типа на территории Брянской области;</w:t>
      </w:r>
    </w:p>
    <w:p w:rsidR="00FC1D5A" w:rsidRPr="00053B98" w:rsidRDefault="00BB4359">
      <w:pPr>
        <w:widowControl w:val="0"/>
        <w:autoSpaceDE w:val="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 xml:space="preserve">                -мероприятия по военно-патриотическому воспитанию молодежи;</w:t>
      </w:r>
    </w:p>
    <w:p w:rsidR="00FC1D5A" w:rsidRPr="00053B98" w:rsidRDefault="00BB4359">
      <w:pPr>
        <w:pStyle w:val="ConsPlusCell"/>
      </w:pPr>
      <w:r w:rsidRPr="00053B98">
        <w:rPr>
          <w:sz w:val="22"/>
          <w:szCs w:val="22"/>
        </w:rPr>
        <w:t xml:space="preserve">                - предоставление субсидий муниципальному бюджетному учреждению культуры  Жирятинское районное библиотечное объедине</w:t>
      </w:r>
      <w:r w:rsidRPr="00053B98">
        <w:rPr>
          <w:sz w:val="22"/>
          <w:szCs w:val="22"/>
        </w:rPr>
        <w:t>ние на возмещение нормативных затрат, связанных с оказанием им муниципальных услуг (выполнением работ);</w:t>
      </w:r>
    </w:p>
    <w:p w:rsidR="00FC1D5A" w:rsidRPr="00053B98" w:rsidRDefault="00BB4359">
      <w:pPr>
        <w:pStyle w:val="ConsPlusCell"/>
        <w:rPr>
          <w:sz w:val="22"/>
          <w:szCs w:val="22"/>
        </w:rPr>
      </w:pPr>
      <w:r w:rsidRPr="00053B98">
        <w:rPr>
          <w:sz w:val="22"/>
          <w:szCs w:val="22"/>
        </w:rPr>
        <w:t xml:space="preserve">                - предоставление субсидий муниципальному бюджетному учреждению культуры  Жирятинское культурно-досуговое объединение на возмещение норма</w:t>
      </w:r>
      <w:r w:rsidRPr="00053B98">
        <w:rPr>
          <w:sz w:val="22"/>
          <w:szCs w:val="22"/>
        </w:rPr>
        <w:t>тивных затрат, связанных с оказанием им муниципальных услуг (выполнением работ);</w:t>
      </w:r>
    </w:p>
    <w:p w:rsidR="00FC1D5A" w:rsidRPr="00053B98" w:rsidRDefault="00BB4359">
      <w:pPr>
        <w:ind w:left="-4" w:firstLine="4"/>
        <w:jc w:val="both"/>
        <w:rPr>
          <w:sz w:val="22"/>
          <w:szCs w:val="22"/>
        </w:rPr>
      </w:pPr>
      <w:r w:rsidRPr="00053B98">
        <w:rPr>
          <w:sz w:val="22"/>
          <w:szCs w:val="22"/>
        </w:rPr>
        <w:t xml:space="preserve">           -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</w:t>
      </w:r>
      <w:r w:rsidRPr="00053B98">
        <w:rPr>
          <w:sz w:val="22"/>
          <w:szCs w:val="22"/>
        </w:rPr>
        <w:t>ой местности или поселках городского типа на территории Брянской области;</w:t>
      </w:r>
    </w:p>
    <w:p w:rsidR="00FC1D5A" w:rsidRPr="00053B98" w:rsidRDefault="00BB4359">
      <w:pPr>
        <w:ind w:left="-4" w:firstLine="4"/>
        <w:jc w:val="both"/>
        <w:rPr>
          <w:sz w:val="22"/>
          <w:szCs w:val="22"/>
        </w:rPr>
      </w:pPr>
      <w:r w:rsidRPr="00053B98">
        <w:rPr>
          <w:sz w:val="22"/>
          <w:szCs w:val="22"/>
        </w:rPr>
        <w:t xml:space="preserve">                -межбюджетные трансферты бюджету района на передаваемые полномочия по решению отдельных вопросов местного значения сельских поселений по созданию условий для организа</w:t>
      </w:r>
      <w:r w:rsidRPr="00053B98">
        <w:rPr>
          <w:sz w:val="22"/>
          <w:szCs w:val="22"/>
        </w:rPr>
        <w:t>ции досуга и обеспечения жителей услугами организаций культуры;</w:t>
      </w:r>
    </w:p>
    <w:p w:rsidR="00FC1D5A" w:rsidRPr="00053B98" w:rsidRDefault="00BB4359">
      <w:pPr>
        <w:ind w:left="-4" w:firstLine="4"/>
      </w:pPr>
      <w:r w:rsidRPr="00053B98">
        <w:rPr>
          <w:sz w:val="22"/>
          <w:szCs w:val="22"/>
        </w:rPr>
        <w:t xml:space="preserve">                  -выплаты  пенсии за выслугу лет лицам, замещавшим должности муниципальной службы;</w:t>
      </w:r>
    </w:p>
    <w:p w:rsidR="00FC1D5A" w:rsidRPr="00053B98" w:rsidRDefault="00BB4359">
      <w:pPr>
        <w:ind w:left="-4" w:firstLine="4"/>
      </w:pPr>
      <w:r w:rsidRPr="00053B98">
        <w:rPr>
          <w:sz w:val="22"/>
          <w:szCs w:val="22"/>
        </w:rPr>
        <w:t xml:space="preserve">                  -обеспечение сохранности жилых помещений, закрепленных за детьми-сиротами </w:t>
      </w:r>
      <w:r w:rsidRPr="00053B98">
        <w:rPr>
          <w:sz w:val="22"/>
          <w:szCs w:val="22"/>
        </w:rPr>
        <w:t>и детьми, оставшимися без попечения родителей;</w:t>
      </w:r>
    </w:p>
    <w:p w:rsidR="00FC1D5A" w:rsidRPr="00053B98" w:rsidRDefault="00BB4359">
      <w:pPr>
        <w:ind w:left="-4" w:firstLine="4"/>
        <w:rPr>
          <w:sz w:val="22"/>
          <w:szCs w:val="22"/>
        </w:rPr>
      </w:pPr>
      <w:r w:rsidRPr="00053B98">
        <w:rPr>
          <w:sz w:val="22"/>
          <w:szCs w:val="22"/>
        </w:rPr>
        <w:t xml:space="preserve">                  -выплата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родителям; </w:t>
      </w:r>
    </w:p>
    <w:p w:rsidR="00FC1D5A" w:rsidRPr="00053B98" w:rsidRDefault="00BB4359">
      <w:pPr>
        <w:widowControl w:val="0"/>
        <w:autoSpaceDE w:val="0"/>
        <w:ind w:firstLine="540"/>
        <w:rPr>
          <w:sz w:val="22"/>
          <w:szCs w:val="22"/>
        </w:rPr>
      </w:pPr>
      <w:r w:rsidRPr="00053B98">
        <w:rPr>
          <w:sz w:val="22"/>
          <w:szCs w:val="22"/>
        </w:rPr>
        <w:t xml:space="preserve">         -обе</w:t>
      </w:r>
      <w:r w:rsidRPr="00053B98">
        <w:rPr>
          <w:sz w:val="22"/>
          <w:szCs w:val="22"/>
        </w:rPr>
        <w:t>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FC1D5A" w:rsidRPr="00053B98" w:rsidRDefault="00BB4359">
      <w:pPr>
        <w:widowControl w:val="0"/>
        <w:autoSpaceDE w:val="0"/>
        <w:ind w:firstLine="540"/>
      </w:pPr>
      <w:r w:rsidRPr="00053B98">
        <w:rPr>
          <w:sz w:val="16"/>
          <w:szCs w:val="16"/>
        </w:rPr>
        <w:t xml:space="preserve">             </w:t>
      </w:r>
      <w:r w:rsidRPr="00053B98">
        <w:rPr>
          <w:sz w:val="22"/>
          <w:szCs w:val="22"/>
        </w:rPr>
        <w:t>-выплата единовременного пособия при всех формах устройства детей, лише</w:t>
      </w:r>
      <w:r w:rsidRPr="00053B98">
        <w:rPr>
          <w:sz w:val="22"/>
          <w:szCs w:val="22"/>
        </w:rPr>
        <w:t>нных родительского попечения, в семью;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 xml:space="preserve">     -осуществление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несовершеннолетних;</w:t>
      </w:r>
    </w:p>
    <w:p w:rsidR="00FC1D5A" w:rsidRPr="00053B98" w:rsidRDefault="00BB4359">
      <w:pPr>
        <w:widowControl w:val="0"/>
        <w:autoSpaceDE w:val="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 xml:space="preserve">                    - мероприятия в сфере социальной и</w:t>
      </w:r>
      <w:r w:rsidRPr="00053B98">
        <w:rPr>
          <w:sz w:val="22"/>
          <w:szCs w:val="22"/>
        </w:rPr>
        <w:t xml:space="preserve"> демографической политики;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 xml:space="preserve">          -организация и осуществление деятельности по опеке и попечительству;</w:t>
      </w:r>
    </w:p>
    <w:p w:rsidR="00FC1D5A" w:rsidRPr="00053B98" w:rsidRDefault="00BB4359">
      <w:pPr>
        <w:pStyle w:val="ConsPlusCell"/>
        <w:jc w:val="both"/>
      </w:pPr>
      <w:r w:rsidRPr="00053B98">
        <w:rPr>
          <w:sz w:val="22"/>
          <w:szCs w:val="22"/>
        </w:rPr>
        <w:t xml:space="preserve">               -мероприятия по вовлечению населения в занятия физической культурой и массовым спортом, участие в соревнованиях различного </w:t>
      </w:r>
      <w:r w:rsidRPr="00053B98">
        <w:rPr>
          <w:sz w:val="22"/>
          <w:szCs w:val="22"/>
        </w:rPr>
        <w:t>уровня.</w:t>
      </w:r>
    </w:p>
    <w:p w:rsidR="00FC1D5A" w:rsidRPr="00053B98" w:rsidRDefault="00BB4359">
      <w:pPr>
        <w:widowControl w:val="0"/>
        <w:autoSpaceDE w:val="0"/>
        <w:rPr>
          <w:sz w:val="22"/>
          <w:szCs w:val="22"/>
        </w:rPr>
      </w:pPr>
      <w:r w:rsidRPr="00053B98">
        <w:rPr>
          <w:sz w:val="22"/>
          <w:szCs w:val="22"/>
        </w:rPr>
        <w:t xml:space="preserve">                     -обеспечение реализации государственных полномочий в области строительства, архитектуры и развитие дорожного хозяйства Брянской области». ПП «Автомобильные дороги». Обеспечение сохранности автомобильных дорог местного значения </w:t>
      </w:r>
      <w:r w:rsidRPr="00053B98">
        <w:rPr>
          <w:sz w:val="22"/>
          <w:szCs w:val="22"/>
        </w:rPr>
        <w:t>и условий безопасности движения по ним;</w:t>
      </w:r>
    </w:p>
    <w:p w:rsidR="00FC1D5A" w:rsidRPr="00053B98" w:rsidRDefault="00BB4359">
      <w:pPr>
        <w:widowControl w:val="0"/>
        <w:autoSpaceDE w:val="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 xml:space="preserve">                  -строительство, архитектура и дорожное хозяйство Брянской области. ПП «Развитие социальной и инженерной инфраструктуры Брянской области» Софинансирование объектов капитальных вложений муниципальной </w:t>
      </w:r>
      <w:r w:rsidRPr="00053B98">
        <w:rPr>
          <w:sz w:val="22"/>
          <w:szCs w:val="22"/>
        </w:rPr>
        <w:t>собственности;</w:t>
      </w:r>
    </w:p>
    <w:p w:rsidR="00FC1D5A" w:rsidRPr="00053B98" w:rsidRDefault="00BB4359">
      <w:pPr>
        <w:pStyle w:val="ConsPlusCell"/>
        <w:rPr>
          <w:sz w:val="22"/>
          <w:szCs w:val="22"/>
        </w:rPr>
      </w:pPr>
      <w:r w:rsidRPr="00053B98">
        <w:rPr>
          <w:sz w:val="22"/>
          <w:szCs w:val="22"/>
        </w:rPr>
        <w:t xml:space="preserve">                      -подготовка объектов ЖКХ к зиме;</w:t>
      </w:r>
    </w:p>
    <w:p w:rsidR="00FC1D5A" w:rsidRPr="00053B98" w:rsidRDefault="00BB4359">
      <w:pPr>
        <w:pStyle w:val="ConsPlusCell"/>
        <w:rPr>
          <w:sz w:val="22"/>
          <w:szCs w:val="22"/>
        </w:rPr>
      </w:pPr>
      <w:r w:rsidRPr="00053B98">
        <w:rPr>
          <w:sz w:val="22"/>
          <w:szCs w:val="22"/>
        </w:rPr>
        <w:t xml:space="preserve">                      -меры социальной поддержки граждан, удостоенных звания “Почетный гражданин Жирятинского района”;</w:t>
      </w:r>
    </w:p>
    <w:p w:rsidR="00FC1D5A" w:rsidRPr="00053B98" w:rsidRDefault="00BB4359">
      <w:pPr>
        <w:widowControl w:val="0"/>
        <w:autoSpaceDE w:val="0"/>
        <w:rPr>
          <w:sz w:val="22"/>
          <w:szCs w:val="22"/>
        </w:rPr>
      </w:pPr>
      <w:r w:rsidRPr="00053B98">
        <w:rPr>
          <w:sz w:val="22"/>
          <w:szCs w:val="22"/>
        </w:rPr>
        <w:t xml:space="preserve">                        -социальные выплаты молодым семьям на приоб</w:t>
      </w:r>
      <w:r w:rsidRPr="00053B98">
        <w:rPr>
          <w:sz w:val="22"/>
          <w:szCs w:val="22"/>
        </w:rPr>
        <w:t>ретение жилья;</w:t>
      </w:r>
    </w:p>
    <w:p w:rsidR="00FC1D5A" w:rsidRPr="00053B98" w:rsidRDefault="00BB4359">
      <w:pPr>
        <w:pStyle w:val="ConsPlusCell"/>
        <w:rPr>
          <w:sz w:val="22"/>
          <w:szCs w:val="22"/>
        </w:rPr>
      </w:pPr>
      <w:r w:rsidRPr="00053B98">
        <w:rPr>
          <w:sz w:val="22"/>
          <w:szCs w:val="22"/>
        </w:rPr>
        <w:t xml:space="preserve">                        -участие в осуществлении деятельности по опеке и попечительству;</w:t>
      </w: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 xml:space="preserve">           </w:t>
      </w: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p w:rsidR="00FC1D5A" w:rsidRPr="00053B98" w:rsidRDefault="00BB4359">
      <w:pPr>
        <w:widowControl w:val="0"/>
        <w:autoSpaceDE w:val="0"/>
        <w:jc w:val="center"/>
      </w:pPr>
      <w:r w:rsidRPr="00053B98">
        <w:rPr>
          <w:sz w:val="22"/>
          <w:szCs w:val="22"/>
        </w:rPr>
        <w:t>6. Ожидаемые результаты реализации</w:t>
      </w:r>
    </w:p>
    <w:p w:rsidR="00FC1D5A" w:rsidRPr="00053B98" w:rsidRDefault="00BB4359">
      <w:pPr>
        <w:widowControl w:val="0"/>
        <w:autoSpaceDE w:val="0"/>
        <w:jc w:val="center"/>
      </w:pPr>
      <w:r w:rsidRPr="00053B98">
        <w:rPr>
          <w:sz w:val="22"/>
          <w:szCs w:val="22"/>
        </w:rPr>
        <w:t>муниципальной  программы</w:t>
      </w: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p w:rsidR="00FC1D5A" w:rsidRPr="00053B98" w:rsidRDefault="00BB4359">
      <w:pPr>
        <w:widowControl w:val="0"/>
        <w:autoSpaceDE w:val="0"/>
        <w:ind w:firstLine="540"/>
        <w:jc w:val="both"/>
        <w:rPr>
          <w:sz w:val="22"/>
          <w:szCs w:val="22"/>
        </w:rPr>
      </w:pPr>
      <w:r w:rsidRPr="00053B98">
        <w:rPr>
          <w:sz w:val="22"/>
          <w:szCs w:val="22"/>
        </w:rPr>
        <w:t xml:space="preserve">Прогноз целевых индикаторов и показателей муниципальной программы по годам ее </w:t>
      </w:r>
      <w:r w:rsidRPr="00053B98">
        <w:rPr>
          <w:sz w:val="22"/>
          <w:szCs w:val="22"/>
        </w:rPr>
        <w:t>реализации представлен в таблице:</w:t>
      </w: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p w:rsidR="00FC1D5A" w:rsidRPr="00053B98" w:rsidRDefault="00FC1D5A">
      <w:pPr>
        <w:widowControl w:val="0"/>
        <w:autoSpaceDE w:val="0"/>
        <w:jc w:val="center"/>
        <w:rPr>
          <w:sz w:val="22"/>
          <w:szCs w:val="22"/>
        </w:rPr>
      </w:pPr>
    </w:p>
    <w:tbl>
      <w:tblPr>
        <w:tblW w:w="80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1134"/>
        <w:gridCol w:w="1134"/>
        <w:gridCol w:w="1144"/>
      </w:tblGrid>
      <w:tr w:rsidR="00053B98" w:rsidRPr="00053B9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BB4359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053B98">
              <w:rPr>
                <w:rFonts w:ascii="Courier New" w:hAnsi="Courier New" w:cs="Courier New"/>
                <w:b/>
                <w:sz w:val="16"/>
                <w:szCs w:val="16"/>
              </w:rPr>
              <w:t xml:space="preserve">Наименование целевого индикатора </w:t>
            </w:r>
            <w:r w:rsidRPr="00053B98">
              <w:rPr>
                <w:rFonts w:ascii="Courier New" w:hAnsi="Courier New" w:cs="Courier New"/>
                <w:b/>
                <w:sz w:val="16"/>
                <w:szCs w:val="16"/>
              </w:rPr>
              <w:br/>
            </w:r>
            <w:r w:rsidRPr="00053B98">
              <w:rPr>
                <w:rFonts w:ascii="Courier New" w:hAnsi="Courier New" w:cs="Courier New"/>
                <w:b/>
                <w:sz w:val="16"/>
                <w:szCs w:val="16"/>
              </w:rPr>
              <w:t xml:space="preserve"> (показателя), единица измерения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BB4359">
            <w:pPr>
              <w:pStyle w:val="ConsPlusCell"/>
            </w:pPr>
            <w:r w:rsidRPr="00053B98"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 xml:space="preserve">  </w:t>
            </w:r>
            <w:r w:rsidRPr="00053B98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2020 год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BB4359">
            <w:pPr>
              <w:pStyle w:val="ConsPlusCell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053B98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BB4359">
            <w:pPr>
              <w:pStyle w:val="ConsPlusCell"/>
            </w:pPr>
            <w:r w:rsidRPr="00053B98"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 xml:space="preserve">  </w:t>
            </w:r>
            <w:r w:rsidRPr="00053B98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2022 год  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BB43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53B98">
              <w:rPr>
                <w:rFonts w:ascii="Courier New" w:hAnsi="Courier New" w:cs="Courier New"/>
                <w:sz w:val="16"/>
                <w:szCs w:val="16"/>
              </w:rPr>
              <w:t xml:space="preserve">финансовое обеспечение переданных </w:t>
            </w:r>
            <w:r w:rsidRPr="00053B98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053B98">
              <w:rPr>
                <w:rFonts w:ascii="Courier New" w:hAnsi="Courier New" w:cs="Courier New"/>
                <w:sz w:val="16"/>
                <w:szCs w:val="16"/>
              </w:rPr>
              <w:t xml:space="preserve">муниципальному образованию </w:t>
            </w:r>
            <w:r w:rsidRPr="00053B98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053B98">
              <w:rPr>
                <w:rFonts w:ascii="Courier New" w:hAnsi="Courier New" w:cs="Courier New"/>
                <w:sz w:val="16"/>
                <w:szCs w:val="16"/>
              </w:rPr>
              <w:t xml:space="preserve">государственных полномочий и      </w:t>
            </w:r>
            <w:r w:rsidRPr="00053B98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053B98">
              <w:rPr>
                <w:rFonts w:ascii="Courier New" w:hAnsi="Courier New" w:cs="Courier New"/>
                <w:sz w:val="16"/>
                <w:szCs w:val="16"/>
              </w:rPr>
              <w:t xml:space="preserve">решение </w:t>
            </w:r>
            <w:r w:rsidRPr="00053B98">
              <w:rPr>
                <w:rFonts w:ascii="Courier New" w:hAnsi="Courier New" w:cs="Courier New"/>
                <w:sz w:val="16"/>
                <w:szCs w:val="16"/>
              </w:rPr>
              <w:t xml:space="preserve">вопросов местного         </w:t>
            </w:r>
            <w:r w:rsidRPr="00053B98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053B98">
              <w:rPr>
                <w:rFonts w:ascii="Courier New" w:hAnsi="Courier New" w:cs="Courier New"/>
                <w:sz w:val="16"/>
                <w:szCs w:val="16"/>
              </w:rPr>
              <w:t xml:space="preserve">значения, %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BB435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53B98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BB435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53B98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BB435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53B98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BB4359">
            <w:pPr>
              <w:pStyle w:val="HTML"/>
            </w:pPr>
            <w:r w:rsidRPr="00053B98">
              <w:rPr>
                <w:sz w:val="16"/>
                <w:szCs w:val="16"/>
                <w:lang w:val="ru-RU" w:eastAsia="ru-RU"/>
              </w:rPr>
              <w:t>улучшение  основных демографических показателей:</w:t>
            </w:r>
          </w:p>
          <w:p w:rsidR="00FC1D5A" w:rsidRPr="00053B98" w:rsidRDefault="00BB4359">
            <w:pPr>
              <w:pStyle w:val="HTML"/>
            </w:pPr>
            <w:r w:rsidRPr="00053B98">
              <w:rPr>
                <w:sz w:val="16"/>
                <w:szCs w:val="16"/>
                <w:lang w:val="ru-RU" w:eastAsia="ru-RU"/>
              </w:rPr>
              <w:t>общий коэффициент рождаемости увеличить с 7,9 до 8.5;</w:t>
            </w:r>
          </w:p>
          <w:p w:rsidR="00FC1D5A" w:rsidRPr="00053B98" w:rsidRDefault="00BB4359">
            <w:pPr>
              <w:pStyle w:val="HTML"/>
              <w:rPr>
                <w:sz w:val="16"/>
                <w:szCs w:val="16"/>
                <w:lang w:val="ru-RU" w:eastAsia="ru-RU"/>
              </w:rPr>
            </w:pPr>
            <w:r w:rsidRPr="00053B98">
              <w:rPr>
                <w:sz w:val="16"/>
                <w:szCs w:val="16"/>
                <w:lang w:val="ru-RU" w:eastAsia="ru-RU"/>
              </w:rPr>
              <w:t>общий коэффициент смертности уменьшить с 17,4 до 16.5</w:t>
            </w:r>
          </w:p>
          <w:p w:rsidR="00FC1D5A" w:rsidRPr="00053B98" w:rsidRDefault="00BB4359">
            <w:pPr>
              <w:pStyle w:val="HTML"/>
              <w:rPr>
                <w:sz w:val="16"/>
                <w:szCs w:val="16"/>
                <w:lang w:val="ru-RU" w:eastAsia="ru-RU"/>
              </w:rPr>
            </w:pPr>
            <w:r w:rsidRPr="00053B98">
              <w:rPr>
                <w:sz w:val="16"/>
                <w:szCs w:val="16"/>
                <w:lang w:val="ru-RU" w:eastAsia="ru-RU"/>
              </w:rPr>
              <w:t xml:space="preserve">достичь </w:t>
            </w:r>
            <w:r w:rsidRPr="00053B98">
              <w:rPr>
                <w:sz w:val="16"/>
                <w:szCs w:val="16"/>
                <w:lang w:val="ru-RU" w:eastAsia="ru-RU"/>
              </w:rPr>
              <w:t>коэффициента миграционного прироста до 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BB435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53B98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BB435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53B98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BB435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53B98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BB4359">
            <w:pPr>
              <w:widowControl w:val="0"/>
              <w:autoSpaceDE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053B98">
              <w:rPr>
                <w:rFonts w:ascii="Courier New" w:hAnsi="Courier New" w:cs="Courier New"/>
                <w:sz w:val="16"/>
                <w:szCs w:val="16"/>
              </w:rPr>
              <w:t>увеличение доли заявителей, удовлетворенных качеством предоставленных государственных и муниципальных услуг на базе МФЦ, от общего числа опрошенных заявителей, предоставляемых через МФЦ.</w:t>
            </w:r>
          </w:p>
          <w:p w:rsidR="00FC1D5A" w:rsidRPr="00053B98" w:rsidRDefault="00FC1D5A">
            <w:pPr>
              <w:tabs>
                <w:tab w:val="left" w:pos="360"/>
              </w:tabs>
              <w:ind w:firstLine="709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FC1D5A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FC1D5A" w:rsidRPr="00053B98" w:rsidRDefault="00FC1D5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FC1D5A" w:rsidRPr="00053B98" w:rsidRDefault="00FC1D5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FC1D5A" w:rsidRPr="00053B98" w:rsidRDefault="00BB4359">
            <w:pPr>
              <w:pStyle w:val="ConsPlusCell"/>
            </w:pPr>
            <w:r w:rsidRPr="00053B98">
              <w:rPr>
                <w:rFonts w:ascii="Courier New" w:eastAsia="Courier New" w:hAnsi="Courier New" w:cs="Courier New"/>
                <w:sz w:val="16"/>
                <w:szCs w:val="16"/>
              </w:rPr>
              <w:t xml:space="preserve">     </w:t>
            </w:r>
            <w:r w:rsidRPr="00053B98">
              <w:rPr>
                <w:rFonts w:ascii="Courier New" w:hAnsi="Courier New" w:cs="Courier New"/>
                <w:sz w:val="16"/>
                <w:szCs w:val="16"/>
              </w:rPr>
              <w:t>98</w:t>
            </w:r>
          </w:p>
          <w:p w:rsidR="00FC1D5A" w:rsidRPr="00053B98" w:rsidRDefault="00FC1D5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FC1D5A" w:rsidRPr="00053B98" w:rsidRDefault="00BB4359">
            <w:pPr>
              <w:pStyle w:val="ConsPlusCell"/>
              <w:jc w:val="center"/>
            </w:pPr>
            <w:r w:rsidRPr="00053B98">
              <w:rPr>
                <w:rFonts w:ascii="Courier New" w:eastAsia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FC1D5A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FC1D5A" w:rsidRPr="00053B98" w:rsidRDefault="00FC1D5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FC1D5A" w:rsidRPr="00053B98" w:rsidRDefault="00FC1D5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FC1D5A" w:rsidRPr="00053B98" w:rsidRDefault="00BB4359">
            <w:pPr>
              <w:pStyle w:val="ConsPlusCell"/>
              <w:jc w:val="center"/>
            </w:pPr>
            <w:r w:rsidRPr="00053B98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  <w:p w:rsidR="00FC1D5A" w:rsidRPr="00053B98" w:rsidRDefault="00FC1D5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FC1D5A" w:rsidRPr="00053B98" w:rsidRDefault="00FC1D5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FC1D5A" w:rsidRPr="00053B98" w:rsidRDefault="00FC1D5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FC1D5A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FC1D5A" w:rsidRPr="00053B98" w:rsidRDefault="00FC1D5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FC1D5A" w:rsidRPr="00053B98" w:rsidRDefault="00FC1D5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FC1D5A" w:rsidRPr="00053B98" w:rsidRDefault="00BB435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53B98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BB43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53B98">
              <w:rPr>
                <w:rFonts w:ascii="Courier New" w:hAnsi="Courier New" w:cs="Courier New"/>
                <w:sz w:val="16"/>
                <w:szCs w:val="16"/>
              </w:rPr>
              <w:t xml:space="preserve">сокращение доли                   </w:t>
            </w:r>
            <w:r w:rsidRPr="00053B98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053B98">
              <w:rPr>
                <w:rFonts w:ascii="Courier New" w:hAnsi="Courier New" w:cs="Courier New"/>
                <w:sz w:val="16"/>
                <w:szCs w:val="16"/>
              </w:rPr>
              <w:t xml:space="preserve">несовершеннолетних, состоящих на  </w:t>
            </w:r>
            <w:r w:rsidRPr="00053B98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053B98">
              <w:rPr>
                <w:rFonts w:ascii="Courier New" w:hAnsi="Courier New" w:cs="Courier New"/>
                <w:sz w:val="16"/>
                <w:szCs w:val="16"/>
              </w:rPr>
              <w:t xml:space="preserve">учете в комиссиях по делам        </w:t>
            </w:r>
            <w:r w:rsidRPr="00053B98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053B98">
              <w:rPr>
                <w:rFonts w:ascii="Courier New" w:hAnsi="Courier New" w:cs="Courier New"/>
                <w:sz w:val="16"/>
                <w:szCs w:val="16"/>
              </w:rPr>
              <w:t xml:space="preserve">несовершеннолетних и защите их    </w:t>
            </w:r>
            <w:r w:rsidRPr="00053B98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053B98">
              <w:rPr>
                <w:rFonts w:ascii="Courier New" w:hAnsi="Courier New" w:cs="Courier New"/>
                <w:sz w:val="16"/>
                <w:szCs w:val="16"/>
              </w:rPr>
              <w:t xml:space="preserve">прав, %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BB435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53B98">
              <w:rPr>
                <w:rFonts w:ascii="Courier New" w:hAnsi="Courier New" w:cs="Courier New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BB435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53B98">
              <w:rPr>
                <w:rFonts w:ascii="Courier New" w:hAnsi="Courier New" w:cs="Courier New"/>
                <w:sz w:val="16"/>
                <w:szCs w:val="16"/>
              </w:rPr>
              <w:t>0,1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BB435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53B98">
              <w:rPr>
                <w:rFonts w:ascii="Courier New" w:hAnsi="Courier New" w:cs="Courier New"/>
                <w:sz w:val="16"/>
                <w:szCs w:val="16"/>
              </w:rPr>
              <w:t>0,1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BB43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53B98">
              <w:rPr>
                <w:rFonts w:ascii="Courier New" w:hAnsi="Courier New" w:cs="Courier New"/>
                <w:sz w:val="16"/>
                <w:szCs w:val="16"/>
              </w:rPr>
              <w:t xml:space="preserve">сокращение доли детей-сирот и     </w:t>
            </w:r>
            <w:r w:rsidRPr="00053B98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053B98">
              <w:rPr>
                <w:rFonts w:ascii="Courier New" w:hAnsi="Courier New" w:cs="Courier New"/>
                <w:sz w:val="16"/>
                <w:szCs w:val="16"/>
              </w:rPr>
              <w:t xml:space="preserve">детей, оставшихся без попечения   </w:t>
            </w:r>
            <w:r w:rsidRPr="00053B98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053B98">
              <w:rPr>
                <w:rFonts w:ascii="Courier New" w:hAnsi="Courier New" w:cs="Courier New"/>
                <w:sz w:val="16"/>
                <w:szCs w:val="16"/>
              </w:rPr>
              <w:t xml:space="preserve">родителей, от общей численности   </w:t>
            </w:r>
            <w:r w:rsidRPr="00053B98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053B98">
              <w:rPr>
                <w:rFonts w:ascii="Courier New" w:hAnsi="Courier New" w:cs="Courier New"/>
                <w:sz w:val="16"/>
                <w:szCs w:val="16"/>
              </w:rPr>
              <w:t xml:space="preserve">детского населения района, %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BB435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53B98">
              <w:rPr>
                <w:rFonts w:ascii="Courier New" w:hAnsi="Courier New" w:cs="Courier New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BB435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53B98">
              <w:rPr>
                <w:rFonts w:ascii="Courier New" w:hAnsi="Courier New" w:cs="Courier New"/>
                <w:sz w:val="16"/>
                <w:szCs w:val="16"/>
              </w:rPr>
              <w:t>0,1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BB435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53B98">
              <w:rPr>
                <w:rFonts w:ascii="Courier New" w:hAnsi="Courier New" w:cs="Courier New"/>
                <w:sz w:val="16"/>
                <w:szCs w:val="16"/>
              </w:rPr>
              <w:t>0,1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BB43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53B98">
              <w:rPr>
                <w:rFonts w:ascii="Courier New" w:hAnsi="Courier New" w:cs="Courier New"/>
                <w:sz w:val="16"/>
                <w:szCs w:val="16"/>
              </w:rPr>
              <w:t xml:space="preserve">увеличение доли детей-сирот и     </w:t>
            </w:r>
            <w:r w:rsidRPr="00053B98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053B98">
              <w:rPr>
                <w:rFonts w:ascii="Courier New" w:hAnsi="Courier New" w:cs="Courier New"/>
                <w:sz w:val="16"/>
                <w:szCs w:val="16"/>
              </w:rPr>
              <w:t xml:space="preserve">детей, оставшихся без попечения   </w:t>
            </w:r>
            <w:r w:rsidRPr="00053B98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053B98">
              <w:rPr>
                <w:rFonts w:ascii="Courier New" w:hAnsi="Courier New" w:cs="Courier New"/>
                <w:sz w:val="16"/>
                <w:szCs w:val="16"/>
              </w:rPr>
              <w:t xml:space="preserve">родителей, а также лиц из их      </w:t>
            </w:r>
            <w:r w:rsidRPr="00053B98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053B98">
              <w:rPr>
                <w:rFonts w:ascii="Courier New" w:hAnsi="Courier New" w:cs="Courier New"/>
                <w:sz w:val="16"/>
                <w:szCs w:val="16"/>
              </w:rPr>
              <w:t xml:space="preserve">числа, обеспеченных жилыми </w:t>
            </w:r>
            <w:r w:rsidRPr="00053B98"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r w:rsidRPr="00053B98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053B98">
              <w:rPr>
                <w:rFonts w:ascii="Courier New" w:hAnsi="Courier New" w:cs="Courier New"/>
                <w:sz w:val="16"/>
                <w:szCs w:val="16"/>
              </w:rPr>
              <w:t xml:space="preserve">помещениями, %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BB435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53B98">
              <w:rPr>
                <w:rFonts w:ascii="Courier New" w:hAnsi="Courier New" w:cs="Courier New"/>
                <w:sz w:val="16"/>
                <w:szCs w:val="16"/>
              </w:rPr>
              <w:t>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BB435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53B98">
              <w:rPr>
                <w:rFonts w:ascii="Courier New" w:hAnsi="Courier New" w:cs="Courier New"/>
                <w:sz w:val="16"/>
                <w:szCs w:val="16"/>
              </w:rPr>
              <w:t>4,5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BB435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53B98">
              <w:rPr>
                <w:rFonts w:ascii="Courier New" w:hAnsi="Courier New" w:cs="Courier New"/>
                <w:sz w:val="16"/>
                <w:szCs w:val="16"/>
              </w:rPr>
              <w:t>5,0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BB4359">
            <w:pPr>
              <w:pStyle w:val="ConsPlusCell"/>
            </w:pPr>
            <w:r w:rsidRPr="00053B98">
              <w:rPr>
                <w:rFonts w:ascii="Courier New" w:hAnsi="Courier New" w:cs="Courier New"/>
                <w:sz w:val="16"/>
                <w:szCs w:val="16"/>
              </w:rPr>
              <w:t>сохранить уровень: обеспеченностью врачами-специалистами 23,8 на 10000 населения;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BB4359">
            <w:pPr>
              <w:pStyle w:val="ConsPlusCell"/>
            </w:pPr>
            <w:r w:rsidRPr="00053B98">
              <w:rPr>
                <w:rFonts w:ascii="Courier New" w:eastAsia="Courier New" w:hAnsi="Courier New" w:cs="Courier New"/>
                <w:sz w:val="16"/>
                <w:szCs w:val="16"/>
              </w:rPr>
              <w:t xml:space="preserve">   </w:t>
            </w:r>
            <w:r w:rsidRPr="00053B98">
              <w:rPr>
                <w:rFonts w:ascii="Courier New" w:hAnsi="Courier New" w:cs="Courier New"/>
                <w:sz w:val="16"/>
                <w:szCs w:val="16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BB435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53B98">
              <w:rPr>
                <w:rFonts w:ascii="Courier New" w:hAnsi="Courier New" w:cs="Courier New"/>
                <w:sz w:val="16"/>
                <w:szCs w:val="16"/>
              </w:rPr>
              <w:t>23,8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BB435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53B98">
              <w:rPr>
                <w:rFonts w:ascii="Courier New" w:hAnsi="Courier New" w:cs="Courier New"/>
                <w:sz w:val="16"/>
                <w:szCs w:val="16"/>
              </w:rPr>
              <w:t>23,8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BB4359">
            <w:pPr>
              <w:pStyle w:val="ConsPlusCell"/>
            </w:pPr>
            <w:r w:rsidRPr="00053B98">
              <w:rPr>
                <w:rFonts w:ascii="Courier New" w:hAnsi="Courier New" w:cs="Courier New"/>
                <w:sz w:val="16"/>
                <w:szCs w:val="16"/>
              </w:rPr>
              <w:t>Обеспечение жильем молодых семей, нуждающихся в улучшении жилищных условий.</w:t>
            </w:r>
          </w:p>
          <w:p w:rsidR="00FC1D5A" w:rsidRPr="00053B98" w:rsidRDefault="00BB4359">
            <w:pPr>
              <w:pStyle w:val="ConsPlusCell"/>
            </w:pPr>
            <w:r w:rsidRPr="00053B98">
              <w:rPr>
                <w:rFonts w:ascii="Courier New" w:hAnsi="Courier New" w:cs="Courier New"/>
                <w:sz w:val="16"/>
                <w:szCs w:val="16"/>
              </w:rPr>
              <w:t xml:space="preserve">На 100% </w:t>
            </w:r>
            <w:r w:rsidRPr="00053B98">
              <w:rPr>
                <w:rFonts w:ascii="Courier New" w:hAnsi="Courier New" w:cs="Courier New"/>
                <w:sz w:val="16"/>
                <w:szCs w:val="16"/>
              </w:rPr>
              <w:t>реализовывать свидетельства на приобретение жилья, выданным молодым семьям</w:t>
            </w:r>
          </w:p>
          <w:p w:rsidR="00FC1D5A" w:rsidRPr="00053B98" w:rsidRDefault="00FC1D5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FC1D5A" w:rsidRPr="00053B98" w:rsidRDefault="00FC1D5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BB4359">
            <w:pPr>
              <w:pStyle w:val="ConsPlusCell"/>
            </w:pPr>
            <w:r w:rsidRPr="00053B98">
              <w:rPr>
                <w:rFonts w:ascii="Courier New" w:eastAsia="Courier New" w:hAnsi="Courier New" w:cs="Courier New"/>
                <w:sz w:val="16"/>
                <w:szCs w:val="16"/>
              </w:rPr>
              <w:t xml:space="preserve">     </w:t>
            </w:r>
            <w:r w:rsidRPr="00053B98"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BB435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53B98"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BB435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53B98">
              <w:rPr>
                <w:rFonts w:ascii="Courier New" w:hAnsi="Courier New" w:cs="Courier New"/>
                <w:sz w:val="16"/>
                <w:szCs w:val="16"/>
              </w:rPr>
              <w:t>100%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BB435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53B98">
              <w:rPr>
                <w:rFonts w:ascii="Courier New" w:hAnsi="Courier New" w:cs="Courier New"/>
                <w:sz w:val="16"/>
                <w:szCs w:val="16"/>
              </w:rPr>
              <w:t xml:space="preserve">реализация запланированных   </w:t>
            </w:r>
            <w:r w:rsidRPr="00053B98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053B98">
              <w:rPr>
                <w:rFonts w:ascii="Courier New" w:hAnsi="Courier New" w:cs="Courier New"/>
                <w:sz w:val="16"/>
                <w:szCs w:val="16"/>
              </w:rPr>
              <w:t xml:space="preserve">мероприятий муниципальной  </w:t>
            </w:r>
            <w:r w:rsidRPr="00053B98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053B98">
              <w:rPr>
                <w:rFonts w:ascii="Courier New" w:hAnsi="Courier New" w:cs="Courier New"/>
                <w:sz w:val="16"/>
                <w:szCs w:val="16"/>
              </w:rPr>
              <w:t xml:space="preserve">программы администрации      </w:t>
            </w:r>
            <w:r w:rsidRPr="00053B98"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053B98">
              <w:rPr>
                <w:rFonts w:ascii="Courier New" w:hAnsi="Courier New" w:cs="Courier New"/>
                <w:sz w:val="16"/>
                <w:szCs w:val="16"/>
              </w:rPr>
              <w:t xml:space="preserve">Жирятинского района, %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BB435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53B98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BB435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53B98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BB435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053B98"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</w:tr>
      <w:tr w:rsidR="00053B98" w:rsidRPr="00053B98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70AD47"/>
              <w:bottom w:val="single" w:sz="4" w:space="0" w:color="70AD47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FC1D5A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70AD47"/>
              <w:bottom w:val="single" w:sz="4" w:space="0" w:color="70AD47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FC1D5A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70AD47"/>
              <w:bottom w:val="single" w:sz="4" w:space="0" w:color="70AD47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FC1D5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75" w:type="dxa"/>
              <w:left w:w="70" w:type="dxa"/>
              <w:bottom w:w="75" w:type="dxa"/>
              <w:right w:w="75" w:type="dxa"/>
            </w:tcMar>
          </w:tcPr>
          <w:p w:rsidR="00FC1D5A" w:rsidRPr="00053B98" w:rsidRDefault="00FC1D5A">
            <w:pPr>
              <w:pStyle w:val="ConsPlusCell"/>
              <w:snapToGri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000000" w:rsidRPr="00053B98" w:rsidRDefault="00BB4359">
      <w:pPr>
        <w:sectPr w:rsidR="00000000" w:rsidRPr="00053B98">
          <w:pgSz w:w="11906" w:h="16838"/>
          <w:pgMar w:top="1134" w:right="850" w:bottom="1134" w:left="1701" w:header="720" w:footer="720" w:gutter="0"/>
          <w:cols w:space="720"/>
        </w:sectPr>
      </w:pPr>
    </w:p>
    <w:p w:rsidR="00FC1D5A" w:rsidRPr="00053B98" w:rsidRDefault="00FC1D5A">
      <w:pPr>
        <w:widowControl w:val="0"/>
        <w:autoSpaceDE w:val="0"/>
        <w:jc w:val="both"/>
        <w:rPr>
          <w:b/>
          <w:sz w:val="16"/>
          <w:szCs w:val="16"/>
        </w:rPr>
      </w:pPr>
    </w:p>
    <w:sectPr w:rsidR="00FC1D5A" w:rsidRPr="00053B98">
      <w:footerReference w:type="default" r:id="rId12"/>
      <w:pgSz w:w="16838" w:h="11906" w:orient="landscape"/>
      <w:pgMar w:top="426" w:right="1134" w:bottom="851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359" w:rsidRDefault="00BB4359">
      <w:r>
        <w:separator/>
      </w:r>
    </w:p>
  </w:endnote>
  <w:endnote w:type="continuationSeparator" w:id="0">
    <w:p w:rsidR="00BB4359" w:rsidRDefault="00BB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785" w:rsidRDefault="00BB435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359" w:rsidRDefault="00BB4359">
      <w:r>
        <w:rPr>
          <w:color w:val="000000"/>
        </w:rPr>
        <w:separator/>
      </w:r>
    </w:p>
  </w:footnote>
  <w:footnote w:type="continuationSeparator" w:id="0">
    <w:p w:rsidR="00BB4359" w:rsidRDefault="00BB4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0521"/>
    <w:multiLevelType w:val="multilevel"/>
    <w:tmpl w:val="C0A2A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7ABB308E"/>
    <w:multiLevelType w:val="multilevel"/>
    <w:tmpl w:val="053410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C1D5A"/>
    <w:rsid w:val="00053B98"/>
    <w:rsid w:val="00BB4359"/>
    <w:rsid w:val="00D94085"/>
    <w:rsid w:val="00FC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19752-D10C-4EDE-9608-8D97DD05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6">
    <w:name w:val="Знак Знак6"/>
    <w:rPr>
      <w:rFonts w:ascii="Tahoma" w:hAnsi="Tahoma" w:cs="Tahoma"/>
      <w:sz w:val="16"/>
      <w:szCs w:val="16"/>
    </w:rPr>
  </w:style>
  <w:style w:type="character" w:customStyle="1" w:styleId="5">
    <w:name w:val="Знак Знак5"/>
    <w:rPr>
      <w:i/>
      <w:iCs/>
    </w:rPr>
  </w:style>
  <w:style w:type="character" w:customStyle="1" w:styleId="4">
    <w:name w:val="Знак Знак4"/>
    <w:rPr>
      <w:sz w:val="24"/>
      <w:szCs w:val="24"/>
    </w:rPr>
  </w:style>
  <w:style w:type="character" w:customStyle="1" w:styleId="30">
    <w:name w:val="Знак Знак3"/>
    <w:rPr>
      <w:i/>
      <w:iCs/>
      <w:sz w:val="24"/>
      <w:szCs w:val="24"/>
    </w:rPr>
  </w:style>
  <w:style w:type="character" w:customStyle="1" w:styleId="7">
    <w:name w:val="Знак Знак7"/>
    <w:rPr>
      <w:sz w:val="28"/>
      <w:szCs w:val="24"/>
    </w:rPr>
  </w:style>
  <w:style w:type="character" w:customStyle="1" w:styleId="2">
    <w:name w:val="Знак Знак2"/>
    <w:rPr>
      <w:rFonts w:ascii="Courier New" w:hAnsi="Courier New" w:cs="Courier New"/>
    </w:rPr>
  </w:style>
  <w:style w:type="character" w:customStyle="1" w:styleId="1">
    <w:name w:val="Знак Знак1"/>
    <w:rPr>
      <w:sz w:val="24"/>
      <w:szCs w:val="24"/>
    </w:rPr>
  </w:style>
  <w:style w:type="character" w:customStyle="1" w:styleId="a3">
    <w:name w:val="Знак Знак"/>
    <w:rPr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  <w:rPr>
      <w:lang w:val="en-US"/>
    </w:rPr>
  </w:style>
  <w:style w:type="paragraph" w:styleId="a5">
    <w:name w:val="List"/>
    <w:basedOn w:val="a4"/>
  </w:style>
  <w:style w:type="paragraph" w:styleId="a6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eastAsia="Times New Roman" w:cs="Times New Roman"/>
      <w:sz w:val="24"/>
      <w:lang w:val="ru-RU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a7">
    <w:name w:val="Balloon Text"/>
    <w:basedOn w:val="a"/>
    <w:rPr>
      <w:rFonts w:ascii="Tahoma" w:hAnsi="Tahoma" w:cs="Tahoma"/>
      <w:sz w:val="16"/>
      <w:szCs w:val="16"/>
      <w:lang w:val="en-US"/>
    </w:rPr>
  </w:style>
  <w:style w:type="paragraph" w:styleId="a8">
    <w:name w:val="Body Text Indent"/>
    <w:basedOn w:val="a"/>
    <w:pPr>
      <w:widowControl w:val="0"/>
      <w:autoSpaceDE w:val="0"/>
      <w:spacing w:after="120"/>
      <w:ind w:left="283"/>
    </w:pPr>
    <w:rPr>
      <w:i/>
      <w:iCs/>
      <w:sz w:val="20"/>
      <w:szCs w:val="20"/>
      <w:lang w:val="en-US"/>
    </w:rPr>
  </w:style>
  <w:style w:type="paragraph" w:styleId="a9">
    <w:name w:val="Body Text First Indent"/>
    <w:basedOn w:val="a4"/>
    <w:pPr>
      <w:widowControl w:val="0"/>
      <w:autoSpaceDE w:val="0"/>
      <w:ind w:firstLine="210"/>
    </w:pPr>
    <w:rPr>
      <w:i/>
      <w:iCs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List Paragraph"/>
    <w:basedOn w:val="a"/>
    <w:pPr>
      <w:ind w:left="720"/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eastAsia="Times New Roman" w:cs="Times New Roman"/>
      <w:sz w:val="28"/>
      <w:szCs w:val="28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D5E4943B2EC0ED2CACC40B67A9580F469B7535EFDE2A2AE38C6F9F7F1DFD8B227F0B561EE862C54l7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2E1B32BD21DCE46E7E7A84855E9DD7B1A5D6B8358EBDA8E6A41AB001ABFE371827AB9B4158BC2Aw7v1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8ECB2A44D8CFC8D94A0571D04DF9D1FEC61CE4588E8C038E3E93C9FAC61l4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8ECB2A44D8CFC8D94A0571D04DF9D1FEC61CE4582EAC038E3E93C9FAC147EB46C4D03B7941450FD6Bl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5B96BC77F7E2B5BF69D0BAA7B9FC0A15B1755A811114360380E0374BA00B3DC02A4BEFDBAA4B88Z1W9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11262</Words>
  <Characters>64195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/>
  <LinksUpToDate>false</LinksUpToDate>
  <CharactersWithSpaces>75307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Администратор</cp:lastModifiedBy>
  <cp:revision>4</cp:revision>
  <cp:lastPrinted>2019-11-15T06:34:00Z</cp:lastPrinted>
  <dcterms:created xsi:type="dcterms:W3CDTF">2021-12-01T07:56:00Z</dcterms:created>
  <dcterms:modified xsi:type="dcterms:W3CDTF">2021-12-01T07:56:00Z</dcterms:modified>
</cp:coreProperties>
</file>