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D61247" w:rsidRDefault="00996161" w:rsidP="00D612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="00DB3AFE">
        <w:rPr>
          <w:rFonts w:ascii="Times New Roman" w:hAnsi="Times New Roman" w:cs="Times New Roman"/>
        </w:rPr>
        <w:t xml:space="preserve">. Местоположение: </w:t>
      </w:r>
      <w:r w:rsidR="00C72D4A">
        <w:rPr>
          <w:rFonts w:ascii="Times New Roman" w:hAnsi="Times New Roman" w:cs="Times New Roman"/>
        </w:rPr>
        <w:t xml:space="preserve">Брянская область, </w:t>
      </w:r>
      <w:r w:rsidR="00DB3AFE">
        <w:rPr>
          <w:rFonts w:ascii="Times New Roman" w:hAnsi="Times New Roman" w:cs="Times New Roman"/>
        </w:rPr>
        <w:t xml:space="preserve">р-н </w:t>
      </w:r>
      <w:r w:rsidR="00D62292">
        <w:rPr>
          <w:rFonts w:ascii="Times New Roman" w:hAnsi="Times New Roman" w:cs="Times New Roman"/>
        </w:rPr>
        <w:t>Жирятинский</w:t>
      </w:r>
      <w:r w:rsidR="00C72D4A">
        <w:rPr>
          <w:rFonts w:ascii="Times New Roman" w:hAnsi="Times New Roman" w:cs="Times New Roman"/>
        </w:rPr>
        <w:t>,</w:t>
      </w:r>
      <w:r w:rsidR="00DB3AFE">
        <w:rPr>
          <w:rFonts w:ascii="Times New Roman" w:hAnsi="Times New Roman" w:cs="Times New Roman"/>
        </w:rPr>
        <w:t xml:space="preserve"> </w:t>
      </w:r>
      <w:proofErr w:type="gramStart"/>
      <w:r w:rsidR="00DB3AFE">
        <w:rPr>
          <w:rFonts w:ascii="Times New Roman" w:hAnsi="Times New Roman" w:cs="Times New Roman"/>
        </w:rPr>
        <w:t>примерно  в</w:t>
      </w:r>
      <w:proofErr w:type="gramEnd"/>
      <w:r w:rsidR="00DB3AFE">
        <w:rPr>
          <w:rFonts w:ascii="Times New Roman" w:hAnsi="Times New Roman" w:cs="Times New Roman"/>
        </w:rPr>
        <w:t xml:space="preserve"> 1178 м по направлению на юго-запад от д. Колодня</w:t>
      </w:r>
      <w:r w:rsidR="001C3B38" w:rsidRPr="00687FC4">
        <w:rPr>
          <w:rFonts w:ascii="Times New Roman" w:hAnsi="Times New Roman" w:cs="Times New Roman"/>
        </w:rPr>
        <w:t>, 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DB3AFE">
        <w:rPr>
          <w:rFonts w:ascii="Times New Roman" w:hAnsi="Times New Roman" w:cs="Times New Roman"/>
        </w:rPr>
        <w:t>0150105</w:t>
      </w:r>
      <w:r w:rsidR="00D62292">
        <w:rPr>
          <w:rFonts w:ascii="Times New Roman" w:hAnsi="Times New Roman" w:cs="Times New Roman"/>
        </w:rPr>
        <w:t>:</w:t>
      </w:r>
      <w:r w:rsidR="00DB3AFE">
        <w:rPr>
          <w:rFonts w:ascii="Times New Roman" w:hAnsi="Times New Roman" w:cs="Times New Roman"/>
        </w:rPr>
        <w:t>30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DB3AFE">
        <w:rPr>
          <w:rFonts w:ascii="Times New Roman" w:hAnsi="Times New Roman" w:cs="Times New Roman"/>
        </w:rPr>
        <w:t>300000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DB3AFE">
        <w:rPr>
          <w:rFonts w:ascii="Times New Roman" w:hAnsi="Times New Roman" w:cs="Times New Roman"/>
        </w:rPr>
        <w:t>для сельскохозяйственного производства</w:t>
      </w:r>
      <w:r w:rsidRPr="00687FC4">
        <w:rPr>
          <w:rFonts w:ascii="Times New Roman" w:hAnsi="Times New Roman" w:cs="Times New Roman"/>
        </w:rPr>
        <w:t>.</w:t>
      </w:r>
      <w:r w:rsidR="00D61247" w:rsidRPr="00D6124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C3B38" w:rsidRPr="00687FC4" w:rsidRDefault="001C3B38" w:rsidP="00D612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C72D4A"/>
    <w:rsid w:val="00D360C8"/>
    <w:rsid w:val="00D61247"/>
    <w:rsid w:val="00D62292"/>
    <w:rsid w:val="00D96722"/>
    <w:rsid w:val="00DA14B8"/>
    <w:rsid w:val="00DB3AFE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33</cp:revision>
  <cp:lastPrinted>2019-06-27T11:39:00Z</cp:lastPrinted>
  <dcterms:created xsi:type="dcterms:W3CDTF">2016-04-28T09:49:00Z</dcterms:created>
  <dcterms:modified xsi:type="dcterms:W3CDTF">2021-11-12T08:44:00Z</dcterms:modified>
</cp:coreProperties>
</file>