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069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42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34DD">
        <w:t xml:space="preserve">11 </w:t>
      </w:r>
      <w:r w:rsidR="000734DD" w:rsidRPr="000734DD">
        <w:rPr>
          <w:rFonts w:ascii="Times New Roman" w:hAnsi="Times New Roman" w:cs="Times New Roman"/>
          <w:sz w:val="28"/>
          <w:szCs w:val="28"/>
        </w:rPr>
        <w:t xml:space="preserve">(с изменениями, утвержденными приказом председателя Контрольно-счетной палаты от </w:t>
      </w:r>
      <w:r w:rsidR="00470536">
        <w:rPr>
          <w:rFonts w:ascii="Times New Roman" w:hAnsi="Times New Roman" w:cs="Times New Roman"/>
          <w:sz w:val="28"/>
          <w:szCs w:val="28"/>
        </w:rPr>
        <w:t>30.08</w:t>
      </w:r>
      <w:r w:rsidR="000734DD" w:rsidRPr="000734DD">
        <w:rPr>
          <w:rFonts w:ascii="Times New Roman" w:hAnsi="Times New Roman" w:cs="Times New Roman"/>
          <w:sz w:val="28"/>
          <w:szCs w:val="28"/>
        </w:rPr>
        <w:t>.2022 года №</w:t>
      </w:r>
      <w:r w:rsidR="00470536">
        <w:rPr>
          <w:rFonts w:ascii="Times New Roman" w:hAnsi="Times New Roman" w:cs="Times New Roman"/>
          <w:sz w:val="28"/>
          <w:szCs w:val="28"/>
        </w:rPr>
        <w:t>06</w:t>
      </w:r>
      <w:r w:rsidR="000734DD" w:rsidRPr="000734DD">
        <w:rPr>
          <w:rFonts w:ascii="Times New Roman" w:hAnsi="Times New Roman" w:cs="Times New Roman"/>
          <w:sz w:val="28"/>
          <w:szCs w:val="28"/>
        </w:rPr>
        <w:t>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27.09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30.09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2022 года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21659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4E703B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Жирятинского 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C12D70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50C1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350C1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>485</w:t>
      </w:r>
      <w:r w:rsidR="00350C12">
        <w:rPr>
          <w:rFonts w:ascii="Times New Roman" w:eastAsia="Times New Roman" w:hAnsi="Times New Roman" w:cs="Times New Roman"/>
          <w:sz w:val="28"/>
          <w:szCs w:val="28"/>
          <w:lang w:eastAsia="zh-CN"/>
        </w:rPr>
        <w:t>,8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188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общий объем расходов бюджета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C8169B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сумме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>749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D0D4E" w:rsidRDefault="004D0D4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0D4E" w:rsidRPr="004D0D4E" w:rsidRDefault="004D0D4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4D0D4E">
        <w:rPr>
          <w:rFonts w:ascii="Times New Roman" w:hAnsi="Times New Roman"/>
          <w:sz w:val="28"/>
          <w:szCs w:val="28"/>
        </w:rPr>
        <w:t>становить общий объем бюджетных ассигнований на исполнение публичных нормативных обязательств на 2022 год в сумме 3 069,2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D3E85" w:rsidRPr="00456D82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56D82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E24D0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</w:t>
      </w:r>
      <w:r w:rsidRPr="00187FCC">
        <w:rPr>
          <w:rFonts w:ascii="Times New Roman" w:hAnsi="Times New Roman"/>
          <w:sz w:val="28"/>
          <w:szCs w:val="28"/>
        </w:rPr>
        <w:t xml:space="preserve">ановить объем межбюджетных трансфертов, получаемых из других бюджетов бюджетной системы Российской Федерации, на 2022 год в сумме </w:t>
      </w:r>
      <w:r w:rsidR="004D0D4E">
        <w:rPr>
          <w:rFonts w:ascii="Times New Roman" w:hAnsi="Times New Roman"/>
          <w:sz w:val="28"/>
          <w:szCs w:val="28"/>
        </w:rPr>
        <w:t>155 208,4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87FCC">
        <w:rPr>
          <w:rFonts w:ascii="Times New Roman" w:hAnsi="Times New Roman"/>
          <w:sz w:val="28"/>
          <w:szCs w:val="28"/>
        </w:rPr>
        <w:t xml:space="preserve"> рубл</w:t>
      </w:r>
      <w:r w:rsidR="004D0D4E">
        <w:rPr>
          <w:rFonts w:ascii="Times New Roman" w:hAnsi="Times New Roman"/>
          <w:sz w:val="28"/>
          <w:szCs w:val="28"/>
        </w:rPr>
        <w:t>ей;</w:t>
      </w:r>
    </w:p>
    <w:p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D4E" w:rsidRPr="004D0D4E" w:rsidRDefault="004D0D4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D0D4E">
        <w:rPr>
          <w:rFonts w:ascii="Times New Roman" w:hAnsi="Times New Roman"/>
          <w:sz w:val="28"/>
          <w:szCs w:val="28"/>
        </w:rPr>
        <w:t>- установить объем межбюджетных трансфертов, предоставляемых бюджетам поселений на 2022 год в сумме 17 585,2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220F0" w:rsidRPr="004D0D4E" w:rsidRDefault="00D220F0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207CFE" w:rsidRPr="009452B4" w:rsidRDefault="00344CF2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053B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</w:t>
      </w:r>
      <w:r w:rsidR="00053B2C">
        <w:rPr>
          <w:rFonts w:ascii="Times New Roman" w:hAnsi="Times New Roman" w:cs="Times New Roman"/>
          <w:sz w:val="28"/>
          <w:szCs w:val="28"/>
        </w:rPr>
        <w:t xml:space="preserve">доходной части местного бюджета </w:t>
      </w:r>
      <w:r w:rsidR="00197204" w:rsidRPr="00197204">
        <w:rPr>
          <w:rFonts w:ascii="Times New Roman" w:hAnsi="Times New Roman" w:cs="Times New Roman"/>
          <w:sz w:val="28"/>
          <w:szCs w:val="28"/>
        </w:rPr>
        <w:t>на 2022 год у</w:t>
      </w:r>
      <w:r w:rsidR="00053B2C">
        <w:rPr>
          <w:rFonts w:ascii="Times New Roman" w:hAnsi="Times New Roman" w:cs="Times New Roman"/>
          <w:sz w:val="28"/>
          <w:szCs w:val="28"/>
        </w:rPr>
        <w:t>меньшен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на </w:t>
      </w:r>
      <w:r w:rsidR="00053B2C">
        <w:rPr>
          <w:rFonts w:ascii="Times New Roman" w:hAnsi="Times New Roman" w:cs="Times New Roman"/>
          <w:sz w:val="28"/>
          <w:szCs w:val="28"/>
        </w:rPr>
        <w:t>64 348,0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</w:t>
      </w:r>
      <w:r w:rsidR="00197204">
        <w:rPr>
          <w:rFonts w:ascii="Times New Roman" w:hAnsi="Times New Roman" w:cs="Times New Roman"/>
          <w:sz w:val="28"/>
          <w:szCs w:val="28"/>
        </w:rPr>
        <w:t>лей</w:t>
      </w:r>
      <w:r w:rsidR="00207CFE">
        <w:rPr>
          <w:rFonts w:ascii="Times New Roman" w:hAnsi="Times New Roman" w:cs="Times New Roman"/>
          <w:sz w:val="28"/>
          <w:szCs w:val="28"/>
        </w:rPr>
        <w:t xml:space="preserve"> (уведомлениями Департамента финансов Брянской области доведено + 2 577,8 тыс. рублей и - </w:t>
      </w:r>
      <w:r w:rsidR="00207CFE"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20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7CFE"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</w:t>
      </w:r>
      <w:r w:rsidR="0020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CFE"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</w:t>
      </w:r>
      <w:r w:rsidR="00207CFE">
        <w:rPr>
          <w:rFonts w:ascii="Times New Roman" w:hAnsi="Times New Roman" w:cs="Times New Roman"/>
          <w:sz w:val="28"/>
          <w:szCs w:val="28"/>
        </w:rPr>
        <w:t xml:space="preserve">. </w:t>
      </w:r>
      <w:r w:rsidR="00207C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207CFE"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2022 год у</w:t>
      </w:r>
      <w:r w:rsidR="00207CFE">
        <w:rPr>
          <w:rFonts w:ascii="Times New Roman" w:hAnsi="Times New Roman" w:cs="Times New Roman"/>
          <w:sz w:val="28"/>
          <w:szCs w:val="28"/>
        </w:rPr>
        <w:t>меньшен на 64 348,0 тыс.</w:t>
      </w:r>
      <w:r w:rsidR="00207CFE" w:rsidRPr="00197204">
        <w:rPr>
          <w:rFonts w:ascii="Times New Roman" w:hAnsi="Times New Roman" w:cs="Times New Roman"/>
          <w:sz w:val="28"/>
          <w:szCs w:val="28"/>
        </w:rPr>
        <w:t xml:space="preserve"> </w:t>
      </w:r>
      <w:r w:rsidR="00207CFE">
        <w:rPr>
          <w:rFonts w:ascii="Times New Roman" w:hAnsi="Times New Roman" w:cs="Times New Roman"/>
          <w:sz w:val="28"/>
          <w:szCs w:val="28"/>
        </w:rPr>
        <w:t>рублей.</w:t>
      </w:r>
    </w:p>
    <w:p w:rsidR="00353475" w:rsidRPr="009452B4" w:rsidRDefault="00053B2C" w:rsidP="009452B4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и неналоговых доходов на 2022 год остался без изменения</w:t>
      </w:r>
      <w:r w:rsidR="00FB6C5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3C3C8C" w:rsidRDefault="00FB6C5C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344CF2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являе</w:t>
      </w:r>
      <w:r w:rsidR="00344CF2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и </w:t>
      </w:r>
      <w:r w:rsidR="00344CF2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обусловлен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Законом Брянской области «О внесении изменений в Закон Брянской области «Об областном бюджете на 2022 год и на плановый период 2023 и 2024 годов»</w:t>
      </w:r>
      <w:r w:rsidR="003C3C8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206E" w:rsidRDefault="00FB6C5C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расходов бюджета Жирятинского муниципального района Брянской области внесены следующие изменения:</w:t>
      </w:r>
    </w:p>
    <w:p w:rsidR="003C3C8C" w:rsidRDefault="003C3C8C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206E" w:rsidRDefault="005E206E" w:rsidP="005E20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сумму </w:t>
      </w:r>
      <w:r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увеличены расходы бюджета;</w:t>
      </w:r>
    </w:p>
    <w:p w:rsidR="005E206E" w:rsidRDefault="005E206E" w:rsidP="00207C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сумму </w:t>
      </w:r>
      <w:r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уменьшены расходы бюджета, в том числе:</w:t>
      </w:r>
    </w:p>
    <w:p w:rsidR="005E2D88" w:rsidRDefault="005E2D88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</w:t>
      </w:r>
      <w:r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меньшение расходов (областной бюджет): выплаты приемным семьям, опекунам 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979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,2 тыс.</w:t>
      </w:r>
      <w:r w:rsidR="006C60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лей;</w:t>
      </w:r>
    </w:p>
    <w:p w:rsidR="005E2D88" w:rsidRDefault="005E2D88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</w:t>
      </w:r>
      <w:r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меньшение расходов (областной бюджет): расходы на подготовку граждан, выразивших желание стать опекунами или попечителями совершеннолетних недееспособных или не полностью дееспособных граждан   -12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лей;</w:t>
      </w:r>
    </w:p>
    <w:p w:rsidR="005E206E" w:rsidRDefault="005E2D88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C60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меньшение расходов (областной бюджет): проведение ремонта спортивных сооружений -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64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350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,0 тыс.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(Уведомление Департамента финансов Брянской области от 30.06.2022 г.) </w:t>
      </w:r>
    </w:p>
    <w:p w:rsidR="005E2D88" w:rsidRDefault="005E206E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E2D88"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меньшение расходов (областной бюджет): обеспечение предоставления жилых помещений детям-сиротам и детям, оставшимся без попечен</w:t>
      </w:r>
      <w:r w:rsid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5E2D88"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я родителей, лицам из их числа по договорам найма специализированных жилых помещений -1</w:t>
      </w:r>
      <w:r w:rsid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2D88"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397</w:t>
      </w:r>
      <w:r w:rsid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,1 тыс.</w:t>
      </w:r>
      <w:r w:rsidR="005E2D88" w:rsidRP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="005E2D88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лей;</w:t>
      </w:r>
    </w:p>
    <w:p w:rsidR="005E2D88" w:rsidRDefault="005E2D88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B6E94" w:rsidRP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меньшение расходов (местный бюджет)</w:t>
      </w:r>
      <w:r w:rsidR="003C3C8C">
        <w:rPr>
          <w:rFonts w:ascii="Times New Roman" w:eastAsia="Times New Roman" w:hAnsi="Times New Roman" w:cs="Times New Roman"/>
          <w:sz w:val="28"/>
          <w:szCs w:val="28"/>
          <w:lang w:eastAsia="zh-CN"/>
        </w:rPr>
        <w:t>, ш</w:t>
      </w:r>
      <w:r w:rsidR="005B6E94" w:rsidRP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колы: (передвижка на другой КБК -субсидии на иные цели, модернизация школьных столовых) -60</w:t>
      </w:r>
      <w:r w:rsid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B6E94" w:rsidRP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5B6E94" w:rsidRP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="005B6E94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лей;</w:t>
      </w:r>
    </w:p>
    <w:p w:rsidR="005B6E94" w:rsidRDefault="005B6E94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меньшение расходов (областной бюджет): вознаграждение приемного родителя -107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5E206E" w:rsidRP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="005E206E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лей;</w:t>
      </w:r>
    </w:p>
    <w:p w:rsidR="005E206E" w:rsidRDefault="005E206E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BF70CD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456D82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3E782B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CE404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EB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30.09.2</w:t>
      </w:r>
      <w:r w:rsidR="00776699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E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951B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951B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EB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</w:t>
      </w:r>
      <w:r w:rsidR="00776699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618B" w:rsidRPr="0012618B" w:rsidRDefault="00C2308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C2308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  <w:r w:rsidR="00386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8240E4" w:rsidRDefault="00C2308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</w:t>
      </w:r>
      <w:bookmarkStart w:id="0" w:name="_GoBack"/>
      <w:r w:rsidR="0012618B" w:rsidRPr="00B346D3">
        <w:rPr>
          <w:noProof/>
          <w:lang w:eastAsia="ru-RU"/>
        </w:rPr>
        <w:drawing>
          <wp:inline distT="0" distB="0" distL="0" distR="0" wp14:anchorId="1A404753" wp14:editId="2EFCFC44">
            <wp:extent cx="916305" cy="419017"/>
            <wp:effectExtent l="0" t="0" r="0" b="0"/>
            <wp:docPr id="1" name="Рисунок 1" descr="C:\Users\КСП\Desktop\Самсон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Самсон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33" cy="47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="003C3C8C">
        <w:rPr>
          <w:noProof/>
          <w:lang w:eastAsia="ru-RU"/>
        </w:rPr>
        <w:t xml:space="preserve">    </w:t>
      </w:r>
      <w:r w:rsidR="0012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2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3FEF"/>
    <w:rsid w:val="00106E3B"/>
    <w:rsid w:val="00123FC9"/>
    <w:rsid w:val="0012618B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F2A56"/>
    <w:rsid w:val="00201D4C"/>
    <w:rsid w:val="00207CFE"/>
    <w:rsid w:val="0022112B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20B13"/>
    <w:rsid w:val="0032608E"/>
    <w:rsid w:val="00331BC4"/>
    <w:rsid w:val="00344CF2"/>
    <w:rsid w:val="00350C12"/>
    <w:rsid w:val="00353475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782B"/>
    <w:rsid w:val="003F1E34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A1C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5BD9"/>
    <w:rsid w:val="007414BB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6C2E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8EC"/>
    <w:rsid w:val="00A25AED"/>
    <w:rsid w:val="00A35B48"/>
    <w:rsid w:val="00A364FD"/>
    <w:rsid w:val="00A464C3"/>
    <w:rsid w:val="00A46D47"/>
    <w:rsid w:val="00A47462"/>
    <w:rsid w:val="00A760AC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467D"/>
    <w:rsid w:val="00B471AC"/>
    <w:rsid w:val="00B6631A"/>
    <w:rsid w:val="00B7625D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35161"/>
    <w:rsid w:val="00D41D1B"/>
    <w:rsid w:val="00D474BD"/>
    <w:rsid w:val="00D52E84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D4BC-F645-437C-A24F-2CAFBE36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</cp:revision>
  <cp:lastPrinted>2021-12-09T11:56:00Z</cp:lastPrinted>
  <dcterms:created xsi:type="dcterms:W3CDTF">2022-09-27T08:25:00Z</dcterms:created>
  <dcterms:modified xsi:type="dcterms:W3CDTF">2022-09-28T09:43:00Z</dcterms:modified>
</cp:coreProperties>
</file>