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D7" w:rsidRPr="007E5214" w:rsidRDefault="00CA7C62" w:rsidP="007E5214">
      <w:pPr>
        <w:pStyle w:val="20"/>
        <w:framePr w:wrap="none" w:vAnchor="page" w:hAnchor="page" w:x="2911" w:y="1456"/>
        <w:shd w:val="clear" w:color="auto" w:fill="auto"/>
        <w:spacing w:after="0" w:line="220" w:lineRule="exact"/>
        <w:ind w:left="3260"/>
        <w:rPr>
          <w:b/>
        </w:rPr>
      </w:pPr>
      <w:r w:rsidRPr="007E5214">
        <w:rPr>
          <w:b/>
        </w:rPr>
        <w:t>ЗАКЛЮЧЕНИЕ</w:t>
      </w:r>
    </w:p>
    <w:p w:rsidR="00C465D7" w:rsidRDefault="00CA7C62">
      <w:pPr>
        <w:pStyle w:val="20"/>
        <w:framePr w:w="9192" w:h="7283" w:hRule="exact" w:wrap="none" w:vAnchor="page" w:hAnchor="page" w:x="2556" w:y="1687"/>
        <w:shd w:val="clear" w:color="auto" w:fill="auto"/>
        <w:spacing w:after="244" w:line="278" w:lineRule="exact"/>
      </w:pPr>
      <w:bookmarkStart w:id="0" w:name="_GoBack"/>
      <w:r>
        <w:t>о результата</w:t>
      </w:r>
      <w:r w:rsidR="000F6C91">
        <w:t>х публичных слушаний по проекту генерального плана Морачевског</w:t>
      </w:r>
      <w:r>
        <w:t xml:space="preserve">о сельского поселения Жирятинешго района Брянской области </w:t>
      </w:r>
      <w:r w:rsidR="000F6C91">
        <w:rPr>
          <w:lang w:eastAsia="en-US" w:bidi="en-US"/>
        </w:rPr>
        <w:t xml:space="preserve"> 7</w:t>
      </w:r>
      <w:r>
        <w:t xml:space="preserve"> декабря 2012 года,</w:t>
      </w:r>
    </w:p>
    <w:bookmarkEnd w:id="0"/>
    <w:p w:rsidR="00C465D7" w:rsidRDefault="00CA7C62">
      <w:pPr>
        <w:pStyle w:val="20"/>
        <w:framePr w:w="9192" w:h="7283" w:hRule="exact" w:wrap="none" w:vAnchor="page" w:hAnchor="page" w:x="2556" w:y="1687"/>
        <w:shd w:val="clear" w:color="auto" w:fill="auto"/>
        <w:spacing w:after="233" w:line="274" w:lineRule="exact"/>
      </w:pPr>
      <w:r>
        <w:t>публичные слуш</w:t>
      </w:r>
      <w:r w:rsidR="000F6C91">
        <w:t>ания назначены решением Морачев</w:t>
      </w:r>
      <w:r>
        <w:t>ского сельского Совета народных депутатов №</w:t>
      </w:r>
      <w:r w:rsidR="000F6C91">
        <w:t>2 - 149 от 6</w:t>
      </w:r>
      <w:r w:rsidR="007E5214">
        <w:t xml:space="preserve"> ноября 2012 года «</w:t>
      </w:r>
      <w:r>
        <w:t>О назначении публичных слушаний по про</w:t>
      </w:r>
      <w:r w:rsidR="000F6C91">
        <w:t>екту генерального плана Морачев</w:t>
      </w:r>
      <w:r>
        <w:t>ского сельского поселения»</w:t>
      </w:r>
    </w:p>
    <w:p w:rsidR="00C465D7" w:rsidRDefault="00CA7C62">
      <w:pPr>
        <w:pStyle w:val="20"/>
        <w:framePr w:w="9192" w:h="7283" w:hRule="exact" w:wrap="none" w:vAnchor="page" w:hAnchor="page" w:x="2556" w:y="1687"/>
        <w:shd w:val="clear" w:color="auto" w:fill="auto"/>
        <w:spacing w:after="291" w:line="283" w:lineRule="exact"/>
      </w:pPr>
      <w:r>
        <w:t>Тема: вопрос, вынесенный на публичные слушания - пр</w:t>
      </w:r>
      <w:r w:rsidR="000F6C91">
        <w:t>оект генерального плана Морачев</w:t>
      </w:r>
      <w:r>
        <w:t>ского сельского поселения.</w:t>
      </w:r>
    </w:p>
    <w:p w:rsidR="00C465D7" w:rsidRDefault="00CA7C62">
      <w:pPr>
        <w:pStyle w:val="20"/>
        <w:framePr w:w="9192" w:h="7283" w:hRule="exact" w:wrap="none" w:vAnchor="page" w:hAnchor="page" w:x="2556" w:y="1687"/>
        <w:shd w:val="clear" w:color="auto" w:fill="auto"/>
        <w:spacing w:after="201" w:line="220" w:lineRule="exact"/>
      </w:pPr>
      <w:r>
        <w:t>Место проведения</w:t>
      </w:r>
      <w:r w:rsidR="000F6C91">
        <w:t>: Здание Дома Культуры</w:t>
      </w:r>
    </w:p>
    <w:p w:rsidR="00C465D7" w:rsidRDefault="000F6C91">
      <w:pPr>
        <w:pStyle w:val="20"/>
        <w:framePr w:w="9192" w:h="7283" w:hRule="exact" w:wrap="none" w:vAnchor="page" w:hAnchor="page" w:x="2556" w:y="1687"/>
        <w:shd w:val="clear" w:color="auto" w:fill="auto"/>
        <w:spacing w:after="236" w:line="278" w:lineRule="exact"/>
      </w:pPr>
      <w:r>
        <w:t>Время проведения: 7</w:t>
      </w:r>
      <w:r w:rsidR="007E5214">
        <w:t xml:space="preserve"> декабря 2</w:t>
      </w:r>
      <w:r w:rsidR="00CA7C62">
        <w:t xml:space="preserve">012 года </w:t>
      </w:r>
      <w:r>
        <w:t>10 - 00 часов, присутствовало 12 человек</w:t>
      </w:r>
      <w:r w:rsidR="00CA7C62">
        <w:t>.</w:t>
      </w:r>
    </w:p>
    <w:p w:rsidR="00C465D7" w:rsidRDefault="00CA7C62">
      <w:pPr>
        <w:pStyle w:val="20"/>
        <w:framePr w:w="9192" w:h="7283" w:hRule="exact" w:wrap="none" w:vAnchor="page" w:hAnchor="page" w:x="2556" w:y="1687"/>
        <w:shd w:val="clear" w:color="auto" w:fill="auto"/>
        <w:spacing w:after="0" w:line="283" w:lineRule="exact"/>
      </w:pPr>
      <w:r>
        <w:t>На слушаниях не было внесено замечаний и предложений по корректир</w:t>
      </w:r>
      <w:r w:rsidR="000F6C91">
        <w:t>овке генерального плана Морачев</w:t>
      </w:r>
      <w:r>
        <w:t>ского сельского поселения.</w:t>
      </w:r>
    </w:p>
    <w:p w:rsidR="00C465D7" w:rsidRDefault="00CA7C62">
      <w:pPr>
        <w:pStyle w:val="20"/>
        <w:framePr w:w="9192" w:h="7283" w:hRule="exact" w:wrap="none" w:vAnchor="page" w:hAnchor="page" w:x="2556" w:y="1687"/>
        <w:shd w:val="clear" w:color="auto" w:fill="auto"/>
        <w:spacing w:after="0" w:line="274" w:lineRule="exact"/>
      </w:pPr>
      <w:r>
        <w:t>Рассмотрев все материалы по разраб</w:t>
      </w:r>
      <w:r w:rsidR="000F6C91">
        <w:t>отке генерального плана Морачев</w:t>
      </w:r>
      <w:r>
        <w:t>ского сельского поселения, комиссия решила:</w:t>
      </w:r>
    </w:p>
    <w:p w:rsidR="00C465D7" w:rsidRDefault="00CA7C62">
      <w:pPr>
        <w:pStyle w:val="20"/>
        <w:framePr w:w="9192" w:h="7283" w:hRule="exact" w:wrap="none" w:vAnchor="page" w:hAnchor="page" w:x="2556" w:y="1687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74" w:lineRule="exact"/>
        <w:ind w:firstLine="480"/>
      </w:pPr>
      <w:r>
        <w:t>Утвердить предложенный проект по разраб</w:t>
      </w:r>
      <w:r w:rsidR="000F6C91">
        <w:t>отке генерального плана Морачев</w:t>
      </w:r>
      <w:r>
        <w:t>ского сельского поселения.</w:t>
      </w:r>
    </w:p>
    <w:p w:rsidR="00C465D7" w:rsidRDefault="00CA7C62">
      <w:pPr>
        <w:pStyle w:val="20"/>
        <w:framePr w:w="9192" w:h="7283" w:hRule="exact" w:wrap="none" w:vAnchor="page" w:hAnchor="page" w:x="2556" w:y="1687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4" w:lineRule="exact"/>
        <w:ind w:firstLine="480"/>
      </w:pPr>
      <w:r>
        <w:t xml:space="preserve">Внести дачное решение для утверждения на </w:t>
      </w:r>
      <w:r w:rsidR="000F6C91">
        <w:t>ближайшую сессию Морачев</w:t>
      </w:r>
      <w:r>
        <w:t>ского сельского Совета народных депутатов.</w:t>
      </w:r>
    </w:p>
    <w:p w:rsidR="00C465D7" w:rsidRDefault="007E5214">
      <w:pPr>
        <w:pStyle w:val="20"/>
        <w:framePr w:w="9192" w:h="7283" w:hRule="exact" w:wrap="none" w:vAnchor="page" w:hAnchor="page" w:x="2556" w:y="1687"/>
        <w:numPr>
          <w:ilvl w:val="0"/>
          <w:numId w:val="1"/>
        </w:numPr>
        <w:shd w:val="clear" w:color="auto" w:fill="auto"/>
        <w:tabs>
          <w:tab w:val="left" w:pos="822"/>
        </w:tabs>
        <w:spacing w:after="283" w:line="274" w:lineRule="exact"/>
        <w:ind w:left="480"/>
        <w:jc w:val="both"/>
      </w:pPr>
      <w:r>
        <w:t>Данн</w:t>
      </w:r>
      <w:r w:rsidR="00CA7C62">
        <w:t xml:space="preserve">ое </w:t>
      </w:r>
      <w:r w:rsidR="008751E0">
        <w:t>решение опубликовать в газете «</w:t>
      </w:r>
      <w:r w:rsidR="00CA7C62">
        <w:t>Жирятинекий край»</w:t>
      </w:r>
    </w:p>
    <w:p w:rsidR="00C465D7" w:rsidRDefault="007E5214">
      <w:pPr>
        <w:pStyle w:val="20"/>
        <w:framePr w:w="9192" w:h="7283" w:hRule="exact" w:wrap="none" w:vAnchor="page" w:hAnchor="page" w:x="2556" w:y="1687"/>
        <w:shd w:val="clear" w:color="auto" w:fill="auto"/>
        <w:spacing w:after="0" w:line="220" w:lineRule="exact"/>
      </w:pPr>
      <w:r>
        <w:t>Члены организационного комитета:</w:t>
      </w:r>
    </w:p>
    <w:p w:rsidR="000F6C91" w:rsidRDefault="000F6C91" w:rsidP="000F6C91">
      <w:pPr>
        <w:pStyle w:val="a5"/>
        <w:framePr w:w="1930" w:h="878" w:hRule="exact" w:wrap="none" w:vAnchor="page" w:hAnchor="page" w:x="7981" w:y="9226"/>
        <w:shd w:val="clear" w:color="auto" w:fill="auto"/>
      </w:pPr>
      <w:r>
        <w:t>Саттарова Е. В Мокрогузова Л.А. Рябович С. Ф</w:t>
      </w:r>
    </w:p>
    <w:p w:rsidR="000F6C91" w:rsidRDefault="000F6C91" w:rsidP="000F6C91">
      <w:pPr>
        <w:framePr w:wrap="none" w:vAnchor="page" w:hAnchor="page" w:x="5356" w:y="8716"/>
        <w:rPr>
          <w:sz w:val="2"/>
          <w:szCs w:val="2"/>
        </w:rPr>
      </w:pPr>
      <w:r>
        <w:fldChar w:fldCharType="begin"/>
      </w:r>
      <w:r>
        <w:instrText xml:space="preserve"> INCLUDEPICTURE  "E:\\media\\image1.jpeg" \* MERGEFORMATINET </w:instrText>
      </w:r>
      <w:r>
        <w:fldChar w:fldCharType="separate"/>
      </w:r>
      <w:r w:rsidR="004D6319">
        <w:fldChar w:fldCharType="begin"/>
      </w:r>
      <w:r w:rsidR="004D6319">
        <w:instrText xml:space="preserve"> </w:instrText>
      </w:r>
      <w:r w:rsidR="004D6319">
        <w:instrText>INCLUDEPICTURE  "E:\\media\\image1.jpeg" \* MERGEFORMATINET</w:instrText>
      </w:r>
      <w:r w:rsidR="004D6319">
        <w:instrText xml:space="preserve"> </w:instrText>
      </w:r>
      <w:r w:rsidR="004D6319">
        <w:fldChar w:fldCharType="separate"/>
      </w:r>
      <w:r w:rsidR="006002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87pt">
            <v:imagedata r:id="rId7" r:href="rId8"/>
          </v:shape>
        </w:pict>
      </w:r>
      <w:r w:rsidR="004D6319">
        <w:fldChar w:fldCharType="end"/>
      </w:r>
      <w:r>
        <w:fldChar w:fldCharType="end"/>
      </w:r>
    </w:p>
    <w:p w:rsidR="00C465D7" w:rsidRDefault="00C465D7">
      <w:pPr>
        <w:framePr w:wrap="none" w:vAnchor="page" w:hAnchor="page" w:x="3823" w:y="8740"/>
        <w:rPr>
          <w:sz w:val="2"/>
          <w:szCs w:val="2"/>
        </w:rPr>
      </w:pPr>
    </w:p>
    <w:p w:rsidR="00C465D7" w:rsidRDefault="00C465D7">
      <w:pPr>
        <w:rPr>
          <w:sz w:val="2"/>
          <w:szCs w:val="2"/>
        </w:rPr>
      </w:pPr>
    </w:p>
    <w:sectPr w:rsidR="00C465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19" w:rsidRDefault="004D6319">
      <w:r>
        <w:separator/>
      </w:r>
    </w:p>
  </w:endnote>
  <w:endnote w:type="continuationSeparator" w:id="0">
    <w:p w:rsidR="004D6319" w:rsidRDefault="004D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19" w:rsidRDefault="004D6319"/>
  </w:footnote>
  <w:footnote w:type="continuationSeparator" w:id="0">
    <w:p w:rsidR="004D6319" w:rsidRDefault="004D63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4A9C"/>
    <w:multiLevelType w:val="multilevel"/>
    <w:tmpl w:val="3348C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D7"/>
    <w:rsid w:val="000F6C91"/>
    <w:rsid w:val="004D6319"/>
    <w:rsid w:val="0060025D"/>
    <w:rsid w:val="007E5214"/>
    <w:rsid w:val="008751E0"/>
    <w:rsid w:val="00A33CC1"/>
    <w:rsid w:val="00C465D7"/>
    <w:rsid w:val="00C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71CB-83E2-4671-AD9D-FAD66DAB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Администратор</cp:lastModifiedBy>
  <cp:revision>4</cp:revision>
  <dcterms:created xsi:type="dcterms:W3CDTF">2019-04-18T06:10:00Z</dcterms:created>
  <dcterms:modified xsi:type="dcterms:W3CDTF">2019-07-17T13:30:00Z</dcterms:modified>
</cp:coreProperties>
</file>