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83" w:rsidRDefault="00884683" w:rsidP="00F224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ЖИРЯТИНСКОГО РАЙОНА</w:t>
      </w:r>
    </w:p>
    <w:p w:rsidR="00884683" w:rsidRDefault="00884683" w:rsidP="00884683">
      <w:pPr>
        <w:jc w:val="center"/>
        <w:rPr>
          <w:rFonts w:ascii="Times New Roman" w:hAnsi="Times New Roman"/>
          <w:sz w:val="28"/>
          <w:szCs w:val="28"/>
        </w:rPr>
      </w:pPr>
    </w:p>
    <w:p w:rsidR="007C7458" w:rsidRDefault="007C7458" w:rsidP="00884683">
      <w:pPr>
        <w:jc w:val="center"/>
        <w:rPr>
          <w:rFonts w:ascii="Times New Roman" w:hAnsi="Times New Roman"/>
          <w:sz w:val="28"/>
          <w:szCs w:val="28"/>
        </w:rPr>
      </w:pPr>
    </w:p>
    <w:p w:rsidR="00884683" w:rsidRDefault="00884683" w:rsidP="008846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884683" w:rsidRDefault="00884683" w:rsidP="00884683">
      <w:pPr>
        <w:jc w:val="center"/>
        <w:rPr>
          <w:rFonts w:ascii="Times New Roman" w:hAnsi="Times New Roman"/>
          <w:sz w:val="28"/>
          <w:szCs w:val="28"/>
        </w:rPr>
      </w:pPr>
    </w:p>
    <w:p w:rsidR="00884683" w:rsidRDefault="00884683" w:rsidP="00884683">
      <w:pPr>
        <w:rPr>
          <w:rFonts w:ascii="Times New Roman" w:hAnsi="Times New Roman"/>
          <w:sz w:val="28"/>
          <w:szCs w:val="28"/>
        </w:rPr>
      </w:pPr>
    </w:p>
    <w:p w:rsidR="00884683" w:rsidRDefault="00884683" w:rsidP="00884683">
      <w:pPr>
        <w:rPr>
          <w:rFonts w:ascii="Times New Roman" w:hAnsi="Times New Roman"/>
          <w:sz w:val="28"/>
          <w:szCs w:val="28"/>
        </w:rPr>
      </w:pPr>
    </w:p>
    <w:p w:rsidR="00884683" w:rsidRDefault="004A3C2C" w:rsidP="00884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sz w:val="28"/>
        </w:rPr>
        <w:t>21.08.</w:t>
      </w:r>
      <w:r w:rsidR="00906899">
        <w:rPr>
          <w:rFonts w:ascii="Times New Roman" w:hAnsi="Times New Roman"/>
          <w:sz w:val="28"/>
          <w:szCs w:val="28"/>
        </w:rPr>
        <w:t xml:space="preserve">2019 г.       № </w:t>
      </w:r>
      <w:r>
        <w:rPr>
          <w:rFonts w:ascii="Times New Roman" w:hAnsi="Times New Roman"/>
          <w:sz w:val="28"/>
          <w:szCs w:val="28"/>
        </w:rPr>
        <w:t>263</w:t>
      </w:r>
    </w:p>
    <w:p w:rsidR="00884683" w:rsidRDefault="00906899" w:rsidP="00884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84683">
        <w:rPr>
          <w:rFonts w:ascii="Times New Roman" w:hAnsi="Times New Roman"/>
          <w:sz w:val="28"/>
          <w:szCs w:val="28"/>
        </w:rPr>
        <w:t>с. Жирятино</w:t>
      </w:r>
    </w:p>
    <w:p w:rsidR="00884683" w:rsidRDefault="00884683" w:rsidP="00884683">
      <w:pPr>
        <w:rPr>
          <w:rFonts w:ascii="Times New Roman" w:hAnsi="Times New Roman"/>
          <w:sz w:val="28"/>
          <w:szCs w:val="28"/>
        </w:rPr>
      </w:pPr>
    </w:p>
    <w:p w:rsidR="00906899" w:rsidRDefault="00906899" w:rsidP="00884683">
      <w:pPr>
        <w:rPr>
          <w:rFonts w:ascii="Times New Roman" w:hAnsi="Times New Roman"/>
          <w:sz w:val="28"/>
          <w:szCs w:val="28"/>
        </w:rPr>
      </w:pPr>
    </w:p>
    <w:p w:rsidR="00A14B08" w:rsidRDefault="00906899" w:rsidP="00884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предоставления бесплатного </w:t>
      </w:r>
    </w:p>
    <w:p w:rsidR="00A14B08" w:rsidRDefault="00906899" w:rsidP="00884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двухразового питания детям с ограниченными </w:t>
      </w:r>
    </w:p>
    <w:p w:rsidR="00A14B08" w:rsidRDefault="00906899" w:rsidP="00884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возможностями здоровья в обра</w:t>
      </w:r>
      <w:r w:rsidR="00A14B08">
        <w:rPr>
          <w:rFonts w:ascii="Times New Roman" w:hAnsi="Times New Roman"/>
          <w:sz w:val="28"/>
          <w:szCs w:val="28"/>
        </w:rPr>
        <w:t xml:space="preserve">зовательных </w:t>
      </w:r>
    </w:p>
    <w:p w:rsidR="00A14B08" w:rsidRDefault="00A14B08" w:rsidP="00884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организациях муниципального образования </w:t>
      </w:r>
    </w:p>
    <w:p w:rsidR="00A14B08" w:rsidRDefault="00931A53" w:rsidP="0088468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Жирятинский</w:t>
      </w:r>
      <w:proofErr w:type="spellEnd"/>
      <w:r w:rsidR="00A14B08">
        <w:rPr>
          <w:rFonts w:ascii="Times New Roman" w:hAnsi="Times New Roman"/>
          <w:sz w:val="28"/>
          <w:szCs w:val="28"/>
        </w:rPr>
        <w:t xml:space="preserve"> район, реализующих программы </w:t>
      </w:r>
    </w:p>
    <w:p w:rsidR="00A14B08" w:rsidRDefault="00A14B08" w:rsidP="00884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дошкольного, начального общего, основного </w:t>
      </w:r>
    </w:p>
    <w:p w:rsidR="00884683" w:rsidRPr="00906899" w:rsidRDefault="00A14B08" w:rsidP="00884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общего, среднего общего образования</w:t>
      </w:r>
    </w:p>
    <w:p w:rsidR="00884683" w:rsidRDefault="00884683" w:rsidP="00884683">
      <w:pPr>
        <w:rPr>
          <w:rFonts w:ascii="Times New Roman" w:hAnsi="Times New Roman"/>
          <w:sz w:val="28"/>
          <w:szCs w:val="28"/>
        </w:rPr>
      </w:pPr>
    </w:p>
    <w:p w:rsidR="00A14B08" w:rsidRDefault="00A14B08" w:rsidP="00884683">
      <w:pPr>
        <w:rPr>
          <w:rFonts w:ascii="Times New Roman" w:hAnsi="Times New Roman"/>
          <w:sz w:val="28"/>
          <w:szCs w:val="28"/>
        </w:rPr>
      </w:pPr>
    </w:p>
    <w:p w:rsidR="007C7458" w:rsidRDefault="007C7458" w:rsidP="00884683">
      <w:pPr>
        <w:rPr>
          <w:rFonts w:ascii="Times New Roman" w:hAnsi="Times New Roman"/>
          <w:sz w:val="28"/>
          <w:szCs w:val="28"/>
        </w:rPr>
      </w:pPr>
    </w:p>
    <w:p w:rsidR="00884683" w:rsidRDefault="00906899" w:rsidP="00C93546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A14B08">
        <w:rPr>
          <w:rFonts w:ascii="Times New Roman" w:hAnsi="Times New Roman"/>
          <w:sz w:val="28"/>
          <w:szCs w:val="28"/>
        </w:rPr>
        <w:t xml:space="preserve"> с п.7 ст.79 Федерального Закона от 29 декабря 2012г. </w:t>
      </w:r>
      <w:r w:rsidR="00C93546">
        <w:rPr>
          <w:rFonts w:ascii="Times New Roman" w:hAnsi="Times New Roman"/>
          <w:sz w:val="28"/>
          <w:szCs w:val="28"/>
        </w:rPr>
        <w:t xml:space="preserve">   </w:t>
      </w:r>
      <w:r w:rsidR="00A14B08">
        <w:rPr>
          <w:rFonts w:ascii="Times New Roman" w:hAnsi="Times New Roman"/>
          <w:sz w:val="28"/>
          <w:szCs w:val="28"/>
        </w:rPr>
        <w:t>№ 273-ФЗ «Об образовании в Российской Федерации» и в целях социал</w:t>
      </w:r>
      <w:r w:rsidR="00C93546">
        <w:rPr>
          <w:rFonts w:ascii="Times New Roman" w:hAnsi="Times New Roman"/>
          <w:sz w:val="28"/>
          <w:szCs w:val="28"/>
        </w:rPr>
        <w:t>ьной поддержки обучающихся с ог</w:t>
      </w:r>
      <w:r w:rsidR="00A14B08">
        <w:rPr>
          <w:rFonts w:ascii="Times New Roman" w:hAnsi="Times New Roman"/>
          <w:sz w:val="28"/>
          <w:szCs w:val="28"/>
        </w:rPr>
        <w:t xml:space="preserve">раниченными возможностями здоровья, обучающихся в образовательных организациях муниципального образования </w:t>
      </w:r>
      <w:proofErr w:type="spellStart"/>
      <w:r w:rsidR="00A14B08">
        <w:rPr>
          <w:rFonts w:ascii="Times New Roman" w:hAnsi="Times New Roman"/>
          <w:sz w:val="28"/>
          <w:szCs w:val="28"/>
        </w:rPr>
        <w:t>Жирятинский</w:t>
      </w:r>
      <w:proofErr w:type="spellEnd"/>
      <w:r w:rsidR="00A14B08">
        <w:rPr>
          <w:rFonts w:ascii="Times New Roman" w:hAnsi="Times New Roman"/>
          <w:sz w:val="28"/>
          <w:szCs w:val="28"/>
        </w:rPr>
        <w:t xml:space="preserve"> район</w:t>
      </w:r>
      <w:r w:rsidR="00C93546">
        <w:rPr>
          <w:rFonts w:ascii="Times New Roman" w:hAnsi="Times New Roman"/>
          <w:sz w:val="28"/>
          <w:szCs w:val="28"/>
        </w:rPr>
        <w:t>, реализующих программы дошкольного, начального общего, основного общего, среднего общего образования,</w:t>
      </w:r>
    </w:p>
    <w:p w:rsidR="00884683" w:rsidRDefault="00884683" w:rsidP="00884683">
      <w:pPr>
        <w:rPr>
          <w:rFonts w:ascii="Times New Roman" w:hAnsi="Times New Roman"/>
          <w:sz w:val="28"/>
          <w:szCs w:val="28"/>
        </w:rPr>
      </w:pPr>
    </w:p>
    <w:p w:rsidR="00884683" w:rsidRDefault="00884683" w:rsidP="00C9354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r w:rsidR="00C93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884683" w:rsidRDefault="00884683" w:rsidP="00884683">
      <w:pPr>
        <w:rPr>
          <w:rFonts w:ascii="Times New Roman" w:hAnsi="Times New Roman"/>
          <w:sz w:val="28"/>
          <w:szCs w:val="28"/>
        </w:rPr>
      </w:pPr>
    </w:p>
    <w:p w:rsidR="007C7458" w:rsidRDefault="007C7458" w:rsidP="00884683">
      <w:pPr>
        <w:rPr>
          <w:rFonts w:ascii="Times New Roman" w:hAnsi="Times New Roman"/>
          <w:sz w:val="28"/>
          <w:szCs w:val="28"/>
        </w:rPr>
      </w:pPr>
    </w:p>
    <w:p w:rsidR="00C93546" w:rsidRDefault="00884683" w:rsidP="00C9354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93546">
        <w:rPr>
          <w:rFonts w:ascii="Times New Roman" w:hAnsi="Times New Roman"/>
          <w:sz w:val="28"/>
          <w:szCs w:val="28"/>
        </w:rPr>
        <w:t xml:space="preserve">Утвердить Порядок предоставления бесплатного двухразового питания детям с ограниченными возможностями здоровья в образовательных организациях муниципального образования </w:t>
      </w:r>
      <w:proofErr w:type="spellStart"/>
      <w:r w:rsidR="00931A53">
        <w:rPr>
          <w:rFonts w:ascii="Times New Roman" w:hAnsi="Times New Roman"/>
          <w:sz w:val="28"/>
          <w:szCs w:val="28"/>
        </w:rPr>
        <w:t>Жирятинский</w:t>
      </w:r>
      <w:proofErr w:type="spellEnd"/>
      <w:r w:rsidR="00C93546">
        <w:rPr>
          <w:rFonts w:ascii="Times New Roman" w:hAnsi="Times New Roman"/>
          <w:sz w:val="28"/>
          <w:szCs w:val="28"/>
        </w:rPr>
        <w:t xml:space="preserve"> район, реализующих программы дошкольного образования.</w:t>
      </w:r>
    </w:p>
    <w:p w:rsidR="00C93546" w:rsidRDefault="00C93546" w:rsidP="00C9354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предоставления бесплатного двухразового питания детям с ограниченными возможностями здоровья в образовательных организациях муницип</w:t>
      </w:r>
      <w:r w:rsidR="00931A53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931A53">
        <w:rPr>
          <w:rFonts w:ascii="Times New Roman" w:hAnsi="Times New Roman"/>
          <w:sz w:val="28"/>
          <w:szCs w:val="28"/>
        </w:rPr>
        <w:t>Жирятинский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реализующих программы начального общего, основного общего, среднего общего образования.</w:t>
      </w:r>
    </w:p>
    <w:p w:rsidR="00C93546" w:rsidRDefault="00E94299" w:rsidP="00C9354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</w:t>
      </w:r>
      <w:r w:rsidR="00C93546">
        <w:rPr>
          <w:rFonts w:ascii="Times New Roman" w:hAnsi="Times New Roman"/>
          <w:sz w:val="28"/>
          <w:szCs w:val="28"/>
        </w:rPr>
        <w:t>м</w:t>
      </w:r>
      <w:r w:rsidR="00931A53">
        <w:rPr>
          <w:rFonts w:ascii="Times New Roman" w:hAnsi="Times New Roman"/>
          <w:sz w:val="28"/>
          <w:szCs w:val="28"/>
        </w:rPr>
        <w:t>и</w:t>
      </w:r>
      <w:r w:rsidR="00C93546">
        <w:rPr>
          <w:rFonts w:ascii="Times New Roman" w:hAnsi="Times New Roman"/>
          <w:sz w:val="28"/>
          <w:szCs w:val="28"/>
        </w:rPr>
        <w:t xml:space="preserve"> силу п.3, п.3.1. Постановления администрации Жирятинского района от 28 апреля 2017г. № 161 «</w:t>
      </w:r>
      <w:r>
        <w:rPr>
          <w:rFonts w:ascii="Times New Roman" w:hAnsi="Times New Roman"/>
          <w:sz w:val="28"/>
          <w:szCs w:val="28"/>
        </w:rPr>
        <w:t>Об установлении размера расходов на питание обучающихся в общеобразовательных организациях»</w:t>
      </w:r>
      <w:r w:rsidR="007C7458">
        <w:rPr>
          <w:rFonts w:ascii="Times New Roman" w:hAnsi="Times New Roman"/>
          <w:sz w:val="28"/>
          <w:szCs w:val="28"/>
        </w:rPr>
        <w:t xml:space="preserve"> с изменениями от 26.10.2017г. № 363, от 31.10.2018г. № 242.</w:t>
      </w:r>
    </w:p>
    <w:p w:rsidR="007C7458" w:rsidRDefault="007C7458" w:rsidP="00C9354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Финансирование расходов, связанных с реализацией данного постановления, производить в пределах средств, предусмотренных </w:t>
      </w:r>
      <w:r>
        <w:rPr>
          <w:rFonts w:ascii="Times New Roman" w:hAnsi="Times New Roman"/>
          <w:sz w:val="28"/>
          <w:szCs w:val="28"/>
        </w:rPr>
        <w:lastRenderedPageBreak/>
        <w:t>муниципальной программой «Разви</w:t>
      </w:r>
      <w:r w:rsidR="00931A53">
        <w:rPr>
          <w:rFonts w:ascii="Times New Roman" w:hAnsi="Times New Roman"/>
          <w:sz w:val="28"/>
          <w:szCs w:val="28"/>
        </w:rPr>
        <w:t>тие</w:t>
      </w:r>
      <w:r>
        <w:rPr>
          <w:rFonts w:ascii="Times New Roman" w:hAnsi="Times New Roman"/>
          <w:sz w:val="28"/>
          <w:szCs w:val="28"/>
        </w:rPr>
        <w:t xml:space="preserve"> образования Жирятинского района» на 2019-2021г.г.</w:t>
      </w:r>
    </w:p>
    <w:p w:rsidR="007C7458" w:rsidRDefault="007C7458" w:rsidP="00C9354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Данное постановление вступит в силу с 1 сентября 2019г.</w:t>
      </w:r>
    </w:p>
    <w:p w:rsidR="007C7458" w:rsidRDefault="007C7458" w:rsidP="00C9354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данное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Жирятинский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край»</w:t>
      </w:r>
      <w:r w:rsidR="00931A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района.</w:t>
      </w:r>
    </w:p>
    <w:p w:rsidR="007C7458" w:rsidRPr="00906899" w:rsidRDefault="007C7458" w:rsidP="00C9354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исполнением данного постановления возложить на заместителей главы администрации района Самсонову Е.И., Пожарскую В.П.</w:t>
      </w:r>
    </w:p>
    <w:p w:rsidR="007C7458" w:rsidRDefault="007C7458" w:rsidP="007C7458">
      <w:pPr>
        <w:jc w:val="left"/>
        <w:rPr>
          <w:rFonts w:ascii="Times New Roman" w:hAnsi="Times New Roman"/>
          <w:sz w:val="28"/>
          <w:szCs w:val="28"/>
        </w:rPr>
      </w:pPr>
    </w:p>
    <w:p w:rsidR="007C7458" w:rsidRDefault="007C7458" w:rsidP="007C7458">
      <w:pPr>
        <w:jc w:val="left"/>
        <w:rPr>
          <w:rFonts w:ascii="Times New Roman" w:hAnsi="Times New Roman"/>
          <w:sz w:val="28"/>
          <w:szCs w:val="28"/>
        </w:rPr>
      </w:pPr>
    </w:p>
    <w:p w:rsidR="007C7458" w:rsidRDefault="007C7458" w:rsidP="007C7458">
      <w:pPr>
        <w:jc w:val="left"/>
        <w:rPr>
          <w:rFonts w:ascii="Times New Roman" w:hAnsi="Times New Roman"/>
          <w:sz w:val="28"/>
          <w:szCs w:val="28"/>
        </w:rPr>
      </w:pPr>
    </w:p>
    <w:p w:rsidR="007C7458" w:rsidRDefault="007C7458" w:rsidP="007C7458">
      <w:pPr>
        <w:jc w:val="left"/>
        <w:rPr>
          <w:rFonts w:ascii="Times New Roman" w:hAnsi="Times New Roman"/>
          <w:sz w:val="28"/>
          <w:szCs w:val="28"/>
        </w:rPr>
      </w:pPr>
    </w:p>
    <w:p w:rsidR="007C7458" w:rsidRDefault="007C7458" w:rsidP="007C7458">
      <w:pPr>
        <w:jc w:val="left"/>
        <w:rPr>
          <w:rFonts w:ascii="Times New Roman" w:hAnsi="Times New Roman"/>
          <w:sz w:val="28"/>
          <w:szCs w:val="28"/>
        </w:rPr>
      </w:pPr>
    </w:p>
    <w:p w:rsidR="007C7458" w:rsidRDefault="007C7458" w:rsidP="007C7458">
      <w:pPr>
        <w:jc w:val="left"/>
        <w:rPr>
          <w:rFonts w:ascii="Times New Roman" w:hAnsi="Times New Roman"/>
          <w:sz w:val="28"/>
          <w:szCs w:val="28"/>
        </w:rPr>
      </w:pPr>
    </w:p>
    <w:p w:rsidR="007C7458" w:rsidRDefault="007C7458" w:rsidP="007C7458">
      <w:pPr>
        <w:jc w:val="left"/>
        <w:rPr>
          <w:rFonts w:ascii="Times New Roman" w:hAnsi="Times New Roman"/>
          <w:sz w:val="28"/>
          <w:szCs w:val="28"/>
        </w:rPr>
      </w:pPr>
    </w:p>
    <w:p w:rsidR="00884683" w:rsidRDefault="00884683" w:rsidP="0088468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Жирятинского района                           </w:t>
      </w:r>
      <w:r w:rsidR="0074434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Л.А.Антюхов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84683" w:rsidRDefault="00884683" w:rsidP="00884683">
      <w:pPr>
        <w:jc w:val="left"/>
        <w:rPr>
          <w:rFonts w:ascii="Times New Roman" w:hAnsi="Times New Roman"/>
          <w:sz w:val="28"/>
          <w:szCs w:val="28"/>
        </w:rPr>
      </w:pPr>
    </w:p>
    <w:p w:rsidR="00884683" w:rsidRPr="00884683" w:rsidRDefault="00884683" w:rsidP="00884683">
      <w:pPr>
        <w:rPr>
          <w:rFonts w:ascii="Times New Roman" w:hAnsi="Times New Roman"/>
          <w:sz w:val="20"/>
          <w:szCs w:val="20"/>
        </w:rPr>
      </w:pPr>
      <w:r w:rsidRPr="00884683">
        <w:rPr>
          <w:rFonts w:ascii="Times New Roman" w:hAnsi="Times New Roman"/>
          <w:sz w:val="20"/>
          <w:szCs w:val="20"/>
        </w:rPr>
        <w:t xml:space="preserve">Исп. В.И. </w:t>
      </w:r>
      <w:proofErr w:type="spellStart"/>
      <w:r w:rsidRPr="00884683">
        <w:rPr>
          <w:rFonts w:ascii="Times New Roman" w:hAnsi="Times New Roman"/>
          <w:sz w:val="20"/>
          <w:szCs w:val="20"/>
        </w:rPr>
        <w:t>Зарезова</w:t>
      </w:r>
      <w:proofErr w:type="spellEnd"/>
    </w:p>
    <w:p w:rsidR="00884683" w:rsidRDefault="00884683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884683"/>
    <w:p w:rsidR="00A43802" w:rsidRDefault="00A43802" w:rsidP="00A43802">
      <w:pPr>
        <w:jc w:val="right"/>
        <w:rPr>
          <w:sz w:val="28"/>
          <w:szCs w:val="28"/>
        </w:rPr>
      </w:pPr>
    </w:p>
    <w:p w:rsidR="00A43802" w:rsidRDefault="00A43802" w:rsidP="00A43802">
      <w:pPr>
        <w:jc w:val="right"/>
        <w:rPr>
          <w:sz w:val="28"/>
          <w:szCs w:val="28"/>
        </w:rPr>
      </w:pPr>
    </w:p>
    <w:p w:rsidR="00A43802" w:rsidRDefault="00A43802" w:rsidP="00A43802">
      <w:pPr>
        <w:jc w:val="right"/>
        <w:rPr>
          <w:sz w:val="28"/>
          <w:szCs w:val="28"/>
        </w:rPr>
      </w:pPr>
    </w:p>
    <w:p w:rsidR="00A43802" w:rsidRDefault="00A43802" w:rsidP="00A43802">
      <w:pPr>
        <w:jc w:val="right"/>
        <w:rPr>
          <w:sz w:val="28"/>
          <w:szCs w:val="28"/>
        </w:rPr>
      </w:pPr>
    </w:p>
    <w:p w:rsidR="00A43802" w:rsidRDefault="00A43802" w:rsidP="00A43802">
      <w:pPr>
        <w:jc w:val="right"/>
        <w:rPr>
          <w:sz w:val="28"/>
          <w:szCs w:val="28"/>
        </w:rPr>
      </w:pPr>
    </w:p>
    <w:p w:rsidR="00A43802" w:rsidRDefault="00A43802" w:rsidP="00A43802">
      <w:pPr>
        <w:jc w:val="right"/>
        <w:rPr>
          <w:sz w:val="28"/>
          <w:szCs w:val="28"/>
        </w:rPr>
      </w:pPr>
    </w:p>
    <w:p w:rsidR="00A43802" w:rsidRDefault="00A43802" w:rsidP="00A43802">
      <w:pPr>
        <w:jc w:val="right"/>
        <w:rPr>
          <w:sz w:val="28"/>
          <w:szCs w:val="28"/>
        </w:rPr>
      </w:pPr>
    </w:p>
    <w:p w:rsidR="00A43802" w:rsidRPr="00A43802" w:rsidRDefault="00A43802" w:rsidP="00A43802">
      <w:pPr>
        <w:jc w:val="right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hAnsi="Times New Roman"/>
          <w:sz w:val="26"/>
          <w:szCs w:val="26"/>
        </w:rPr>
        <w:t>Приложение № 1</w:t>
      </w:r>
    </w:p>
    <w:p w:rsidR="00A43802" w:rsidRPr="00A43802" w:rsidRDefault="00A43802" w:rsidP="00A43802">
      <w:pPr>
        <w:jc w:val="right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A43802" w:rsidRPr="00A43802" w:rsidRDefault="00A43802" w:rsidP="00A43802">
      <w:pPr>
        <w:jc w:val="right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hAnsi="Times New Roman"/>
          <w:sz w:val="26"/>
          <w:szCs w:val="26"/>
        </w:rPr>
        <w:t>Жирятинского района</w:t>
      </w:r>
    </w:p>
    <w:p w:rsidR="00A43802" w:rsidRPr="00A43802" w:rsidRDefault="00A43802" w:rsidP="00A43802">
      <w:pPr>
        <w:ind w:left="5101"/>
        <w:jc w:val="right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от_</w:t>
      </w:r>
      <w:r w:rsidRPr="00A43802">
        <w:rPr>
          <w:rFonts w:ascii="Times New Roman" w:hAnsi="Times New Roman"/>
          <w:sz w:val="26"/>
          <w:szCs w:val="26"/>
        </w:rPr>
        <w:t>21.08.19 г.</w:t>
      </w:r>
      <w:r w:rsidRPr="00A43802">
        <w:rPr>
          <w:rFonts w:ascii="Times New Roman" w:eastAsia="Times New Roman" w:hAnsi="Times New Roman"/>
          <w:sz w:val="26"/>
          <w:szCs w:val="26"/>
        </w:rPr>
        <w:t>_№263</w:t>
      </w:r>
    </w:p>
    <w:p w:rsidR="00A43802" w:rsidRPr="00A43802" w:rsidRDefault="00A43802" w:rsidP="00A43802">
      <w:pPr>
        <w:spacing w:line="202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ind w:left="4761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43802" w:rsidRPr="00A43802" w:rsidRDefault="00A43802" w:rsidP="00A43802">
      <w:pPr>
        <w:ind w:left="4761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43802" w:rsidRPr="00A43802" w:rsidRDefault="00A43802" w:rsidP="00A43802">
      <w:pPr>
        <w:ind w:left="4761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b/>
          <w:bCs/>
          <w:sz w:val="26"/>
          <w:szCs w:val="26"/>
        </w:rPr>
        <w:t>Порядок</w:t>
      </w:r>
    </w:p>
    <w:p w:rsidR="00A43802" w:rsidRPr="00A43802" w:rsidRDefault="00A43802" w:rsidP="00A43802">
      <w:pPr>
        <w:spacing w:line="2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ind w:left="561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b/>
          <w:bCs/>
          <w:sz w:val="26"/>
          <w:szCs w:val="26"/>
        </w:rPr>
        <w:t>предоставления бесплатного двухразового питания воспитанникам с</w:t>
      </w:r>
    </w:p>
    <w:p w:rsidR="00A43802" w:rsidRPr="00A43802" w:rsidRDefault="00A43802" w:rsidP="00A43802">
      <w:pPr>
        <w:spacing w:line="13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7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A43802">
        <w:rPr>
          <w:rFonts w:ascii="Times New Roman" w:eastAsia="Times New Roman" w:hAnsi="Times New Roman"/>
          <w:b/>
          <w:bCs/>
          <w:sz w:val="26"/>
          <w:szCs w:val="26"/>
        </w:rPr>
        <w:t xml:space="preserve">ограниченными возможностями здоровья, обучающимся в муниципальных бюджетных образовательных организациях, реализующих образовательные программы дошкольного образования на территории </w:t>
      </w:r>
    </w:p>
    <w:p w:rsidR="00A43802" w:rsidRPr="00A43802" w:rsidRDefault="00A43802" w:rsidP="00A43802">
      <w:pPr>
        <w:spacing w:line="237" w:lineRule="auto"/>
        <w:jc w:val="center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b/>
          <w:bCs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A43802">
        <w:rPr>
          <w:rFonts w:ascii="Times New Roman" w:eastAsia="Times New Roman" w:hAnsi="Times New Roman"/>
          <w:b/>
          <w:bCs/>
          <w:sz w:val="26"/>
          <w:szCs w:val="26"/>
        </w:rPr>
        <w:t>Жирятинский</w:t>
      </w:r>
      <w:proofErr w:type="spellEnd"/>
      <w:r w:rsidRPr="00A43802">
        <w:rPr>
          <w:rFonts w:ascii="Times New Roman" w:eastAsia="Times New Roman" w:hAnsi="Times New Roman"/>
          <w:b/>
          <w:bCs/>
          <w:sz w:val="26"/>
          <w:szCs w:val="26"/>
        </w:rPr>
        <w:t xml:space="preserve"> район</w:t>
      </w:r>
    </w:p>
    <w:p w:rsidR="00A43802" w:rsidRPr="00A43802" w:rsidRDefault="00A43802" w:rsidP="00A43802">
      <w:pPr>
        <w:spacing w:line="321" w:lineRule="exact"/>
        <w:rPr>
          <w:rFonts w:ascii="Times New Roman" w:hAnsi="Times New Roman"/>
          <w:b/>
          <w:sz w:val="26"/>
          <w:szCs w:val="26"/>
        </w:rPr>
      </w:pPr>
    </w:p>
    <w:p w:rsidR="00A43802" w:rsidRPr="00A43802" w:rsidRDefault="00A43802" w:rsidP="00A43802">
      <w:pPr>
        <w:spacing w:line="321" w:lineRule="exact"/>
        <w:rPr>
          <w:rFonts w:ascii="Times New Roman" w:hAnsi="Times New Roman"/>
          <w:b/>
          <w:sz w:val="26"/>
          <w:szCs w:val="26"/>
        </w:rPr>
      </w:pPr>
    </w:p>
    <w:p w:rsidR="00A43802" w:rsidRPr="00A43802" w:rsidRDefault="00A43802" w:rsidP="00A43802">
      <w:pPr>
        <w:tabs>
          <w:tab w:val="left" w:pos="4201"/>
        </w:tabs>
        <w:rPr>
          <w:rFonts w:ascii="Times New Roman" w:eastAsia="Times New Roman" w:hAnsi="Times New Roman"/>
          <w:b/>
          <w:sz w:val="26"/>
          <w:szCs w:val="26"/>
        </w:rPr>
      </w:pPr>
      <w:r w:rsidRPr="00A43802">
        <w:rPr>
          <w:rFonts w:ascii="Times New Roman" w:eastAsia="Times New Roman" w:hAnsi="Times New Roman"/>
          <w:b/>
          <w:sz w:val="26"/>
          <w:szCs w:val="26"/>
        </w:rPr>
        <w:t xml:space="preserve">          1.Общие положения</w:t>
      </w:r>
    </w:p>
    <w:p w:rsidR="00A43802" w:rsidRPr="00A43802" w:rsidRDefault="00A43802" w:rsidP="00A43802">
      <w:pPr>
        <w:spacing w:line="335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9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1.1. Настоящий порядок предоставления бесплатного двухразового питания воспитанникам с ограниченными возможностями здоровья, обучающимся в муниципальных бюджетных образовательных организациях, реализующих образовательные программы дошкольного образования на территории муниципального образования </w:t>
      </w:r>
      <w:proofErr w:type="spellStart"/>
      <w:r w:rsidRPr="00A43802">
        <w:rPr>
          <w:rFonts w:ascii="Times New Roman" w:eastAsia="Times New Roman" w:hAnsi="Times New Roman"/>
          <w:sz w:val="26"/>
          <w:szCs w:val="26"/>
        </w:rPr>
        <w:t>Жирятинский</w:t>
      </w:r>
      <w:proofErr w:type="spellEnd"/>
      <w:r w:rsidRPr="00A43802">
        <w:rPr>
          <w:rFonts w:ascii="Times New Roman" w:eastAsia="Times New Roman" w:hAnsi="Times New Roman"/>
          <w:sz w:val="26"/>
          <w:szCs w:val="26"/>
        </w:rPr>
        <w:t xml:space="preserve"> район (далее – Порядок) разработан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29.12.2012 N 273-ФЗ «Об образовании в Российской Федерации», в целях создания условий по предоставлению бесплатного двухразового питания воспитанникам с ограниченными возможностями здоровья (далее – воспитанники с ОВЗ), обучающимся в муниципальных бюджетных образовательных организациях, реализующих образовательные программы дошкольного образования (далее - Учреждения) муниципального образования </w:t>
      </w:r>
      <w:proofErr w:type="spellStart"/>
      <w:r w:rsidRPr="00A43802">
        <w:rPr>
          <w:rFonts w:ascii="Times New Roman" w:eastAsia="Times New Roman" w:hAnsi="Times New Roman"/>
          <w:sz w:val="26"/>
          <w:szCs w:val="26"/>
        </w:rPr>
        <w:t>Жирятинский</w:t>
      </w:r>
      <w:proofErr w:type="spellEnd"/>
      <w:r w:rsidRPr="00A43802">
        <w:rPr>
          <w:rFonts w:ascii="Times New Roman" w:eastAsia="Times New Roman" w:hAnsi="Times New Roman"/>
          <w:sz w:val="26"/>
          <w:szCs w:val="26"/>
        </w:rPr>
        <w:t xml:space="preserve"> район (далее – </w:t>
      </w:r>
      <w:proofErr w:type="spellStart"/>
      <w:r w:rsidRPr="00A43802">
        <w:rPr>
          <w:rFonts w:ascii="Times New Roman" w:eastAsia="Times New Roman" w:hAnsi="Times New Roman"/>
          <w:sz w:val="26"/>
          <w:szCs w:val="26"/>
        </w:rPr>
        <w:t>Жирятинский</w:t>
      </w:r>
      <w:proofErr w:type="spellEnd"/>
      <w:r w:rsidRPr="00A43802">
        <w:rPr>
          <w:rFonts w:ascii="Times New Roman" w:eastAsia="Times New Roman" w:hAnsi="Times New Roman"/>
          <w:sz w:val="26"/>
          <w:szCs w:val="26"/>
        </w:rPr>
        <w:t xml:space="preserve"> район).</w:t>
      </w:r>
    </w:p>
    <w:p w:rsidR="00A43802" w:rsidRPr="00A43802" w:rsidRDefault="00A43802" w:rsidP="00A43802">
      <w:pPr>
        <w:spacing w:line="19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8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1.2. Настоящий Порядок определяет основные этапы организации обеспечения бесплатным двухразовым питанием воспитанников с ОВЗ, зачисленных на обучение по основным образовательным программам дошкольного образования в Учреждение на основании заявления родителей (законных представителей) и заключения психолого-медико-педагогической комиссии (далее – ПМПК).</w:t>
      </w:r>
    </w:p>
    <w:p w:rsidR="00A43802" w:rsidRPr="00A43802" w:rsidRDefault="00A43802" w:rsidP="00A43802">
      <w:pPr>
        <w:spacing w:line="17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6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1.3. Настоящий Порядок не распространяется на воспитанников, имеющих право на предоставление мер социальной поддержки в соответствии с региональным и федеральным законодательством:</w:t>
      </w:r>
    </w:p>
    <w:p w:rsidR="00A43802" w:rsidRPr="00A43802" w:rsidRDefault="00A43802" w:rsidP="00A43802">
      <w:pPr>
        <w:spacing w:line="1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numPr>
          <w:ilvl w:val="0"/>
          <w:numId w:val="1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дети – сироты и дети, оставшиеся без попечения родителей;</w:t>
      </w:r>
    </w:p>
    <w:p w:rsidR="00A43802" w:rsidRPr="00A43802" w:rsidRDefault="00A43802" w:rsidP="00A43802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numPr>
          <w:ilvl w:val="0"/>
          <w:numId w:val="1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дети с туберкулезной интоксикацией;</w:t>
      </w:r>
    </w:p>
    <w:p w:rsidR="00A43802" w:rsidRPr="00A43802" w:rsidRDefault="00A43802" w:rsidP="00A43802">
      <w:pPr>
        <w:numPr>
          <w:ilvl w:val="0"/>
          <w:numId w:val="1"/>
        </w:numPr>
        <w:tabs>
          <w:tab w:val="left" w:pos="161"/>
        </w:tabs>
        <w:ind w:left="161" w:hanging="161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дети – инвалиды;</w:t>
      </w:r>
    </w:p>
    <w:p w:rsidR="00A43802" w:rsidRPr="00A43802" w:rsidRDefault="00A43802" w:rsidP="00A43802">
      <w:pPr>
        <w:tabs>
          <w:tab w:val="left" w:pos="306"/>
        </w:tabs>
        <w:spacing w:line="237" w:lineRule="auto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- дети из семей, находящихся в социально опасном положении, трудной жизненной ситуации. </w:t>
      </w:r>
    </w:p>
    <w:p w:rsidR="00A43802" w:rsidRPr="00A43802" w:rsidRDefault="00A43802" w:rsidP="00A43802">
      <w:pPr>
        <w:spacing w:line="237" w:lineRule="auto"/>
        <w:ind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lastRenderedPageBreak/>
        <w:t>Размер родительской платы за присмотр и уход за детьми, осваивающими образовательные программы дошкольного образования в Учреждениях, снижается дополнительно на 20 % для родителей (законных представителей) детей с ограниченными возможностями здоровья.</w:t>
      </w:r>
    </w:p>
    <w:p w:rsidR="00A43802" w:rsidRPr="00A43802" w:rsidRDefault="00A43802" w:rsidP="00A43802">
      <w:pPr>
        <w:spacing w:line="17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6" w:lineRule="auto"/>
        <w:ind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1.5. Родителям (законным представителям), имеющим право на предоставление двух и более льгот, указанных в пунктах 1.3, 1.4 настоящего Порядка, предоставляется только одна льгота (наибольшая).</w:t>
      </w:r>
    </w:p>
    <w:p w:rsidR="00A43802" w:rsidRPr="00A43802" w:rsidRDefault="00A43802" w:rsidP="00A43802">
      <w:pPr>
        <w:spacing w:line="15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numPr>
          <w:ilvl w:val="0"/>
          <w:numId w:val="2"/>
        </w:numPr>
        <w:tabs>
          <w:tab w:val="left" w:pos="1169"/>
        </w:tabs>
        <w:spacing w:line="234" w:lineRule="auto"/>
        <w:ind w:left="3740" w:right="440" w:hanging="2935"/>
        <w:jc w:val="left"/>
        <w:rPr>
          <w:rFonts w:ascii="Times New Roman" w:eastAsia="Times New Roman" w:hAnsi="Times New Roman"/>
          <w:b/>
          <w:bCs/>
          <w:sz w:val="26"/>
          <w:szCs w:val="26"/>
        </w:rPr>
      </w:pPr>
      <w:r w:rsidRPr="00A43802">
        <w:rPr>
          <w:rFonts w:ascii="Times New Roman" w:eastAsia="Times New Roman" w:hAnsi="Times New Roman"/>
          <w:b/>
          <w:bCs/>
          <w:sz w:val="26"/>
          <w:szCs w:val="26"/>
        </w:rPr>
        <w:t>Организация предоставления бесплатного двухразового питания воспитанникам с ОВЗ</w:t>
      </w:r>
    </w:p>
    <w:p w:rsidR="00A43802" w:rsidRPr="00A43802" w:rsidRDefault="00A43802" w:rsidP="00A43802">
      <w:pPr>
        <w:spacing w:line="332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6" w:lineRule="auto"/>
        <w:ind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2.1. Право на получение бесплатного двухразового питания имеют воспитанники с ОВЗ, осваивающие адаптированные основные образовательные программы дошкольного образования в Учреждениях.</w:t>
      </w:r>
    </w:p>
    <w:p w:rsidR="00A43802" w:rsidRPr="00A43802" w:rsidRDefault="00A43802" w:rsidP="00A43802">
      <w:pPr>
        <w:spacing w:line="15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7" w:lineRule="auto"/>
        <w:ind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2.2. Под бесплатным двухразовым питанием понимается предоставление воспитанникам с ОВЗ двухразового питания (завтрак и второй завтрак) в Учреждениях за счет средств бюджета </w:t>
      </w:r>
      <w:proofErr w:type="spellStart"/>
      <w:r w:rsidRPr="00A43802">
        <w:rPr>
          <w:rFonts w:ascii="Times New Roman" w:eastAsia="Times New Roman" w:hAnsi="Times New Roman"/>
          <w:sz w:val="26"/>
          <w:szCs w:val="26"/>
        </w:rPr>
        <w:t>Жирятинский</w:t>
      </w:r>
      <w:proofErr w:type="spellEnd"/>
      <w:r w:rsidRPr="00A43802">
        <w:rPr>
          <w:rFonts w:ascii="Times New Roman" w:eastAsia="Times New Roman" w:hAnsi="Times New Roman"/>
          <w:sz w:val="26"/>
          <w:szCs w:val="26"/>
        </w:rPr>
        <w:t xml:space="preserve"> район.</w:t>
      </w:r>
    </w:p>
    <w:p w:rsidR="00A43802" w:rsidRPr="00A43802" w:rsidRDefault="00A43802" w:rsidP="00A43802">
      <w:pPr>
        <w:spacing w:line="14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8" w:lineRule="auto"/>
        <w:ind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2.3. Предоставление бесплатного двухразового питания воспитаннику с ОВЗ производится с момента издания приказа о зачислении воспитанника на обучение по адаптированной основной образовательной программе дошкольного образования в Учреждение - со дня, установленного приказом по Учреждению, до конца учебного года, установленного приказом, но не более чем на срок действия заключения ПМПК.</w:t>
      </w:r>
    </w:p>
    <w:p w:rsidR="00A43802" w:rsidRPr="00A43802" w:rsidRDefault="00A43802" w:rsidP="00A43802">
      <w:pPr>
        <w:spacing w:line="16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7" w:lineRule="auto"/>
        <w:ind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Предоставление бесплатного двухразового питания воспитаннику с ОВЗ прекращается в случае представления родителем (законным представителем) заключения ПМПК о том, что ребенок может проходить обучение по основной образовательной программе дошкольного образования.</w:t>
      </w:r>
    </w:p>
    <w:p w:rsidR="00A43802" w:rsidRPr="00A43802" w:rsidRDefault="00A43802" w:rsidP="00A43802">
      <w:pPr>
        <w:spacing w:line="2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tabs>
          <w:tab w:val="left" w:pos="1040"/>
        </w:tabs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          В </w:t>
      </w:r>
      <w:proofErr w:type="gramStart"/>
      <w:r w:rsidRPr="00A43802">
        <w:rPr>
          <w:rFonts w:ascii="Times New Roman" w:eastAsia="Times New Roman" w:hAnsi="Times New Roman"/>
          <w:sz w:val="26"/>
          <w:szCs w:val="26"/>
        </w:rPr>
        <w:t>случае  выбытия</w:t>
      </w:r>
      <w:proofErr w:type="gramEnd"/>
      <w:r w:rsidRPr="00A43802">
        <w:rPr>
          <w:rFonts w:ascii="Times New Roman" w:eastAsia="Times New Roman" w:hAnsi="Times New Roman"/>
          <w:sz w:val="26"/>
          <w:szCs w:val="26"/>
        </w:rPr>
        <w:t xml:space="preserve">  воспитанника  с  ОВЗ  из  Учреждения  предоставление ему бесплатного двухразового питания в данном Учреждении  прекращается.</w:t>
      </w:r>
    </w:p>
    <w:p w:rsidR="00A43802" w:rsidRPr="00A43802" w:rsidRDefault="00A43802" w:rsidP="00A43802">
      <w:pPr>
        <w:spacing w:line="15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4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2.4. Для предоставления бесплатного двухразового питания один из родителей (законных представителей) предоставляет в Учреждение:</w:t>
      </w:r>
    </w:p>
    <w:p w:rsidR="00A43802" w:rsidRPr="00A43802" w:rsidRDefault="00A43802" w:rsidP="00A43802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а) заявление;</w:t>
      </w:r>
    </w:p>
    <w:p w:rsidR="00A43802" w:rsidRPr="00A43802" w:rsidRDefault="00A43802" w:rsidP="00A43802">
      <w:pPr>
        <w:spacing w:line="12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7" w:lineRule="auto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б) документ, удостоверяющий личность законного представителя (для усыновителей, опекунов, попечителей); </w:t>
      </w:r>
    </w:p>
    <w:p w:rsidR="00A43802" w:rsidRPr="00A43802" w:rsidRDefault="00A43802" w:rsidP="00A43802">
      <w:pPr>
        <w:spacing w:line="237" w:lineRule="auto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в) заключение ПМПК, подтверждающее наличие у воспитанника недостатков в</w:t>
      </w:r>
    </w:p>
    <w:p w:rsidR="00A43802" w:rsidRPr="00A43802" w:rsidRDefault="00A43802" w:rsidP="00A43802">
      <w:pPr>
        <w:spacing w:line="13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6" w:lineRule="auto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физическом и (или) психическом развитии, препятствующих получению образования без создания специальных условий. </w:t>
      </w:r>
    </w:p>
    <w:p w:rsidR="00A43802" w:rsidRPr="00A43802" w:rsidRDefault="00A43802" w:rsidP="00A43802">
      <w:pPr>
        <w:spacing w:line="236" w:lineRule="auto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Документы представляются в копиях с предъявлением оригиналов для сверки.</w:t>
      </w:r>
    </w:p>
    <w:p w:rsidR="00A43802" w:rsidRPr="00A43802" w:rsidRDefault="00A43802" w:rsidP="00A43802">
      <w:pPr>
        <w:spacing w:line="14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7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Решение о предоставлении бесплатного двухразового питания принимается руководителем Учреждения в течение трех дней после подачи заявления на основании рекомендаций ПМПК. Приказ издается в течение 3 календарных дней со дня представления родителем (законным представителем) заявления.</w:t>
      </w:r>
    </w:p>
    <w:p w:rsidR="00A43802" w:rsidRPr="00A43802" w:rsidRDefault="00A43802" w:rsidP="00A43802">
      <w:pPr>
        <w:spacing w:line="234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2.5. Основаниями для отказа в предоставлении воспитаннику с ОВЗ бесплатного двухразового питания являются:</w:t>
      </w:r>
    </w:p>
    <w:p w:rsidR="00A43802" w:rsidRPr="00A43802" w:rsidRDefault="00A43802" w:rsidP="00A43802">
      <w:pPr>
        <w:spacing w:line="15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numPr>
          <w:ilvl w:val="1"/>
          <w:numId w:val="3"/>
        </w:numPr>
        <w:tabs>
          <w:tab w:val="left" w:pos="1004"/>
        </w:tabs>
        <w:spacing w:line="234" w:lineRule="auto"/>
        <w:ind w:left="1" w:firstLine="707"/>
        <w:jc w:val="lef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предоставление родителями (законными представителями) неполного пакета документов;</w:t>
      </w:r>
    </w:p>
    <w:p w:rsidR="00A43802" w:rsidRPr="00A43802" w:rsidRDefault="00A43802" w:rsidP="00A43802">
      <w:pPr>
        <w:spacing w:line="15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numPr>
          <w:ilvl w:val="1"/>
          <w:numId w:val="3"/>
        </w:numPr>
        <w:tabs>
          <w:tab w:val="left" w:pos="1069"/>
        </w:tabs>
        <w:spacing w:line="234" w:lineRule="auto"/>
        <w:ind w:left="1" w:firstLine="707"/>
        <w:jc w:val="lef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предоставление неправильно оформленных или утративших силу документов;</w:t>
      </w:r>
    </w:p>
    <w:p w:rsidR="00A43802" w:rsidRPr="00A43802" w:rsidRDefault="00A43802" w:rsidP="00A43802">
      <w:pPr>
        <w:spacing w:line="15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numPr>
          <w:ilvl w:val="1"/>
          <w:numId w:val="3"/>
        </w:numPr>
        <w:tabs>
          <w:tab w:val="left" w:pos="928"/>
        </w:tabs>
        <w:spacing w:line="235" w:lineRule="auto"/>
        <w:ind w:left="1" w:firstLine="707"/>
        <w:jc w:val="lef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несоответствие документов воспитанника требованиям, установленным в пункте 2.1 настоящего Порядка.</w:t>
      </w:r>
    </w:p>
    <w:p w:rsidR="00A43802" w:rsidRPr="00A43802" w:rsidRDefault="00A43802" w:rsidP="00A43802">
      <w:pPr>
        <w:spacing w:line="15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7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2.6. Приказом руководителя Учреждения назначается ответственное лицо за организацию бесплатного двухразового питания воспитанников с ОВЗ. Ответственное лицо за организацию бесплатного двухразового питания воспитанников с ОВЗ ведет </w:t>
      </w:r>
      <w:r w:rsidRPr="00A43802">
        <w:rPr>
          <w:rFonts w:ascii="Times New Roman" w:eastAsia="Times New Roman" w:hAnsi="Times New Roman"/>
          <w:sz w:val="26"/>
          <w:szCs w:val="26"/>
        </w:rPr>
        <w:lastRenderedPageBreak/>
        <w:t>ежедневный учет посещаемости воспитанников с ОВЗ по данным, представляемым ему ежедневно воспитателями Учреждения.</w:t>
      </w:r>
    </w:p>
    <w:p w:rsidR="00A43802" w:rsidRPr="00A43802" w:rsidRDefault="00A43802" w:rsidP="00A43802">
      <w:pPr>
        <w:spacing w:line="21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8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2.7. Бесплатное двухразовое питание предоставляется воспитанникам с ОВЗ только в дни фактического посещения Учреждения, за исключением выходных, праздничных дней. В дни непосещения воспитанником с ОВЗ Учреждения бесплатное двухразовое питание не предоставляется, не компенсируется. Замена бесплатного двухразового питания на денежные компенсации и сухие пайки не производится.</w:t>
      </w:r>
    </w:p>
    <w:p w:rsidR="00A43802" w:rsidRPr="00A43802" w:rsidRDefault="00A43802" w:rsidP="00A43802">
      <w:pPr>
        <w:spacing w:line="13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5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2.8. При организации бесплатного двухразового питания воспитанников с ОВЗ необходимо соблюдать установленные государственные санитарные нормы</w:t>
      </w:r>
    </w:p>
    <w:p w:rsidR="00A43802" w:rsidRPr="00A43802" w:rsidRDefault="00A43802" w:rsidP="00A43802">
      <w:pPr>
        <w:spacing w:line="15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numPr>
          <w:ilvl w:val="0"/>
          <w:numId w:val="3"/>
        </w:numPr>
        <w:tabs>
          <w:tab w:val="left" w:pos="231"/>
        </w:tabs>
        <w:spacing w:line="234" w:lineRule="auto"/>
        <w:ind w:left="1" w:hanging="1"/>
        <w:jc w:val="lef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правила, противопожарные правила, обязательные требования к качеству услуг, их безопасности для жизни и здоровья воспитанников с ОВЗ.</w:t>
      </w:r>
    </w:p>
    <w:p w:rsidR="00A43802" w:rsidRPr="00A43802" w:rsidRDefault="00A43802" w:rsidP="00A43802">
      <w:pPr>
        <w:spacing w:line="15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6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2.9. Бесплатное двухразовое питание воспитанников с ОВЗ осуществляется в соответствии с примерным 10-дневным меню, утвержденным руководителем Учреждения.</w:t>
      </w:r>
    </w:p>
    <w:p w:rsidR="00A43802" w:rsidRPr="00A43802" w:rsidRDefault="00A43802" w:rsidP="00A43802">
      <w:pPr>
        <w:spacing w:line="17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8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2.10. Организация бесплатного двухразового питания воспитанников с ОВЗ с использованием только готовых продуктов промышленного производства (продукты «сухого пайка», без использования горячих блюд и кулинарных изделий) возможна только в исключительных случаях (при возникновении аварийных ситуаций на пищеблоке, по эпидемиологическим показаниям) в течение непродолжительного времени (не более 3 дней).</w:t>
      </w:r>
    </w:p>
    <w:p w:rsidR="00A43802" w:rsidRPr="00A43802" w:rsidRDefault="00A43802" w:rsidP="00A43802">
      <w:pPr>
        <w:spacing w:line="14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7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2.11. Учреждение организует бесплатное двухразовое питание воспитанников с ОВЗ самостоятельно либо с привлечением организации, специализирующейся на оказании услуг по организации общественного питания, на основании заключенного с ней договора.</w:t>
      </w:r>
    </w:p>
    <w:p w:rsidR="00A43802" w:rsidRPr="00A43802" w:rsidRDefault="00A43802" w:rsidP="00A43802">
      <w:pPr>
        <w:spacing w:line="343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numPr>
          <w:ilvl w:val="2"/>
          <w:numId w:val="3"/>
        </w:numPr>
        <w:tabs>
          <w:tab w:val="left" w:pos="1015"/>
        </w:tabs>
        <w:spacing w:line="246" w:lineRule="auto"/>
        <w:ind w:left="501" w:right="40" w:firstLine="233"/>
        <w:jc w:val="left"/>
        <w:rPr>
          <w:rFonts w:ascii="Times New Roman" w:eastAsia="Times New Roman" w:hAnsi="Times New Roman"/>
          <w:b/>
          <w:bCs/>
          <w:sz w:val="26"/>
          <w:szCs w:val="26"/>
        </w:rPr>
      </w:pPr>
      <w:r w:rsidRPr="00A43802">
        <w:rPr>
          <w:rFonts w:ascii="Times New Roman" w:eastAsia="Times New Roman" w:hAnsi="Times New Roman"/>
          <w:b/>
          <w:bCs/>
          <w:sz w:val="26"/>
          <w:szCs w:val="26"/>
        </w:rPr>
        <w:t>Финансирование расходов на организацию бесплатного двухразового питания воспитанников с ОВЗ и контроль за целевым расходованием</w:t>
      </w:r>
    </w:p>
    <w:p w:rsidR="00A43802" w:rsidRPr="00A43802" w:rsidRDefault="00A43802" w:rsidP="00A43802">
      <w:pPr>
        <w:spacing w:line="236" w:lineRule="auto"/>
        <w:jc w:val="center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b/>
          <w:bCs/>
          <w:sz w:val="26"/>
          <w:szCs w:val="26"/>
        </w:rPr>
        <w:t>средств</w:t>
      </w:r>
    </w:p>
    <w:p w:rsidR="00A43802" w:rsidRPr="00A43802" w:rsidRDefault="00A43802" w:rsidP="00A43802">
      <w:pPr>
        <w:spacing w:line="331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6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3.1. Финансирование расходов на организацию бесплатного двухразового питания воспитанников с ОВЗ осуществляется за счет средств бюджета Жирятинского района.</w:t>
      </w:r>
    </w:p>
    <w:p w:rsidR="00A43802" w:rsidRPr="00A43802" w:rsidRDefault="00A43802" w:rsidP="00A43802">
      <w:pPr>
        <w:spacing w:line="15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7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3.2. Главным распорядителем бюджетных средств является Отдел образования администрации Жирятинского района (далее – Отдел образования).</w:t>
      </w:r>
    </w:p>
    <w:p w:rsidR="00A43802" w:rsidRPr="00A43802" w:rsidRDefault="00A43802" w:rsidP="00A43802">
      <w:pPr>
        <w:spacing w:line="236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3.3. Средства на организацию бесплатного двухразового питания воспитанников с ОВЗ имеют целевой характер, использование их на цели, не предусмотренные настоящим Порядком, не допускается.</w:t>
      </w:r>
    </w:p>
    <w:p w:rsidR="00A43802" w:rsidRPr="00A43802" w:rsidRDefault="00A43802" w:rsidP="00A43802">
      <w:pPr>
        <w:spacing w:line="15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8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3.4. Стоимость предоставления бесплатного двухразового питания воспитанникам с ОВЗ на очередной финансовый год и плановый период устанавливается исходя из стоимости набора продуктов питания, необходимых для приготовления пищи, расходов, связанных с организацией питания и процессом приготовления пищи, в соответствии с постановлением администрации Жирятинского района, устанавливающим уровень родительской платы на соответствующий период.</w:t>
      </w:r>
    </w:p>
    <w:p w:rsidR="00A43802" w:rsidRPr="00A43802" w:rsidRDefault="00A43802" w:rsidP="00A43802">
      <w:pPr>
        <w:spacing w:line="19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6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Норматив расходов на бесплатное двухразовое питание воспитанников с ОВЗ в год определяется исходя из стоимости питания одного воспитанника в день и количества учебных дней в году.</w:t>
      </w:r>
    </w:p>
    <w:p w:rsidR="00A43802" w:rsidRPr="00A43802" w:rsidRDefault="00A43802" w:rsidP="00A43802">
      <w:pPr>
        <w:spacing w:line="18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7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3.5. Стоимость бесплатного двухразового питания на одного воспитанника с ОВЗ рассчитывается ежегодно при формировании бюджета Жирятинского района на очередной финансовый год и плановый период и утверждается постановлением администрации Жирятинского района.</w:t>
      </w:r>
    </w:p>
    <w:p w:rsidR="00A43802" w:rsidRPr="00A43802" w:rsidRDefault="00A43802" w:rsidP="00A43802">
      <w:pPr>
        <w:spacing w:line="18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8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lastRenderedPageBreak/>
        <w:t>3.6. Норматив расходов на бесплатное двухразовое питание одного воспитанника с ОВЗ рассчитывается ежегодно при формировании бюджета Жирятинского района на очередной финансовый год и плановый период и утверждается постановлением администрации Жирятинского района.</w:t>
      </w:r>
    </w:p>
    <w:p w:rsidR="00A43802" w:rsidRPr="00A43802" w:rsidRDefault="00A43802" w:rsidP="00A43802">
      <w:pPr>
        <w:spacing w:line="14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4" w:lineRule="auto"/>
        <w:ind w:left="1" w:firstLine="708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3.7. Отдел образования осуществляет перечисление средств Учреждениям на организацию бесплатного двухразового питания воспитанников</w:t>
      </w:r>
      <w:r w:rsidRPr="00A43802">
        <w:rPr>
          <w:rFonts w:ascii="Times New Roman" w:hAnsi="Times New Roman"/>
          <w:sz w:val="26"/>
          <w:szCs w:val="26"/>
        </w:rPr>
        <w:t xml:space="preserve"> с </w:t>
      </w:r>
      <w:r w:rsidRPr="00A43802">
        <w:rPr>
          <w:rFonts w:ascii="Times New Roman" w:eastAsia="Times New Roman" w:hAnsi="Times New Roman"/>
          <w:sz w:val="26"/>
          <w:szCs w:val="26"/>
        </w:rPr>
        <w:t>ОВЗ в сроки, установленные соглашением о порядке и условиях предоставления субсидии на иные цели.</w:t>
      </w:r>
    </w:p>
    <w:p w:rsidR="00A43802" w:rsidRPr="00A43802" w:rsidRDefault="00A43802" w:rsidP="00A43802">
      <w:pPr>
        <w:spacing w:line="15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6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3.8. Организация бесплатного двухразового питания воспитанников с ОВЗ сопровождается ведением табеля на бесплатное двухразовое питание воспитанников с ОВЗ.</w:t>
      </w:r>
    </w:p>
    <w:p w:rsidR="00A43802" w:rsidRPr="00A43802" w:rsidRDefault="00A43802" w:rsidP="00A43802">
      <w:pPr>
        <w:spacing w:line="14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8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Учреждения ежеквартально предоставляют Отделу образования отчет о расходовании субсидий по обеспечению бесплатным двухразовым питанием воспитанников с ОВЗ, обучающихся по адаптированным основным образовательным программам дошкольного образования, по прилагаемой к настоящему Порядку форме.</w:t>
      </w:r>
    </w:p>
    <w:p w:rsidR="00A43802" w:rsidRPr="00A43802" w:rsidRDefault="00A43802" w:rsidP="00A43802">
      <w:pPr>
        <w:spacing w:line="14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4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3.9. Контроль за организацией и качеством бесплатного двухразового питания воспитанников с ОВЗ возлагается на руководителей Учреждений.</w:t>
      </w:r>
    </w:p>
    <w:p w:rsidR="00A43802" w:rsidRPr="00A43802" w:rsidRDefault="00A43802" w:rsidP="00A43802">
      <w:pPr>
        <w:spacing w:line="15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4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3.10. Родители (законные представители) несут ответственность за своевременное предоставление подтверждающих документов и их достоверность.</w:t>
      </w:r>
    </w:p>
    <w:p w:rsidR="00A43802" w:rsidRPr="00A43802" w:rsidRDefault="00A43802" w:rsidP="00A43802">
      <w:pPr>
        <w:spacing w:line="17" w:lineRule="exact"/>
        <w:rPr>
          <w:rFonts w:ascii="Times New Roman" w:eastAsia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236" w:lineRule="auto"/>
        <w:ind w:left="1" w:firstLine="708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3.11. Контроль за целевым использованием средств бюджета Жирятинского района осуществляют финансовый отдел администрации Жирятинского района, Отдел образования.</w:t>
      </w:r>
    </w:p>
    <w:p w:rsidR="00A43802" w:rsidRPr="00A43802" w:rsidRDefault="00A43802" w:rsidP="00A43802">
      <w:pPr>
        <w:rPr>
          <w:rFonts w:ascii="Times New Roman" w:hAnsi="Times New Roman"/>
          <w:sz w:val="26"/>
          <w:szCs w:val="26"/>
        </w:rPr>
        <w:sectPr w:rsidR="00A43802" w:rsidRPr="00A43802">
          <w:pgSz w:w="11900" w:h="16838"/>
          <w:pgMar w:top="433" w:right="566" w:bottom="1440" w:left="1419" w:header="0" w:footer="0" w:gutter="0"/>
          <w:cols w:space="720" w:equalWidth="0">
            <w:col w:w="9921"/>
          </w:cols>
        </w:sectPr>
      </w:pPr>
    </w:p>
    <w:p w:rsidR="00A43802" w:rsidRPr="00A43802" w:rsidRDefault="00A43802" w:rsidP="00A43802">
      <w:pPr>
        <w:jc w:val="right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Приложение</w:t>
      </w:r>
    </w:p>
    <w:p w:rsidR="00A43802" w:rsidRPr="00A43802" w:rsidRDefault="00A43802" w:rsidP="00A43802">
      <w:pPr>
        <w:tabs>
          <w:tab w:val="left" w:pos="4557"/>
        </w:tabs>
        <w:spacing w:line="238" w:lineRule="auto"/>
        <w:ind w:right="300"/>
        <w:jc w:val="righ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Pr="00A43802">
        <w:rPr>
          <w:rFonts w:ascii="Times New Roman" w:eastAsia="Times New Roman" w:hAnsi="Times New Roman"/>
          <w:sz w:val="26"/>
          <w:szCs w:val="26"/>
        </w:rPr>
        <w:t xml:space="preserve">к порядку предоставления бесплатного  </w:t>
      </w:r>
    </w:p>
    <w:p w:rsidR="00A43802" w:rsidRPr="00A43802" w:rsidRDefault="00A43802" w:rsidP="00A43802">
      <w:pPr>
        <w:tabs>
          <w:tab w:val="left" w:pos="4557"/>
        </w:tabs>
        <w:spacing w:line="238" w:lineRule="auto"/>
        <w:ind w:right="300"/>
        <w:jc w:val="righ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двухразового питания воспитанникам </w:t>
      </w:r>
    </w:p>
    <w:p w:rsidR="00A43802" w:rsidRPr="00A43802" w:rsidRDefault="00A43802" w:rsidP="00A43802">
      <w:pPr>
        <w:tabs>
          <w:tab w:val="left" w:pos="4557"/>
        </w:tabs>
        <w:spacing w:line="238" w:lineRule="auto"/>
        <w:ind w:right="300"/>
        <w:jc w:val="righ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с ограниченными возможностями здоровья, </w:t>
      </w:r>
    </w:p>
    <w:p w:rsidR="00A43802" w:rsidRPr="00A43802" w:rsidRDefault="00A43802" w:rsidP="00A43802">
      <w:pPr>
        <w:tabs>
          <w:tab w:val="left" w:pos="4557"/>
        </w:tabs>
        <w:spacing w:line="238" w:lineRule="auto"/>
        <w:ind w:right="300"/>
        <w:jc w:val="righ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обучающимся в муниципальных бюджетных </w:t>
      </w:r>
    </w:p>
    <w:p w:rsidR="00A43802" w:rsidRPr="00A43802" w:rsidRDefault="00A43802" w:rsidP="00A43802">
      <w:pPr>
        <w:tabs>
          <w:tab w:val="left" w:pos="4557"/>
        </w:tabs>
        <w:spacing w:line="238" w:lineRule="auto"/>
        <w:ind w:right="300"/>
        <w:jc w:val="righ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общеобразовательных организациях            </w:t>
      </w:r>
    </w:p>
    <w:p w:rsidR="00A43802" w:rsidRPr="00A43802" w:rsidRDefault="00A43802" w:rsidP="00A43802">
      <w:pPr>
        <w:tabs>
          <w:tab w:val="left" w:pos="4557"/>
        </w:tabs>
        <w:spacing w:line="238" w:lineRule="auto"/>
        <w:ind w:right="300"/>
        <w:jc w:val="righ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реализующих образовательные программы </w:t>
      </w:r>
    </w:p>
    <w:p w:rsidR="00A43802" w:rsidRPr="00A43802" w:rsidRDefault="00A43802" w:rsidP="00A43802">
      <w:pPr>
        <w:tabs>
          <w:tab w:val="left" w:pos="4557"/>
        </w:tabs>
        <w:spacing w:line="238" w:lineRule="auto"/>
        <w:ind w:right="300"/>
        <w:jc w:val="righ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дошкольного образования на территории </w:t>
      </w:r>
    </w:p>
    <w:p w:rsidR="00A43802" w:rsidRPr="00A43802" w:rsidRDefault="00A43802" w:rsidP="00A43802">
      <w:pPr>
        <w:tabs>
          <w:tab w:val="left" w:pos="4557"/>
        </w:tabs>
        <w:spacing w:line="238" w:lineRule="auto"/>
        <w:ind w:right="300"/>
        <w:jc w:val="righ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Жирятинского района Брянской области</w:t>
      </w:r>
    </w:p>
    <w:p w:rsidR="00A43802" w:rsidRPr="00A43802" w:rsidRDefault="00A43802" w:rsidP="00A43802">
      <w:pPr>
        <w:spacing w:line="332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spacing w:line="324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ind w:left="4240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ОТЧЕТ</w:t>
      </w:r>
    </w:p>
    <w:p w:rsidR="00A43802" w:rsidRPr="00A43802" w:rsidRDefault="00A43802" w:rsidP="00A43802">
      <w:pPr>
        <w:spacing w:line="13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numPr>
          <w:ilvl w:val="0"/>
          <w:numId w:val="4"/>
        </w:numPr>
        <w:tabs>
          <w:tab w:val="left" w:pos="453"/>
        </w:tabs>
        <w:spacing w:line="237" w:lineRule="auto"/>
        <w:ind w:left="400" w:right="240" w:hanging="161"/>
        <w:jc w:val="left"/>
        <w:rPr>
          <w:rFonts w:ascii="Times New Roman" w:eastAsia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расходовании субсидий по обеспечению бесплатным двухразовым питанием воспитанников с ограниченными возможностями здоровья, обучающихся в муниципальных бюджетных образовательных организациях, реализующих образовательные программы дошкольного образования</w:t>
      </w:r>
    </w:p>
    <w:p w:rsidR="00A43802" w:rsidRPr="00A43802" w:rsidRDefault="00A43802" w:rsidP="00A43802">
      <w:pPr>
        <w:spacing w:line="1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jc w:val="center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по состоянию на _________________ 20___ г.</w:t>
      </w:r>
    </w:p>
    <w:p w:rsidR="00A43802" w:rsidRPr="00A43802" w:rsidRDefault="00A43802" w:rsidP="00A43802">
      <w:pPr>
        <w:spacing w:line="237" w:lineRule="auto"/>
        <w:ind w:left="4960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(отчетный период)</w:t>
      </w:r>
    </w:p>
    <w:p w:rsidR="00A43802" w:rsidRPr="00A43802" w:rsidRDefault="00A43802" w:rsidP="00A43802">
      <w:pPr>
        <w:spacing w:line="3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</w:t>
      </w:r>
    </w:p>
    <w:p w:rsidR="00A43802" w:rsidRPr="00A43802" w:rsidRDefault="00A43802" w:rsidP="00A43802">
      <w:pPr>
        <w:spacing w:line="2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ind w:left="2120"/>
        <w:rPr>
          <w:rFonts w:ascii="Times New Roman" w:hAnsi="Times New Roman"/>
          <w:sz w:val="26"/>
          <w:szCs w:val="26"/>
        </w:rPr>
      </w:pPr>
      <w:r w:rsidRPr="00A43802">
        <w:rPr>
          <w:rFonts w:ascii="Times New Roman" w:eastAsia="Times New Roman" w:hAnsi="Times New Roman"/>
          <w:sz w:val="26"/>
          <w:szCs w:val="26"/>
        </w:rPr>
        <w:t>(наименование образовательного учреждения)</w:t>
      </w:r>
    </w:p>
    <w:p w:rsidR="00A43802" w:rsidRPr="00A43802" w:rsidRDefault="00A43802" w:rsidP="00A43802">
      <w:pPr>
        <w:spacing w:line="309" w:lineRule="exact"/>
        <w:rPr>
          <w:rFonts w:ascii="Times New Roman" w:hAnsi="Times New Roman"/>
          <w:sz w:val="26"/>
          <w:szCs w:val="26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4"/>
        <w:gridCol w:w="1700"/>
        <w:gridCol w:w="40"/>
        <w:gridCol w:w="820"/>
        <w:gridCol w:w="1120"/>
        <w:gridCol w:w="1880"/>
        <w:gridCol w:w="1200"/>
        <w:gridCol w:w="1300"/>
        <w:gridCol w:w="1240"/>
      </w:tblGrid>
      <w:tr w:rsidR="00A43802" w:rsidRPr="00A43802" w:rsidTr="00A43802">
        <w:trPr>
          <w:trHeight w:val="37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ind w:left="200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>Кол-во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Остаток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Предусмотрено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Получено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Исполнено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Остаток</w:t>
            </w: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>п/п</w:t>
            </w: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расходов</w:t>
            </w: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3802">
              <w:rPr>
                <w:rFonts w:ascii="Times New Roman" w:eastAsia="Times New Roman" w:hAnsi="Times New Roman"/>
                <w:w w:val="97"/>
                <w:sz w:val="26"/>
                <w:szCs w:val="26"/>
              </w:rPr>
              <w:t>получа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на начало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соглашением 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>из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>на конец</w:t>
            </w: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телей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>периода,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предоставление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бюджета,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отчетный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отчетного</w:t>
            </w: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руб.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субсидий 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 xml:space="preserve"> руб.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период,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>периода,</w:t>
            </w: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иные цели, руб.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руб.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руб.</w:t>
            </w:r>
          </w:p>
        </w:tc>
      </w:tr>
      <w:tr w:rsidR="00A43802" w:rsidRPr="00A43802" w:rsidTr="00A43802">
        <w:trPr>
          <w:trHeight w:val="11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359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6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 xml:space="preserve">8 = </w:t>
            </w:r>
            <w:r w:rsidRPr="00A43802">
              <w:rPr>
                <w:rFonts w:ascii="Times New Roman" w:eastAsia="Times New Roman" w:hAnsi="Times New Roman"/>
                <w:color w:val="0000FF"/>
                <w:w w:val="98"/>
                <w:sz w:val="26"/>
                <w:szCs w:val="26"/>
              </w:rPr>
              <w:t>6</w:t>
            </w:r>
            <w:r w:rsidRPr="00A43802">
              <w:rPr>
                <w:rFonts w:ascii="Times New Roman" w:eastAsia="Times New Roman" w:hAnsi="Times New Roman"/>
                <w:w w:val="98"/>
                <w:sz w:val="26"/>
                <w:szCs w:val="26"/>
              </w:rPr>
              <w:t xml:space="preserve"> - </w:t>
            </w:r>
            <w:r w:rsidRPr="00A43802">
              <w:rPr>
                <w:rFonts w:ascii="Times New Roman" w:eastAsia="Times New Roman" w:hAnsi="Times New Roman"/>
                <w:color w:val="0000FF"/>
                <w:w w:val="98"/>
                <w:sz w:val="26"/>
                <w:szCs w:val="26"/>
              </w:rPr>
              <w:t>7</w:t>
            </w:r>
          </w:p>
        </w:tc>
      </w:tr>
      <w:tr w:rsidR="00A43802" w:rsidRPr="00A43802" w:rsidTr="00A43802">
        <w:trPr>
          <w:trHeight w:val="11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359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ind w:left="40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Обеспечение</w:t>
            </w: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ind w:left="40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бесплатным</w:t>
            </w: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277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ind w:left="40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двухразовым</w:t>
            </w: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ind w:left="40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питанием</w:t>
            </w: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ind w:left="40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воспитанников</w:t>
            </w: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A43802">
            <w:pPr>
              <w:ind w:left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ограничен</w:t>
            </w: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ными</w:t>
            </w:r>
            <w:proofErr w:type="spellEnd"/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ind w:left="40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возможностям</w:t>
            </w: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ind w:left="40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и здоровья</w:t>
            </w: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11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802" w:rsidRPr="00A43802" w:rsidTr="00A43802">
        <w:trPr>
          <w:trHeight w:val="628"/>
        </w:trPr>
        <w:tc>
          <w:tcPr>
            <w:tcW w:w="2320" w:type="dxa"/>
            <w:gridSpan w:val="4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82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0" w:type="dxa"/>
            <w:gridSpan w:val="4"/>
            <w:vAlign w:val="bottom"/>
          </w:tcPr>
          <w:p w:rsidR="00A43802" w:rsidRPr="00A43802" w:rsidRDefault="00A43802" w:rsidP="006E5F0E">
            <w:pPr>
              <w:ind w:right="60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__________________/________________/</w:t>
            </w:r>
          </w:p>
        </w:tc>
      </w:tr>
      <w:tr w:rsidR="00A43802" w:rsidRPr="00A43802" w:rsidTr="00A43802">
        <w:trPr>
          <w:trHeight w:val="247"/>
        </w:trPr>
        <w:tc>
          <w:tcPr>
            <w:tcW w:w="2320" w:type="dxa"/>
            <w:gridSpan w:val="4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Бухгалтер</w:t>
            </w:r>
          </w:p>
        </w:tc>
        <w:tc>
          <w:tcPr>
            <w:tcW w:w="82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0" w:type="dxa"/>
            <w:gridSpan w:val="4"/>
            <w:vAlign w:val="bottom"/>
          </w:tcPr>
          <w:p w:rsidR="00A43802" w:rsidRPr="00A43802" w:rsidRDefault="00A43802" w:rsidP="006E5F0E">
            <w:pPr>
              <w:ind w:right="60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__________________/________________/</w:t>
            </w:r>
          </w:p>
        </w:tc>
      </w:tr>
      <w:tr w:rsidR="00A43802" w:rsidRPr="00A43802" w:rsidTr="00A43802">
        <w:trPr>
          <w:trHeight w:val="965"/>
        </w:trPr>
        <w:tc>
          <w:tcPr>
            <w:tcW w:w="2320" w:type="dxa"/>
            <w:gridSpan w:val="4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82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0" w:type="dxa"/>
            <w:gridSpan w:val="4"/>
            <w:vAlign w:val="bottom"/>
          </w:tcPr>
          <w:p w:rsidR="00A43802" w:rsidRPr="00A43802" w:rsidRDefault="00A43802" w:rsidP="006E5F0E">
            <w:pPr>
              <w:ind w:right="60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_________________/_________________/</w:t>
            </w:r>
          </w:p>
        </w:tc>
      </w:tr>
      <w:tr w:rsidR="00A43802" w:rsidRPr="00A43802" w:rsidTr="00A43802">
        <w:trPr>
          <w:trHeight w:val="324"/>
        </w:trPr>
        <w:tc>
          <w:tcPr>
            <w:tcW w:w="580" w:type="dxa"/>
            <w:gridSpan w:val="2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  <w:r w:rsidRPr="00A43802">
              <w:rPr>
                <w:rFonts w:ascii="Times New Roman" w:eastAsia="Times New Roman" w:hAnsi="Times New Roman"/>
                <w:sz w:val="26"/>
                <w:szCs w:val="26"/>
              </w:rPr>
              <w:t>тел.</w:t>
            </w:r>
          </w:p>
        </w:tc>
        <w:tc>
          <w:tcPr>
            <w:tcW w:w="170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0" w:type="dxa"/>
            <w:vAlign w:val="bottom"/>
          </w:tcPr>
          <w:p w:rsidR="00A43802" w:rsidRPr="00A43802" w:rsidRDefault="00A43802" w:rsidP="006E5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3802" w:rsidRPr="00A43802" w:rsidRDefault="00A43802" w:rsidP="00A43802">
      <w:pPr>
        <w:spacing w:line="1" w:lineRule="exact"/>
        <w:rPr>
          <w:rFonts w:ascii="Times New Roman" w:hAnsi="Times New Roman"/>
          <w:sz w:val="26"/>
          <w:szCs w:val="26"/>
        </w:rPr>
      </w:pPr>
    </w:p>
    <w:p w:rsidR="00A43802" w:rsidRPr="00A43802" w:rsidRDefault="00A43802" w:rsidP="00A43802">
      <w:pPr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43802" w:rsidRPr="00A43802" w:rsidRDefault="00A43802" w:rsidP="00A43802">
      <w:pPr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43802" w:rsidRPr="00A43802" w:rsidRDefault="00A43802" w:rsidP="00A43802">
      <w:pPr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Жирятинского района</w:t>
      </w:r>
    </w:p>
    <w:p w:rsidR="00A43802" w:rsidRPr="00A43802" w:rsidRDefault="00A43802" w:rsidP="00A43802">
      <w:pPr>
        <w:ind w:left="5101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eastAsia="Times New Roman" w:hAnsi="Times New Roman"/>
          <w:sz w:val="24"/>
          <w:szCs w:val="24"/>
        </w:rPr>
        <w:t>от__________________№_______</w:t>
      </w:r>
    </w:p>
    <w:p w:rsidR="00A43802" w:rsidRPr="00A43802" w:rsidRDefault="00A43802" w:rsidP="00A43802">
      <w:pPr>
        <w:jc w:val="right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jc w:val="right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jc w:val="right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jc w:val="right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ПОРЯДОК</w:t>
      </w:r>
    </w:p>
    <w:p w:rsidR="00A43802" w:rsidRPr="00A43802" w:rsidRDefault="00A43802" w:rsidP="00A43802">
      <w:pPr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 xml:space="preserve">предоставления бесплатного двухразового питания детям с ограниченными возможностями здоровья, обучающимся в муниципальных общеобразовательных организациях </w:t>
      </w:r>
    </w:p>
    <w:p w:rsidR="00A43802" w:rsidRPr="00A43802" w:rsidRDefault="00A43802" w:rsidP="00A43802">
      <w:pPr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A43802">
        <w:rPr>
          <w:rFonts w:ascii="Times New Roman" w:hAnsi="Times New Roman"/>
          <w:b/>
          <w:sz w:val="24"/>
          <w:szCs w:val="24"/>
        </w:rPr>
        <w:t>Жирятинский</w:t>
      </w:r>
      <w:proofErr w:type="spellEnd"/>
      <w:r w:rsidRPr="00A43802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A43802" w:rsidRPr="00A43802" w:rsidRDefault="00A43802" w:rsidP="00A43802">
      <w:pPr>
        <w:jc w:val="center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jc w:val="center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1.1.Настоящий Порядок предоставления бесплатного двухразового питания учащихся с ограниченными возможностями здоровья, обучающихся в муниципальных образовательных учреждениях муниципального образования </w:t>
      </w:r>
      <w:proofErr w:type="spellStart"/>
      <w:r w:rsidRPr="00A43802">
        <w:rPr>
          <w:rFonts w:ascii="Times New Roman" w:hAnsi="Times New Roman"/>
          <w:sz w:val="24"/>
          <w:szCs w:val="24"/>
        </w:rPr>
        <w:t>Жирятинский</w:t>
      </w:r>
      <w:proofErr w:type="spellEnd"/>
      <w:r w:rsidRPr="00A43802">
        <w:rPr>
          <w:rFonts w:ascii="Times New Roman" w:hAnsi="Times New Roman"/>
          <w:sz w:val="24"/>
          <w:szCs w:val="24"/>
        </w:rPr>
        <w:t xml:space="preserve"> район, реализующих образовательные программы начального общего, основного общего, среднего общего образования (далее – Порядок) разработан в соответствии с федеральными и региональными правовыми актами, регулирующими вопросы организации питания школьников.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-Федеральный закон от 29.12.2012 № 273-ФЗ «Об образовании в Российской Федерации»;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образования, утверждённые постановлением Главного государственного санитарного врача Российской Федерации от 23.07.2008 № 45 (далее – СанПиН 2.4.5.2409-08);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-Закон Брянской области от 25 июля 2013 «Об образовании в Брянской области»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1.2.Настоящий Порядок </w:t>
      </w:r>
      <w:proofErr w:type="gramStart"/>
      <w:r w:rsidRPr="00A43802">
        <w:rPr>
          <w:rFonts w:ascii="Times New Roman" w:hAnsi="Times New Roman"/>
          <w:sz w:val="24"/>
          <w:szCs w:val="24"/>
        </w:rPr>
        <w:t>разработан  в</w:t>
      </w:r>
      <w:proofErr w:type="gramEnd"/>
      <w:r w:rsidRPr="00A43802">
        <w:rPr>
          <w:rFonts w:ascii="Times New Roman" w:hAnsi="Times New Roman"/>
          <w:sz w:val="24"/>
          <w:szCs w:val="24"/>
        </w:rPr>
        <w:t xml:space="preserve"> целях планомерной организации предоставления бесплатного двухразового питания детям с ограниченными возможностями здоровья (далее – ОВЗ), обучающимся в муниципальных образовательных организациях муниципального образования </w:t>
      </w:r>
      <w:proofErr w:type="spellStart"/>
      <w:r w:rsidRPr="00A43802">
        <w:rPr>
          <w:rFonts w:ascii="Times New Roman" w:hAnsi="Times New Roman"/>
          <w:sz w:val="24"/>
          <w:szCs w:val="24"/>
        </w:rPr>
        <w:t>Жирятинский</w:t>
      </w:r>
      <w:proofErr w:type="spellEnd"/>
      <w:r w:rsidRPr="00A43802">
        <w:rPr>
          <w:rFonts w:ascii="Times New Roman" w:hAnsi="Times New Roman"/>
          <w:sz w:val="24"/>
          <w:szCs w:val="24"/>
        </w:rPr>
        <w:t xml:space="preserve"> район, реализующих образовательные программы начального общего, основного общего, среднего общего образования, в течение учебного года.</w:t>
      </w: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2.Основные понятия, используемые в данном Порядке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2.1.Обучающийся с ОВЗ –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2.2.Образовательная организация – муниципальное образовательное учреждение муниципального образования </w:t>
      </w:r>
      <w:proofErr w:type="spellStart"/>
      <w:r w:rsidRPr="00A43802">
        <w:rPr>
          <w:rFonts w:ascii="Times New Roman" w:hAnsi="Times New Roman"/>
          <w:sz w:val="24"/>
          <w:szCs w:val="24"/>
        </w:rPr>
        <w:t>Жирятинский</w:t>
      </w:r>
      <w:proofErr w:type="spellEnd"/>
      <w:r w:rsidRPr="00A43802">
        <w:rPr>
          <w:rFonts w:ascii="Times New Roman" w:hAnsi="Times New Roman"/>
          <w:sz w:val="24"/>
          <w:szCs w:val="24"/>
        </w:rPr>
        <w:t xml:space="preserve"> район, реализующее образовательные программы начального общего, основного общего, среднего общего образования.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2.3.Бесплатное двухразовое питание – предоставление обучающимся с ОВЗ двухразового питания (завтрак и обед) в общеобразовательной школе в дни учебных занятий.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 xml:space="preserve">3.Полномочия в предоставлении бесплатного двухразового питания обучающихся с ОВЗ 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lastRenderedPageBreak/>
        <w:t>3.1.Предоставление образовательными организациями бесплатного двухразового питания обучающихся с ОВЗ осуществляется в соответствии с муниципальными заданиями на оказание муниципальных услуг (выполнение работ) в части реализации образовательных программ начального общего, основного общего, среднего общего образования.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3.2.Предоставление бесплатного питания обучающимся с ОВЗ осуществляется следующим образом: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3.2.1.Отдел образования: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-осуществляет перечисление средств, предусмотренных на реализацию бесплатного двухразового питания детей с ОВЗ в соответствии с муниципальной программой «Развитие образования Жирятинского района» на 2019-2021г.г., а также осуществляет корректировку размера бюджетных ассигнований в связи с вносимыми изменениями;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-вносит изменения в муниципальную программу «Развитие образования Жирятинского района» на 2019-2021г.г. согласно ходатайствам руководителей образовательных организаций.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3.2.2.Образовательная организация: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-обеспечивает информирование родителей (законных представителей) о порядке и условиях предоставления бесплатного двухразового питания детям с ОВЗ;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-принимает документы, указанные в пункте 4,3 настоящего Порядка,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-формирует пакет документов и обеспечивает их хранение;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-принимает решение о предоставлении (об отказе в предоставлении) бесплатного питания;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-издаёт приказ о предоставлении бесплатного питания в течение пяти рабочих дней со дня приёма документов от родителей (законных представителей) или выдаёт аргументированный отказ по основаниям, предусмотренным пунктом 4.6 настоящего Порядка;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-обеспечивает обучающегося с ОВЗ бесплатным питанием с учебного дня, указанного в приказе директора образовательной организации;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-обеспечивает подготовку </w:t>
      </w:r>
      <w:proofErr w:type="gramStart"/>
      <w:r w:rsidRPr="00A43802">
        <w:rPr>
          <w:rFonts w:ascii="Times New Roman" w:hAnsi="Times New Roman"/>
          <w:sz w:val="24"/>
          <w:szCs w:val="24"/>
        </w:rPr>
        <w:t>списков</w:t>
      </w:r>
      <w:proofErr w:type="gramEnd"/>
      <w:r w:rsidRPr="00A43802">
        <w:rPr>
          <w:rFonts w:ascii="Times New Roman" w:hAnsi="Times New Roman"/>
          <w:sz w:val="24"/>
          <w:szCs w:val="24"/>
        </w:rPr>
        <w:t xml:space="preserve"> обучающихся с ОВЗ, ведение табеля получения обучающимися с ОВЗ бесплатного двухразового питания;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-координирует деятельность по обеспечению бесплатного двухразового питания обучающихся с ОВЗ;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-обеспечивает целевое расходование средств, предоставленных на организацию бесплатного двухразового питания обучающихся с ОВЗ;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-обеспечивает и контролирует организацию бесплатного двухразового питания обучающихся с ОВЗ в соответствии с действующим законодательством.</w:t>
      </w:r>
    </w:p>
    <w:p w:rsidR="00A43802" w:rsidRPr="00A43802" w:rsidRDefault="00A43802" w:rsidP="00A43802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 xml:space="preserve">4.Порядок организации бесплатного двухразового питания 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4.1.Право на получение бесплатного двухразового питания имеют все обучающиеся с ОВЗ образовательной организации.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4.2.Бесплатное двухразовое питание обучающимся с ОВЗ предоставляется в заявительном порядке.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4.3.Для предоставления бесплатного двухразового питания родители (законные представители) обучающегося с ОВЗ подают в образовательную организацию: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-заявление (приложение № 1);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-копию заключения психолого-медико-педагогической комиссии по результатам комплексного психолого-медико-педагогического обследования обучающихся с ОВЗ в целях своевременного выявления особенностей в физическом и (или) психологическом развитии и (или) отклонений в поведении детей, подготовки по результатам обследования детей рекомендаций по оказанию им психолого-медико-педагогической помощи и организации их обучения и воспитания в соответствии со статьёй 42 Федерального закона </w:t>
      </w:r>
      <w:r w:rsidRPr="00A43802">
        <w:rPr>
          <w:rFonts w:ascii="Times New Roman" w:hAnsi="Times New Roman"/>
          <w:sz w:val="24"/>
          <w:szCs w:val="24"/>
        </w:rPr>
        <w:lastRenderedPageBreak/>
        <w:t>от 29.12.2012 № 273-ФЗ «Об образовании в Российской Федерации», подтверждающего статус обучающегося с ОВЗ.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4.4.Период предоставления бесплатного питания обучающимся с ОВЗ начинается с учебного дня, установленного приказом директора образовательной организации, но не более чем на срок действия заключения психолого-медико-педагогической комиссии.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4.5.Бесплатное питание организуется в течение 5 дней в неделю (в зависимости </w:t>
      </w:r>
      <w:proofErr w:type="gramStart"/>
      <w:r w:rsidRPr="00A43802">
        <w:rPr>
          <w:rFonts w:ascii="Times New Roman" w:hAnsi="Times New Roman"/>
          <w:sz w:val="24"/>
          <w:szCs w:val="24"/>
        </w:rPr>
        <w:t>от  режима</w:t>
      </w:r>
      <w:proofErr w:type="gramEnd"/>
      <w:r w:rsidRPr="00A43802">
        <w:rPr>
          <w:rFonts w:ascii="Times New Roman" w:hAnsi="Times New Roman"/>
          <w:sz w:val="24"/>
          <w:szCs w:val="24"/>
        </w:rPr>
        <w:t xml:space="preserve"> работы образовательной организации) в виде завтрака и обеда.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4.6.Основаниями для отказа в предоставлении обучающимся бесплатного питания являются: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-предоставление родителями (законными представителями) неполного пакета документов;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-предоставление неправильно оформленных или утративших силу документов.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4.7.Родители (законные представители) обучающегося с ОВЗ обязаны незамедлительно с момента наступления обстоятельств, влекущих изменение или прекращение прав обучающегося на обеспечение бесплатным питанием, в письменной форме извещать директора образовательной организации о наступлении таких обстоятельств.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4.8.При выявлении обстоятельств, влекущих прекращение права на обеспечение бесплатным питанием, питание прекращается с даты наступления таких обстоятельств, о чем издается приказ директора образовательной организации.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4.9.Обучающимся с ОВЗ, которым индивидуальное обучение на дому осуществляют общеобразовательные организации, также предоставляется бесплатное двухразовое питание по письменному заявлению родителей (законных представителей) в виде сухого пайка (ежемесячно), за исключением случаев нахождения обучающегося с ОВЗ на стационарном (амбулаторном) лечении, при строгом соблюдении требований СанПиН 2.4.5.2409-08 или родителям (законным представителям) по письменному заявлению выплачивается денежная компенсация расходов на питание путём её перевода на лицевые счета получателя.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4.10.Информация о предоставлении бесплатного двухразового питания обучающимся с ОВЗ размещается в установленном порядке в Единой государственной информационной системе социального обеспечения.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к Порядку предоставления </w:t>
      </w: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бесплатного двухразового питания </w:t>
      </w: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Директору _______________________________</w:t>
      </w: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___________________________________школы</w:t>
      </w: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от_______________________________________</w:t>
      </w: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_________________________________________</w:t>
      </w: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(ФИО родителя (законного представителя) полностью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Проживающего (ей) по адресу: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_________________________________________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_________________________________________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 Паспорт: серия__________№________________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 дата </w:t>
      </w:r>
      <w:proofErr w:type="gramStart"/>
      <w:r w:rsidRPr="00A43802">
        <w:rPr>
          <w:rFonts w:ascii="Times New Roman" w:hAnsi="Times New Roman"/>
          <w:sz w:val="24"/>
          <w:szCs w:val="24"/>
        </w:rPr>
        <w:t>выдачи:_</w:t>
      </w:r>
      <w:proofErr w:type="gramEnd"/>
      <w:r w:rsidRPr="00A43802">
        <w:rPr>
          <w:rFonts w:ascii="Times New Roman" w:hAnsi="Times New Roman"/>
          <w:sz w:val="24"/>
          <w:szCs w:val="24"/>
        </w:rPr>
        <w:t>_____________________________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 выданный________________________________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Телефон__________________________________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Заявление</w:t>
      </w: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на предоставление бесплатного двухразового питания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я, _____________________________________________________________________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      ФИО заявителя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Прошу предоставить бесплатное двухразовое питание моему (ей) сыну (дочери)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    ФИО обучающегося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__________года рождения, </w:t>
      </w:r>
      <w:proofErr w:type="spellStart"/>
      <w:r w:rsidRPr="00A43802">
        <w:rPr>
          <w:rFonts w:ascii="Times New Roman" w:hAnsi="Times New Roman"/>
          <w:sz w:val="24"/>
          <w:szCs w:val="24"/>
        </w:rPr>
        <w:t>учащийся______класса</w:t>
      </w:r>
      <w:proofErr w:type="spellEnd"/>
      <w:r w:rsidRPr="00A43802">
        <w:rPr>
          <w:rFonts w:ascii="Times New Roman" w:hAnsi="Times New Roman"/>
          <w:sz w:val="24"/>
          <w:szCs w:val="24"/>
        </w:rPr>
        <w:t xml:space="preserve"> дни посещения ОУ на период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с________20__г. по __________20__г. в связи с тем, что он (она) является ребёнком с ОВЗ.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С Положением и Порядком организации питания обучающихся с ОВЗ на бесплатной основе ознакомлен (ознакомлена)______________________________________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Согласен (согласна) на предоставление бесплатного двухразового питания в </w:t>
      </w:r>
      <w:proofErr w:type="spellStart"/>
      <w:r w:rsidRPr="00A43802">
        <w:rPr>
          <w:rFonts w:ascii="Times New Roman" w:hAnsi="Times New Roman"/>
          <w:sz w:val="24"/>
          <w:szCs w:val="24"/>
        </w:rPr>
        <w:t>виде____________рубля</w:t>
      </w:r>
      <w:proofErr w:type="spellEnd"/>
      <w:r w:rsidRPr="00A43802">
        <w:rPr>
          <w:rFonts w:ascii="Times New Roman" w:hAnsi="Times New Roman"/>
          <w:sz w:val="24"/>
          <w:szCs w:val="24"/>
        </w:rPr>
        <w:t xml:space="preserve"> по примерному меню детей с ОВЗ__________________________.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Обязуюсь незамедлительно со дня наступления случая, влекущего прекращение предоставление бесплатного двухразового питания (утраты права на получение бесплатного питания) письменно сообщить в администрацию школы, осуществляющей образовательную деятельность, о таких обстоятельствах.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A43802" w:rsidRPr="00A43802" w:rsidRDefault="00A43802" w:rsidP="00A43802">
      <w:pPr>
        <w:ind w:firstLine="708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Основание: Заключение Центральной психолого-медико-педагогической комиссии, протокол ПМПК № _______ от «___</w:t>
      </w:r>
      <w:proofErr w:type="gramStart"/>
      <w:r w:rsidRPr="00A43802">
        <w:rPr>
          <w:rFonts w:ascii="Times New Roman" w:hAnsi="Times New Roman"/>
          <w:sz w:val="24"/>
          <w:szCs w:val="24"/>
        </w:rPr>
        <w:t>_»_</w:t>
      </w:r>
      <w:proofErr w:type="gramEnd"/>
      <w:r w:rsidRPr="00A43802">
        <w:rPr>
          <w:rFonts w:ascii="Times New Roman" w:hAnsi="Times New Roman"/>
          <w:sz w:val="24"/>
          <w:szCs w:val="24"/>
        </w:rPr>
        <w:t>_____________20___г.</w:t>
      </w: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_________________                    __________________                    _____________________</w:t>
      </w: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Дата                                                        Подпись                                                   Расшифровка подписи</w:t>
      </w: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Выписка верна.</w:t>
      </w: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Директор                                      __________________                   ______________________</w:t>
      </w: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                                                   Подпись                                                               Ф.И.О.</w:t>
      </w:r>
      <w:r w:rsidRPr="00A43802">
        <w:rPr>
          <w:rFonts w:ascii="Times New Roman" w:hAnsi="Times New Roman"/>
          <w:sz w:val="24"/>
          <w:szCs w:val="24"/>
        </w:rPr>
        <w:tab/>
        <w:t xml:space="preserve"> </w:t>
      </w:r>
    </w:p>
    <w:p w:rsid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43802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к Порядку предоставления </w:t>
      </w: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>бесплатного двухразового питания</w:t>
      </w: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Отчёт</w:t>
      </w: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за ____________________</w:t>
      </w: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(месяц, год)</w:t>
      </w: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о фактических расходах на бесплатное двухразовое питание детей</w:t>
      </w: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 xml:space="preserve"> с ограниченными возможностями здоровья, обучающихся</w:t>
      </w: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43802">
        <w:rPr>
          <w:rFonts w:ascii="Times New Roman" w:hAnsi="Times New Roman"/>
          <w:b/>
          <w:sz w:val="24"/>
          <w:szCs w:val="24"/>
        </w:rPr>
        <w:t>в____________________________________________школа</w:t>
      </w:r>
      <w:proofErr w:type="spellEnd"/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43802" w:rsidRPr="00A43802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43802" w:rsidRPr="00A43802" w:rsidTr="006E5F0E"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802">
              <w:rPr>
                <w:rFonts w:ascii="Times New Roman" w:hAnsi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80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A43802">
              <w:rPr>
                <w:rFonts w:ascii="Times New Roman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802">
              <w:rPr>
                <w:rFonts w:ascii="Times New Roman" w:hAnsi="Times New Roman"/>
                <w:b/>
                <w:sz w:val="24"/>
                <w:szCs w:val="24"/>
              </w:rPr>
              <w:t>Итого затрат на питание</w:t>
            </w:r>
          </w:p>
        </w:tc>
      </w:tr>
      <w:tr w:rsidR="00A43802" w:rsidRPr="00A43802" w:rsidTr="006E5F0E"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802" w:rsidRPr="00A43802" w:rsidTr="006E5F0E"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802" w:rsidRPr="00A43802" w:rsidTr="006E5F0E"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802" w:rsidRPr="00A43802" w:rsidTr="006E5F0E"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43802" w:rsidRPr="00A43802" w:rsidRDefault="00A43802" w:rsidP="006E5F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3802" w:rsidRPr="00A43802" w:rsidRDefault="00A43802" w:rsidP="00A43802">
      <w:pPr>
        <w:rPr>
          <w:rFonts w:ascii="Times New Roman" w:hAnsi="Times New Roman"/>
          <w:b/>
          <w:sz w:val="24"/>
          <w:szCs w:val="24"/>
        </w:rPr>
      </w:pPr>
    </w:p>
    <w:p w:rsidR="00A43802" w:rsidRPr="00A43802" w:rsidRDefault="00A43802" w:rsidP="00A43802">
      <w:pPr>
        <w:tabs>
          <w:tab w:val="left" w:pos="4105"/>
          <w:tab w:val="left" w:pos="6308"/>
        </w:tabs>
        <w:rPr>
          <w:rFonts w:ascii="Times New Roman" w:hAnsi="Times New Roman"/>
          <w:b/>
          <w:sz w:val="24"/>
          <w:szCs w:val="24"/>
        </w:rPr>
      </w:pPr>
    </w:p>
    <w:p w:rsidR="00A43802" w:rsidRPr="00A43802" w:rsidRDefault="00A43802" w:rsidP="00A43802">
      <w:pPr>
        <w:tabs>
          <w:tab w:val="left" w:pos="4105"/>
          <w:tab w:val="left" w:pos="6308"/>
        </w:tabs>
        <w:rPr>
          <w:rFonts w:ascii="Times New Roman" w:hAnsi="Times New Roman"/>
          <w:b/>
          <w:sz w:val="24"/>
          <w:szCs w:val="24"/>
        </w:rPr>
      </w:pPr>
      <w:r w:rsidRPr="00A43802">
        <w:rPr>
          <w:rFonts w:ascii="Times New Roman" w:hAnsi="Times New Roman"/>
          <w:b/>
          <w:sz w:val="24"/>
          <w:szCs w:val="24"/>
        </w:rPr>
        <w:t>_________________                   __________________</w:t>
      </w:r>
      <w:r w:rsidRPr="00A43802">
        <w:rPr>
          <w:rFonts w:ascii="Times New Roman" w:hAnsi="Times New Roman"/>
          <w:b/>
          <w:sz w:val="24"/>
          <w:szCs w:val="24"/>
        </w:rPr>
        <w:tab/>
        <w:t>_________________________</w:t>
      </w:r>
    </w:p>
    <w:p w:rsidR="00A43802" w:rsidRPr="00A43802" w:rsidRDefault="00A43802" w:rsidP="00A43802">
      <w:pPr>
        <w:rPr>
          <w:rFonts w:ascii="Times New Roman" w:hAnsi="Times New Roman"/>
          <w:sz w:val="24"/>
          <w:szCs w:val="24"/>
        </w:rPr>
      </w:pPr>
      <w:r w:rsidRPr="00A43802">
        <w:rPr>
          <w:rFonts w:ascii="Times New Roman" w:hAnsi="Times New Roman"/>
          <w:sz w:val="24"/>
          <w:szCs w:val="24"/>
        </w:rPr>
        <w:t xml:space="preserve">      Должность                                                   Подпись                                            ФИО полностью</w:t>
      </w:r>
    </w:p>
    <w:p w:rsidR="00A43802" w:rsidRPr="00805D79" w:rsidRDefault="00A43802" w:rsidP="00A4380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43802" w:rsidRPr="00805D79" w:rsidRDefault="00A43802" w:rsidP="00A43802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43802" w:rsidRPr="008C537B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43802" w:rsidRPr="008C537B" w:rsidRDefault="00A43802" w:rsidP="00A43802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84683" w:rsidRPr="00A43802" w:rsidRDefault="00884683" w:rsidP="00884683">
      <w:pPr>
        <w:rPr>
          <w:rFonts w:ascii="Times New Roman" w:hAnsi="Times New Roman"/>
          <w:sz w:val="26"/>
          <w:szCs w:val="26"/>
        </w:rPr>
      </w:pPr>
    </w:p>
    <w:p w:rsidR="00884683" w:rsidRPr="00A43802" w:rsidRDefault="00884683" w:rsidP="00884683">
      <w:pPr>
        <w:rPr>
          <w:rFonts w:ascii="Times New Roman" w:hAnsi="Times New Roman"/>
          <w:sz w:val="26"/>
          <w:szCs w:val="26"/>
        </w:rPr>
      </w:pPr>
    </w:p>
    <w:p w:rsidR="00884683" w:rsidRPr="00A43802" w:rsidRDefault="00884683" w:rsidP="00884683">
      <w:pPr>
        <w:rPr>
          <w:rFonts w:ascii="Times New Roman" w:hAnsi="Times New Roman"/>
          <w:sz w:val="26"/>
          <w:szCs w:val="26"/>
        </w:rPr>
      </w:pPr>
    </w:p>
    <w:p w:rsidR="00884683" w:rsidRPr="00A43802" w:rsidRDefault="00884683" w:rsidP="00884683">
      <w:pPr>
        <w:rPr>
          <w:rFonts w:ascii="Times New Roman" w:hAnsi="Times New Roman"/>
          <w:sz w:val="26"/>
          <w:szCs w:val="26"/>
        </w:rPr>
      </w:pPr>
    </w:p>
    <w:p w:rsidR="00884683" w:rsidRPr="00A43802" w:rsidRDefault="00884683" w:rsidP="00884683">
      <w:pPr>
        <w:jc w:val="right"/>
        <w:rPr>
          <w:rFonts w:ascii="Times New Roman" w:hAnsi="Times New Roman"/>
          <w:sz w:val="26"/>
          <w:szCs w:val="26"/>
        </w:rPr>
      </w:pPr>
    </w:p>
    <w:p w:rsidR="0011376E" w:rsidRPr="00A43802" w:rsidRDefault="0011376E">
      <w:pPr>
        <w:rPr>
          <w:rFonts w:ascii="Times New Roman" w:hAnsi="Times New Roman"/>
          <w:sz w:val="26"/>
          <w:szCs w:val="26"/>
        </w:rPr>
      </w:pPr>
    </w:p>
    <w:sectPr w:rsidR="0011376E" w:rsidRPr="00A4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21262CD0"/>
    <w:lvl w:ilvl="0" w:tplc="97D2DF34">
      <w:start w:val="1"/>
      <w:numFmt w:val="bullet"/>
      <w:lvlText w:val="и"/>
      <w:lvlJc w:val="left"/>
    </w:lvl>
    <w:lvl w:ilvl="1" w:tplc="6D582824">
      <w:start w:val="1"/>
      <w:numFmt w:val="bullet"/>
      <w:lvlText w:val="-"/>
      <w:lvlJc w:val="left"/>
    </w:lvl>
    <w:lvl w:ilvl="2" w:tplc="4148CD74">
      <w:start w:val="3"/>
      <w:numFmt w:val="decimal"/>
      <w:lvlText w:val="%3."/>
      <w:lvlJc w:val="left"/>
    </w:lvl>
    <w:lvl w:ilvl="3" w:tplc="68FABFA4">
      <w:numFmt w:val="decimal"/>
      <w:lvlText w:val=""/>
      <w:lvlJc w:val="left"/>
    </w:lvl>
    <w:lvl w:ilvl="4" w:tplc="A9B051D8">
      <w:numFmt w:val="decimal"/>
      <w:lvlText w:val=""/>
      <w:lvlJc w:val="left"/>
    </w:lvl>
    <w:lvl w:ilvl="5" w:tplc="1F08F248">
      <w:numFmt w:val="decimal"/>
      <w:lvlText w:val=""/>
      <w:lvlJc w:val="left"/>
    </w:lvl>
    <w:lvl w:ilvl="6" w:tplc="57DACE58">
      <w:numFmt w:val="decimal"/>
      <w:lvlText w:val=""/>
      <w:lvlJc w:val="left"/>
    </w:lvl>
    <w:lvl w:ilvl="7" w:tplc="A5ECC46A">
      <w:numFmt w:val="decimal"/>
      <w:lvlText w:val=""/>
      <w:lvlJc w:val="left"/>
    </w:lvl>
    <w:lvl w:ilvl="8" w:tplc="B01CA30A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A190875A"/>
    <w:lvl w:ilvl="0" w:tplc="294230EC">
      <w:start w:val="1"/>
      <w:numFmt w:val="bullet"/>
      <w:lvlText w:val="о"/>
      <w:lvlJc w:val="left"/>
    </w:lvl>
    <w:lvl w:ilvl="1" w:tplc="54769E96">
      <w:numFmt w:val="decimal"/>
      <w:lvlText w:val=""/>
      <w:lvlJc w:val="left"/>
    </w:lvl>
    <w:lvl w:ilvl="2" w:tplc="8A6E20DE">
      <w:numFmt w:val="decimal"/>
      <w:lvlText w:val=""/>
      <w:lvlJc w:val="left"/>
    </w:lvl>
    <w:lvl w:ilvl="3" w:tplc="4EBA8CF0">
      <w:numFmt w:val="decimal"/>
      <w:lvlText w:val=""/>
      <w:lvlJc w:val="left"/>
    </w:lvl>
    <w:lvl w:ilvl="4" w:tplc="3E6C41FC">
      <w:numFmt w:val="decimal"/>
      <w:lvlText w:val=""/>
      <w:lvlJc w:val="left"/>
    </w:lvl>
    <w:lvl w:ilvl="5" w:tplc="D398EF52">
      <w:numFmt w:val="decimal"/>
      <w:lvlText w:val=""/>
      <w:lvlJc w:val="left"/>
    </w:lvl>
    <w:lvl w:ilvl="6" w:tplc="DDD4B1FE">
      <w:numFmt w:val="decimal"/>
      <w:lvlText w:val=""/>
      <w:lvlJc w:val="left"/>
    </w:lvl>
    <w:lvl w:ilvl="7" w:tplc="ECD2C6AA">
      <w:numFmt w:val="decimal"/>
      <w:lvlText w:val=""/>
      <w:lvlJc w:val="left"/>
    </w:lvl>
    <w:lvl w:ilvl="8" w:tplc="F386E4AE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FBF6B4C0"/>
    <w:lvl w:ilvl="0" w:tplc="DA6E43AA">
      <w:start w:val="2"/>
      <w:numFmt w:val="decimal"/>
      <w:lvlText w:val="%1."/>
      <w:lvlJc w:val="left"/>
    </w:lvl>
    <w:lvl w:ilvl="1" w:tplc="2162005A">
      <w:numFmt w:val="decimal"/>
      <w:lvlText w:val=""/>
      <w:lvlJc w:val="left"/>
    </w:lvl>
    <w:lvl w:ilvl="2" w:tplc="E7DC83CC">
      <w:numFmt w:val="decimal"/>
      <w:lvlText w:val=""/>
      <w:lvlJc w:val="left"/>
    </w:lvl>
    <w:lvl w:ilvl="3" w:tplc="D2549EE4">
      <w:numFmt w:val="decimal"/>
      <w:lvlText w:val=""/>
      <w:lvlJc w:val="left"/>
    </w:lvl>
    <w:lvl w:ilvl="4" w:tplc="14208FC0">
      <w:numFmt w:val="decimal"/>
      <w:lvlText w:val=""/>
      <w:lvlJc w:val="left"/>
    </w:lvl>
    <w:lvl w:ilvl="5" w:tplc="462466AA">
      <w:numFmt w:val="decimal"/>
      <w:lvlText w:val=""/>
      <w:lvlJc w:val="left"/>
    </w:lvl>
    <w:lvl w:ilvl="6" w:tplc="E176229E">
      <w:numFmt w:val="decimal"/>
      <w:lvlText w:val=""/>
      <w:lvlJc w:val="left"/>
    </w:lvl>
    <w:lvl w:ilvl="7" w:tplc="6C2894F2">
      <w:numFmt w:val="decimal"/>
      <w:lvlText w:val=""/>
      <w:lvlJc w:val="left"/>
    </w:lvl>
    <w:lvl w:ilvl="8" w:tplc="9662A2E4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5B903EBE"/>
    <w:lvl w:ilvl="0" w:tplc="786C6230">
      <w:start w:val="1"/>
      <w:numFmt w:val="bullet"/>
      <w:lvlText w:val="-"/>
      <w:lvlJc w:val="left"/>
    </w:lvl>
    <w:lvl w:ilvl="1" w:tplc="577EFA44">
      <w:numFmt w:val="decimal"/>
      <w:lvlText w:val=""/>
      <w:lvlJc w:val="left"/>
    </w:lvl>
    <w:lvl w:ilvl="2" w:tplc="C736F01A">
      <w:numFmt w:val="decimal"/>
      <w:lvlText w:val=""/>
      <w:lvlJc w:val="left"/>
    </w:lvl>
    <w:lvl w:ilvl="3" w:tplc="A7F846BC">
      <w:numFmt w:val="decimal"/>
      <w:lvlText w:val=""/>
      <w:lvlJc w:val="left"/>
    </w:lvl>
    <w:lvl w:ilvl="4" w:tplc="137CC8A6">
      <w:numFmt w:val="decimal"/>
      <w:lvlText w:val=""/>
      <w:lvlJc w:val="left"/>
    </w:lvl>
    <w:lvl w:ilvl="5" w:tplc="39E8E678">
      <w:numFmt w:val="decimal"/>
      <w:lvlText w:val=""/>
      <w:lvlJc w:val="left"/>
    </w:lvl>
    <w:lvl w:ilvl="6" w:tplc="1CE04202">
      <w:numFmt w:val="decimal"/>
      <w:lvlText w:val=""/>
      <w:lvlJc w:val="left"/>
    </w:lvl>
    <w:lvl w:ilvl="7" w:tplc="CB82C79E">
      <w:numFmt w:val="decimal"/>
      <w:lvlText w:val=""/>
      <w:lvlJc w:val="left"/>
    </w:lvl>
    <w:lvl w:ilvl="8" w:tplc="B6B23A9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83"/>
    <w:rsid w:val="0011376E"/>
    <w:rsid w:val="001C5AC3"/>
    <w:rsid w:val="00326840"/>
    <w:rsid w:val="004A3C2C"/>
    <w:rsid w:val="00744343"/>
    <w:rsid w:val="007C7458"/>
    <w:rsid w:val="00884683"/>
    <w:rsid w:val="00906899"/>
    <w:rsid w:val="00931A53"/>
    <w:rsid w:val="00A14B08"/>
    <w:rsid w:val="00A43802"/>
    <w:rsid w:val="00C93546"/>
    <w:rsid w:val="00D16960"/>
    <w:rsid w:val="00E94299"/>
    <w:rsid w:val="00F2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89DCE-5253-4602-8BA0-DFFEC0B3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8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83"/>
    <w:pPr>
      <w:ind w:left="720"/>
      <w:contextualSpacing/>
    </w:pPr>
  </w:style>
  <w:style w:type="table" w:styleId="a4">
    <w:name w:val="Table Grid"/>
    <w:basedOn w:val="a1"/>
    <w:uiPriority w:val="59"/>
    <w:rsid w:val="00884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2019-08-21T06:07:00Z</cp:lastPrinted>
  <dcterms:created xsi:type="dcterms:W3CDTF">2019-12-13T10:25:00Z</dcterms:created>
  <dcterms:modified xsi:type="dcterms:W3CDTF">2019-12-13T10:36:00Z</dcterms:modified>
</cp:coreProperties>
</file>