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8D3ACD" w:rsidRDefault="00AF24C2">
      <w:pPr>
        <w:pStyle w:val="3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 xml:space="preserve">ВОРОБЕЙНСКАЯ СЕЛЬСКАЯ </w:t>
      </w:r>
      <w:r w:rsidR="00C321D9" w:rsidRPr="008D3ACD">
        <w:rPr>
          <w:b w:val="0"/>
          <w:szCs w:val="28"/>
        </w:rPr>
        <w:t xml:space="preserve">АДМИНИСТРАЦИЯ  </w:t>
      </w:r>
    </w:p>
    <w:p w:rsidR="00C321D9" w:rsidRPr="008D3ACD" w:rsidRDefault="00C321D9">
      <w:pPr>
        <w:rPr>
          <w:sz w:val="28"/>
          <w:szCs w:val="28"/>
        </w:rPr>
      </w:pPr>
    </w:p>
    <w:p w:rsidR="00C321D9" w:rsidRPr="008D3ACD" w:rsidRDefault="00C321D9">
      <w:pPr>
        <w:pStyle w:val="2"/>
        <w:rPr>
          <w:b w:val="0"/>
          <w:sz w:val="28"/>
          <w:szCs w:val="28"/>
        </w:rPr>
      </w:pPr>
      <w:r w:rsidRPr="008D3ACD">
        <w:rPr>
          <w:b w:val="0"/>
          <w:sz w:val="28"/>
          <w:szCs w:val="28"/>
        </w:rPr>
        <w:t>ПОСТАНОВЛЕНИЕ</w:t>
      </w:r>
    </w:p>
    <w:p w:rsidR="00C321D9" w:rsidRPr="008D3ACD" w:rsidRDefault="00C321D9">
      <w:pPr>
        <w:rPr>
          <w:sz w:val="28"/>
          <w:szCs w:val="28"/>
        </w:rPr>
      </w:pPr>
    </w:p>
    <w:p w:rsidR="00C321D9" w:rsidRDefault="00C321D9"/>
    <w:p w:rsidR="00C321D9" w:rsidRPr="00737260" w:rsidRDefault="00B103A4">
      <w:pPr>
        <w:pStyle w:val="30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="00E763CF">
        <w:rPr>
          <w:sz w:val="24"/>
          <w:szCs w:val="24"/>
          <w:u w:val="single"/>
        </w:rPr>
        <w:t xml:space="preserve">От 09. </w:t>
      </w:r>
      <w:r w:rsidR="0082407C">
        <w:rPr>
          <w:sz w:val="24"/>
          <w:szCs w:val="24"/>
          <w:u w:val="single"/>
        </w:rPr>
        <w:t>10.</w:t>
      </w:r>
      <w:r w:rsidR="00914689">
        <w:rPr>
          <w:sz w:val="24"/>
          <w:szCs w:val="24"/>
          <w:u w:val="single"/>
        </w:rPr>
        <w:t xml:space="preserve"> </w:t>
      </w:r>
      <w:r w:rsidR="005A7FC2">
        <w:rPr>
          <w:sz w:val="24"/>
          <w:szCs w:val="24"/>
          <w:u w:val="single"/>
        </w:rPr>
        <w:t>2020</w:t>
      </w:r>
      <w:r w:rsidR="00737260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</w:rPr>
        <w:t xml:space="preserve"> </w:t>
      </w:r>
      <w:proofErr w:type="gramStart"/>
      <w:r w:rsidRPr="00737260">
        <w:rPr>
          <w:sz w:val="24"/>
          <w:szCs w:val="24"/>
          <w:u w:val="single"/>
        </w:rPr>
        <w:t>№</w:t>
      </w:r>
      <w:r w:rsidR="003803F7">
        <w:rPr>
          <w:sz w:val="24"/>
          <w:szCs w:val="24"/>
          <w:u w:val="single"/>
        </w:rPr>
        <w:t xml:space="preserve">  </w:t>
      </w:r>
      <w:r w:rsidR="00E763CF">
        <w:rPr>
          <w:sz w:val="24"/>
          <w:szCs w:val="24"/>
          <w:u w:val="single"/>
        </w:rPr>
        <w:t>29</w:t>
      </w:r>
      <w:proofErr w:type="gramEnd"/>
    </w:p>
    <w:p w:rsidR="00C321D9" w:rsidRPr="007E2BCA" w:rsidRDefault="00C321D9">
      <w:r w:rsidRPr="007E2BCA">
        <w:t xml:space="preserve">         с.</w:t>
      </w:r>
      <w:r w:rsidR="0082407C">
        <w:t>Воробейня</w:t>
      </w:r>
    </w:p>
    <w:p w:rsidR="00C321D9" w:rsidRDefault="00C321D9"/>
    <w:tbl>
      <w:tblPr>
        <w:tblW w:w="9855" w:type="dxa"/>
        <w:tblLook w:val="04A0" w:firstRow="1" w:lastRow="0" w:firstColumn="1" w:lastColumn="0" w:noHBand="0" w:noVBand="1"/>
      </w:tblPr>
      <w:tblGrid>
        <w:gridCol w:w="5070"/>
        <w:gridCol w:w="4785"/>
      </w:tblGrid>
      <w:tr w:rsidR="0038057D" w:rsidTr="00E66BC5">
        <w:tc>
          <w:tcPr>
            <w:tcW w:w="5070" w:type="dxa"/>
            <w:shd w:val="clear" w:color="auto" w:fill="auto"/>
          </w:tcPr>
          <w:p w:rsidR="0038057D" w:rsidRDefault="0038057D" w:rsidP="005A7FC2">
            <w:pPr>
              <w:ind w:firstLine="709"/>
              <w:jc w:val="both"/>
            </w:pPr>
            <w:r w:rsidRPr="007E2BCA">
              <w:t>О</w:t>
            </w:r>
            <w:r>
              <w:t>б основных направлениях бюдже</w:t>
            </w:r>
            <w:r>
              <w:t>т</w:t>
            </w:r>
            <w:r>
              <w:t>ной, и налоговой политики, об основных направл</w:t>
            </w:r>
            <w:r>
              <w:t>е</w:t>
            </w:r>
            <w:r>
              <w:t xml:space="preserve">ниях долговой  политики </w:t>
            </w:r>
            <w:r w:rsidR="00AF24C2">
              <w:t>Воробейнского</w:t>
            </w:r>
            <w:r>
              <w:t xml:space="preserve"> сел</w:t>
            </w:r>
            <w:r>
              <w:t>ь</w:t>
            </w:r>
            <w:r>
              <w:t>ского поселения</w:t>
            </w:r>
            <w:r w:rsidR="005A7FC2">
              <w:t xml:space="preserve"> Жирятинского муниципал</w:t>
            </w:r>
            <w:r w:rsidR="005A7FC2">
              <w:t>ь</w:t>
            </w:r>
            <w:r w:rsidR="005A7FC2">
              <w:t>ного района Брянской области</w:t>
            </w:r>
            <w:r>
              <w:t xml:space="preserve">  на 202</w:t>
            </w:r>
            <w:r w:rsidR="005A7FC2">
              <w:t>1</w:t>
            </w:r>
            <w:r>
              <w:t xml:space="preserve"> год и на плановый период 202</w:t>
            </w:r>
            <w:r w:rsidR="005A7FC2">
              <w:t>2</w:t>
            </w:r>
            <w:r>
              <w:t xml:space="preserve"> и 202</w:t>
            </w:r>
            <w:r w:rsidR="005A7FC2">
              <w:t>3</w:t>
            </w:r>
            <w:r>
              <w:t xml:space="preserve"> г</w:t>
            </w:r>
            <w:r>
              <w:t>о</w:t>
            </w:r>
            <w:r>
              <w:t>дов</w:t>
            </w:r>
          </w:p>
        </w:tc>
        <w:tc>
          <w:tcPr>
            <w:tcW w:w="4785" w:type="dxa"/>
            <w:shd w:val="clear" w:color="auto" w:fill="auto"/>
          </w:tcPr>
          <w:p w:rsidR="0038057D" w:rsidRDefault="0038057D"/>
        </w:tc>
      </w:tr>
    </w:tbl>
    <w:p w:rsidR="0038057D" w:rsidRPr="007E2BCA" w:rsidRDefault="0038057D"/>
    <w:p w:rsidR="009726BA" w:rsidRDefault="009726BA">
      <w:pPr>
        <w:ind w:firstLine="709"/>
        <w:jc w:val="both"/>
      </w:pPr>
    </w:p>
    <w:p w:rsidR="009726BA" w:rsidRDefault="009726BA">
      <w:pPr>
        <w:ind w:firstLine="709"/>
        <w:jc w:val="both"/>
      </w:pPr>
    </w:p>
    <w:p w:rsidR="00AF24C2" w:rsidRPr="00066FE7" w:rsidRDefault="00AF24C2" w:rsidP="00AF24C2">
      <w:pPr>
        <w:ind w:firstLine="709"/>
        <w:jc w:val="both"/>
      </w:pPr>
      <w:r w:rsidRPr="00066FE7">
        <w:t xml:space="preserve">      В соответствии со ст.172 Бюджетного Кодекса Российской Федерации, пун</w:t>
      </w:r>
      <w:r w:rsidRPr="00066FE7">
        <w:t>к</w:t>
      </w:r>
      <w:r w:rsidRPr="00066FE7">
        <w:t>том 3 раздела I Положения о порядке составления, рассмотрения и утверждения бюджета</w:t>
      </w:r>
      <w:r>
        <w:t xml:space="preserve"> В</w:t>
      </w:r>
      <w:r>
        <w:t>о</w:t>
      </w:r>
      <w:r>
        <w:t>робейнско</w:t>
      </w:r>
      <w:r w:rsidR="005A7FC2">
        <w:t>го</w:t>
      </w:r>
      <w:r>
        <w:t xml:space="preserve"> сельско</w:t>
      </w:r>
      <w:r w:rsidR="005A7FC2">
        <w:t>го</w:t>
      </w:r>
      <w:r w:rsidRPr="00066FE7">
        <w:t xml:space="preserve"> поселени</w:t>
      </w:r>
      <w:r w:rsidR="005A7FC2">
        <w:t>я Жирятинского муниципального района Брянской обл</w:t>
      </w:r>
      <w:r w:rsidR="005A7FC2">
        <w:t>а</w:t>
      </w:r>
      <w:r w:rsidR="005A7FC2">
        <w:t>сти</w:t>
      </w:r>
      <w:r w:rsidRPr="00066FE7">
        <w:t>, а также порядке представления, рассмотрения и утверждения годового отчета об и</w:t>
      </w:r>
      <w:r w:rsidRPr="00066FE7">
        <w:t>с</w:t>
      </w:r>
      <w:r w:rsidRPr="00066FE7">
        <w:t>полнении бюджета</w:t>
      </w:r>
      <w:r>
        <w:t xml:space="preserve"> </w:t>
      </w:r>
      <w:r w:rsidR="005A7FC2">
        <w:t>В</w:t>
      </w:r>
      <w:r w:rsidR="005A7FC2">
        <w:t>о</w:t>
      </w:r>
      <w:r w:rsidR="005A7FC2">
        <w:t>робейнского сельского</w:t>
      </w:r>
      <w:r w:rsidR="005A7FC2" w:rsidRPr="00066FE7">
        <w:t xml:space="preserve"> поселени</w:t>
      </w:r>
      <w:r w:rsidR="005A7FC2">
        <w:t>я Жирятинского муниципального района Брянской области</w:t>
      </w:r>
      <w:r w:rsidRPr="00066FE7">
        <w:t xml:space="preserve">  и его внешней проверки, утвержденного решением </w:t>
      </w:r>
      <w:r>
        <w:t>Воробей</w:t>
      </w:r>
      <w:r>
        <w:t>н</w:t>
      </w:r>
      <w:r>
        <w:t>ского</w:t>
      </w:r>
      <w:r w:rsidRPr="00066FE7">
        <w:t xml:space="preserve"> сельского Совета наро</w:t>
      </w:r>
      <w:r w:rsidRPr="00066FE7">
        <w:t>д</w:t>
      </w:r>
      <w:r>
        <w:t>ных депутатов от 23</w:t>
      </w:r>
      <w:r w:rsidRPr="00066FE7">
        <w:t>.10.2013 г. № 2-17</w:t>
      </w:r>
      <w:r>
        <w:t>8</w:t>
      </w:r>
      <w:r w:rsidRPr="00066FE7">
        <w:t xml:space="preserve">  «Об утверждении положения о порядке составления, рассмотрения и утверждения бюджета</w:t>
      </w:r>
      <w:r>
        <w:t xml:space="preserve"> </w:t>
      </w:r>
      <w:r w:rsidR="005A7FC2">
        <w:t>В</w:t>
      </w:r>
      <w:r w:rsidR="005A7FC2">
        <w:t>о</w:t>
      </w:r>
      <w:r w:rsidR="005A7FC2">
        <w:t>робейнского сельского</w:t>
      </w:r>
      <w:r w:rsidR="005A7FC2" w:rsidRPr="00066FE7">
        <w:t xml:space="preserve"> поселени</w:t>
      </w:r>
      <w:r w:rsidR="005A7FC2">
        <w:t>я Жирятинского муниципального района Брянской обл</w:t>
      </w:r>
      <w:r w:rsidR="005A7FC2">
        <w:t>а</w:t>
      </w:r>
      <w:r w:rsidR="005A7FC2">
        <w:t>сти</w:t>
      </w:r>
      <w:r w:rsidRPr="00066FE7">
        <w:t>, а также порядке представления, рассмотрения и утверждения годового отчета об исполнении бюджета</w:t>
      </w:r>
      <w:r>
        <w:t xml:space="preserve"> </w:t>
      </w:r>
      <w:r w:rsidR="005A7FC2">
        <w:t>Воробейнского сельского</w:t>
      </w:r>
      <w:r w:rsidR="005A7FC2" w:rsidRPr="00066FE7">
        <w:t xml:space="preserve"> поселени</w:t>
      </w:r>
      <w:r w:rsidR="005A7FC2">
        <w:t>я Жирятинского муниципального района Брянской области</w:t>
      </w:r>
      <w:r w:rsidR="005A7FC2" w:rsidRPr="00066FE7">
        <w:t xml:space="preserve"> </w:t>
      </w:r>
      <w:r w:rsidRPr="00066FE7">
        <w:t>и его внешней проверки»</w:t>
      </w:r>
      <w:r>
        <w:t xml:space="preserve"> (в редакции реш</w:t>
      </w:r>
      <w:r>
        <w:t>е</w:t>
      </w:r>
      <w:r>
        <w:t xml:space="preserve">ний от 29.02.2016г № 3-93, от 30.08.2016г № 3-118,   </w:t>
      </w:r>
      <w:r w:rsidRPr="003102A0">
        <w:t>от  30.11.2016г.  № 3-</w:t>
      </w:r>
      <w:r>
        <w:t xml:space="preserve">132, </w:t>
      </w:r>
      <w:r w:rsidRPr="00B72E05">
        <w:t>от 30.10.2017 г. № 3-164, от 30.05.2018 № 3-192</w:t>
      </w:r>
      <w:r w:rsidR="005A7FC2">
        <w:t xml:space="preserve">, </w:t>
      </w:r>
      <w:r w:rsidR="00C04D10">
        <w:rPr>
          <w:spacing w:val="9"/>
          <w:shd w:val="clear" w:color="auto" w:fill="FFFFFF"/>
        </w:rPr>
        <w:t>от 16.12.19г № 4-36</w:t>
      </w:r>
      <w:r>
        <w:t>)</w:t>
      </w:r>
    </w:p>
    <w:p w:rsidR="00B31B33" w:rsidRDefault="00B31B33" w:rsidP="00B31B33">
      <w:pPr>
        <w:rPr>
          <w:sz w:val="28"/>
          <w:szCs w:val="28"/>
        </w:rPr>
      </w:pPr>
    </w:p>
    <w:p w:rsidR="00C321D9" w:rsidRPr="007E2BCA" w:rsidRDefault="00C321D9" w:rsidP="0099496B">
      <w:pPr>
        <w:ind w:firstLine="709"/>
        <w:jc w:val="both"/>
      </w:pPr>
      <w:r w:rsidRPr="007E2BCA">
        <w:t>ПОСТ</w:t>
      </w:r>
      <w:r w:rsidRPr="007E2BCA">
        <w:t>А</w:t>
      </w:r>
      <w:r w:rsidRPr="007E2BCA">
        <w:t>НОВЛЯЮ:</w:t>
      </w:r>
    </w:p>
    <w:p w:rsidR="00C321D9" w:rsidRPr="007E2BCA" w:rsidRDefault="00C321D9" w:rsidP="0099496B">
      <w:pPr>
        <w:ind w:firstLine="709"/>
        <w:jc w:val="both"/>
      </w:pPr>
    </w:p>
    <w:p w:rsidR="00020BBC" w:rsidRDefault="00411EF9" w:rsidP="0099496B">
      <w:pPr>
        <w:ind w:firstLine="709"/>
        <w:jc w:val="both"/>
      </w:pPr>
      <w:r>
        <w:t xml:space="preserve">1. </w:t>
      </w:r>
      <w:r w:rsidR="00C321D9" w:rsidRPr="007E2BCA">
        <w:t xml:space="preserve">Утвердить </w:t>
      </w:r>
      <w:r w:rsidR="00020BBC" w:rsidRPr="007E2BCA">
        <w:t>прилагаемые</w:t>
      </w:r>
      <w:r w:rsidR="009726BA">
        <w:t xml:space="preserve"> </w:t>
      </w:r>
      <w:r w:rsidR="00917AF9" w:rsidRPr="007E2BCA">
        <w:t>основные направления бюджетной</w:t>
      </w:r>
      <w:r w:rsidR="00930023">
        <w:t xml:space="preserve"> </w:t>
      </w:r>
      <w:r w:rsidR="00024108">
        <w:t xml:space="preserve">и налоговой </w:t>
      </w:r>
      <w:r w:rsidR="00917AF9" w:rsidRPr="007E2BCA">
        <w:t>п</w:t>
      </w:r>
      <w:r w:rsidR="00965FEA">
        <w:t>о</w:t>
      </w:r>
      <w:r w:rsidR="00917AF9" w:rsidRPr="007E2BCA">
        <w:t>лит</w:t>
      </w:r>
      <w:r w:rsidR="00917AF9" w:rsidRPr="007E2BCA">
        <w:t>и</w:t>
      </w:r>
      <w:r w:rsidR="00917AF9" w:rsidRPr="007E2BCA">
        <w:t>ки</w:t>
      </w:r>
      <w:r w:rsidR="0038057D">
        <w:t xml:space="preserve">, </w:t>
      </w:r>
      <w:r w:rsidR="0038057D" w:rsidRPr="007E2BCA">
        <w:t xml:space="preserve">основные направления </w:t>
      </w:r>
      <w:r w:rsidR="0038057D">
        <w:t xml:space="preserve">долговой </w:t>
      </w:r>
      <w:r w:rsidR="0038057D" w:rsidRPr="007E2BCA">
        <w:t>п</w:t>
      </w:r>
      <w:r w:rsidR="0038057D">
        <w:t>о</w:t>
      </w:r>
      <w:r w:rsidR="0038057D" w:rsidRPr="007E2BCA">
        <w:t>литики</w:t>
      </w:r>
      <w:r w:rsidR="009726BA">
        <w:t xml:space="preserve"> </w:t>
      </w:r>
      <w:r w:rsidR="00AF24C2">
        <w:t>Воробейнского</w:t>
      </w:r>
      <w:r w:rsidR="009726BA">
        <w:t xml:space="preserve"> </w:t>
      </w:r>
      <w:r w:rsidR="00930023">
        <w:t>сельского поселения</w:t>
      </w:r>
      <w:r w:rsidR="009726BA">
        <w:t xml:space="preserve"> </w:t>
      </w:r>
      <w:r w:rsidR="00C66FC1">
        <w:t>Жир</w:t>
      </w:r>
      <w:r w:rsidR="00C66FC1">
        <w:t>я</w:t>
      </w:r>
      <w:r w:rsidR="00C66FC1">
        <w:t xml:space="preserve">тинского муниципального района Брянской области </w:t>
      </w:r>
      <w:r w:rsidR="00917AF9" w:rsidRPr="007E2BCA">
        <w:t>на 20</w:t>
      </w:r>
      <w:r w:rsidR="00C14954">
        <w:t>2</w:t>
      </w:r>
      <w:r w:rsidR="00C66FC1">
        <w:t>1</w:t>
      </w:r>
      <w:r w:rsidR="009726BA">
        <w:t xml:space="preserve"> год</w:t>
      </w:r>
      <w:r w:rsidR="00043A7B">
        <w:t xml:space="preserve"> и на плановый период 20</w:t>
      </w:r>
      <w:r w:rsidR="00F04092">
        <w:t>2</w:t>
      </w:r>
      <w:r w:rsidR="00C66FC1">
        <w:t>2</w:t>
      </w:r>
      <w:r w:rsidR="00043A7B">
        <w:t xml:space="preserve"> и 20</w:t>
      </w:r>
      <w:r w:rsidR="00073659">
        <w:t>2</w:t>
      </w:r>
      <w:r w:rsidR="00C66FC1">
        <w:t>3</w:t>
      </w:r>
      <w:r w:rsidR="00043A7B">
        <w:t xml:space="preserve"> г</w:t>
      </w:r>
      <w:r w:rsidR="00043A7B">
        <w:t>о</w:t>
      </w:r>
      <w:r w:rsidR="00043A7B">
        <w:t>дов.</w:t>
      </w:r>
      <w:r w:rsidR="00A06E77">
        <w:t xml:space="preserve"> </w:t>
      </w:r>
    </w:p>
    <w:p w:rsidR="00C321D9" w:rsidRDefault="00B31B33" w:rsidP="00F04092">
      <w:pPr>
        <w:ind w:firstLine="709"/>
        <w:jc w:val="both"/>
      </w:pPr>
      <w:r>
        <w:t xml:space="preserve">2. </w:t>
      </w:r>
      <w:r w:rsidR="00C321D9" w:rsidRPr="007E2BCA">
        <w:t xml:space="preserve">Контроль за исполнением настоящего постановления </w:t>
      </w:r>
      <w:r w:rsidR="00C14954">
        <w:t>оставляю за собой.</w:t>
      </w:r>
    </w:p>
    <w:p w:rsidR="009726BA" w:rsidRDefault="009726BA" w:rsidP="0099496B">
      <w:pPr>
        <w:jc w:val="both"/>
      </w:pPr>
    </w:p>
    <w:p w:rsidR="009726BA" w:rsidRDefault="009726BA" w:rsidP="00965FEA"/>
    <w:p w:rsidR="008D0435" w:rsidRDefault="008D0435">
      <w:pPr>
        <w:jc w:val="both"/>
      </w:pPr>
    </w:p>
    <w:p w:rsidR="00EE4CF2" w:rsidRPr="007E2BCA" w:rsidRDefault="00EE4CF2">
      <w:pPr>
        <w:jc w:val="both"/>
      </w:pPr>
    </w:p>
    <w:p w:rsidR="00C321D9" w:rsidRPr="007E2BCA" w:rsidRDefault="00C321D9">
      <w:pPr>
        <w:jc w:val="both"/>
      </w:pPr>
    </w:p>
    <w:p w:rsidR="00AF24C2" w:rsidRDefault="00AF24C2">
      <w:pPr>
        <w:jc w:val="both"/>
      </w:pPr>
      <w:r>
        <w:t xml:space="preserve">Глава Воробейнского </w:t>
      </w:r>
    </w:p>
    <w:p w:rsidR="00B708B7" w:rsidRPr="00930023" w:rsidRDefault="00AF24C2">
      <w:pPr>
        <w:jc w:val="both"/>
        <w:rPr>
          <w:color w:val="FF0000"/>
        </w:rPr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Дожидаев</w:t>
      </w:r>
    </w:p>
    <w:p w:rsidR="00B708B7" w:rsidRDefault="00B708B7">
      <w:pPr>
        <w:jc w:val="both"/>
      </w:pPr>
    </w:p>
    <w:p w:rsidR="00B708B7" w:rsidRDefault="00B708B7">
      <w:pPr>
        <w:jc w:val="both"/>
      </w:pPr>
    </w:p>
    <w:p w:rsidR="00B708B7" w:rsidRDefault="00C321D9" w:rsidP="00AF24C2">
      <w:pPr>
        <w:jc w:val="both"/>
        <w:rPr>
          <w:sz w:val="18"/>
          <w:szCs w:val="18"/>
        </w:rPr>
      </w:pPr>
      <w:r w:rsidRPr="00F04092">
        <w:rPr>
          <w:sz w:val="18"/>
          <w:szCs w:val="18"/>
        </w:rPr>
        <w:t xml:space="preserve">          </w:t>
      </w:r>
    </w:p>
    <w:p w:rsidR="00AF24C2" w:rsidRDefault="00AF24C2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  <w:rPr>
          <w:sz w:val="18"/>
          <w:szCs w:val="18"/>
        </w:rPr>
      </w:pPr>
    </w:p>
    <w:p w:rsidR="00FA23BD" w:rsidRDefault="00FA23BD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  <w:rPr>
          <w:sz w:val="18"/>
          <w:szCs w:val="18"/>
        </w:rPr>
      </w:pPr>
    </w:p>
    <w:p w:rsidR="00C66FC1" w:rsidRPr="002F0637" w:rsidRDefault="00C66FC1" w:rsidP="00C66FC1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  <w:r w:rsidRPr="002F0637">
        <w:rPr>
          <w:rStyle w:val="a6"/>
          <w:caps/>
        </w:rPr>
        <w:lastRenderedPageBreak/>
        <w:t>ОСНОВНЫЕ НАПРАВЛЕНИЯ</w:t>
      </w:r>
    </w:p>
    <w:p w:rsidR="00C66FC1" w:rsidRDefault="00C66FC1" w:rsidP="00C66FC1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б</w:t>
      </w:r>
      <w:r w:rsidRPr="002F0637">
        <w:rPr>
          <w:rStyle w:val="a6"/>
          <w:sz w:val="24"/>
          <w:szCs w:val="24"/>
        </w:rPr>
        <w:t>юджетной</w:t>
      </w:r>
      <w:r>
        <w:rPr>
          <w:rStyle w:val="a6"/>
          <w:sz w:val="24"/>
          <w:szCs w:val="24"/>
        </w:rPr>
        <w:t xml:space="preserve"> и налоговой </w:t>
      </w:r>
      <w:r w:rsidRPr="002F0637">
        <w:rPr>
          <w:rStyle w:val="a6"/>
          <w:sz w:val="24"/>
          <w:szCs w:val="24"/>
        </w:rPr>
        <w:t xml:space="preserve">политики </w:t>
      </w:r>
      <w:r>
        <w:rPr>
          <w:rStyle w:val="a6"/>
          <w:sz w:val="24"/>
          <w:szCs w:val="24"/>
        </w:rPr>
        <w:t>Воробейнского</w:t>
      </w:r>
      <w:r w:rsidRPr="002F0637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сельского поселения</w:t>
      </w:r>
    </w:p>
    <w:p w:rsidR="00C66FC1" w:rsidRPr="002F0637" w:rsidRDefault="00C66FC1" w:rsidP="00C66FC1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 Жирятинск</w:t>
      </w:r>
      <w:r>
        <w:rPr>
          <w:rStyle w:val="a6"/>
          <w:sz w:val="24"/>
          <w:szCs w:val="24"/>
        </w:rPr>
        <w:t>о</w:t>
      </w:r>
      <w:r>
        <w:rPr>
          <w:rStyle w:val="a6"/>
          <w:sz w:val="24"/>
          <w:szCs w:val="24"/>
        </w:rPr>
        <w:t>го муниципального района Брянской области</w:t>
      </w:r>
    </w:p>
    <w:p w:rsidR="00C66FC1" w:rsidRDefault="00C66FC1" w:rsidP="00C66FC1">
      <w:pPr>
        <w:spacing w:line="276" w:lineRule="auto"/>
        <w:jc w:val="center"/>
        <w:rPr>
          <w:rStyle w:val="a6"/>
        </w:rPr>
      </w:pPr>
      <w:r w:rsidRPr="002F0637">
        <w:rPr>
          <w:rStyle w:val="a6"/>
        </w:rPr>
        <w:t>на</w:t>
      </w:r>
      <w:r w:rsidRPr="002F0637">
        <w:rPr>
          <w:rStyle w:val="a6"/>
          <w:caps/>
        </w:rPr>
        <w:t xml:space="preserve"> 20</w:t>
      </w:r>
      <w:r>
        <w:rPr>
          <w:rStyle w:val="a6"/>
          <w:caps/>
        </w:rPr>
        <w:t>21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 xml:space="preserve">год и на плановый период </w:t>
      </w:r>
      <w:r>
        <w:rPr>
          <w:rStyle w:val="a6"/>
          <w:caps/>
        </w:rPr>
        <w:t>2022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и 20</w:t>
      </w:r>
      <w:r>
        <w:rPr>
          <w:rStyle w:val="a6"/>
        </w:rPr>
        <w:t>23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годов</w:t>
      </w:r>
    </w:p>
    <w:p w:rsidR="00C66FC1" w:rsidRPr="002F0637" w:rsidRDefault="00C66FC1" w:rsidP="00C66FC1">
      <w:pPr>
        <w:spacing w:line="276" w:lineRule="auto"/>
        <w:jc w:val="center"/>
        <w:rPr>
          <w:rStyle w:val="a6"/>
        </w:rPr>
      </w:pPr>
    </w:p>
    <w:p w:rsidR="00C66FC1" w:rsidRPr="002F0637" w:rsidRDefault="00C66FC1" w:rsidP="00C66FC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F0637">
        <w:t xml:space="preserve">Основные направления бюджетной политики </w:t>
      </w:r>
      <w:r>
        <w:t>Воробейнского</w:t>
      </w:r>
      <w:r w:rsidRPr="002F0637">
        <w:t xml:space="preserve"> </w:t>
      </w:r>
      <w:r>
        <w:t>сельского поселения Жирятинского муниципального района Брянской области на 2021</w:t>
      </w:r>
      <w:r w:rsidRPr="002F0637">
        <w:t xml:space="preserve"> год и на плановый п</w:t>
      </w:r>
      <w:r w:rsidRPr="002F0637">
        <w:t>е</w:t>
      </w:r>
      <w:r w:rsidRPr="002F0637">
        <w:t>риод 20</w:t>
      </w:r>
      <w:r>
        <w:t>22</w:t>
      </w:r>
      <w:r w:rsidRPr="002F0637">
        <w:t xml:space="preserve"> и 20</w:t>
      </w:r>
      <w:r>
        <w:t>23</w:t>
      </w:r>
      <w:r w:rsidRPr="002F0637">
        <w:t xml:space="preserve"> годов разработаны в целях определения подходов к формированию о</w:t>
      </w:r>
      <w:r w:rsidRPr="002F0637">
        <w:t>с</w:t>
      </w:r>
      <w:r w:rsidRPr="002F0637">
        <w:t xml:space="preserve">новных характеристик и прогнозируемых параметров проекта бюджета </w:t>
      </w:r>
      <w:r w:rsidR="00766877">
        <w:t>Воробейнского</w:t>
      </w:r>
      <w:r>
        <w:t xml:space="preserve"> сельского поселения Жирятинского муниципального района </w:t>
      </w:r>
      <w:r w:rsidRPr="00081EAB">
        <w:t>Брянской области (далее - бюджет сельского поселения) на 2021 год и на плановый период 2022</w:t>
      </w:r>
      <w:r w:rsidRPr="002F0637">
        <w:t xml:space="preserve"> и 20</w:t>
      </w:r>
      <w:r>
        <w:t>23</w:t>
      </w:r>
      <w:r w:rsidRPr="002F0637">
        <w:t xml:space="preserve"> годов, обе</w:t>
      </w:r>
      <w:r w:rsidRPr="002F0637">
        <w:t>с</w:t>
      </w:r>
      <w:r w:rsidRPr="002F0637">
        <w:t>печивающих устойчивость и сбалансирова</w:t>
      </w:r>
      <w:r w:rsidRPr="002F0637">
        <w:t>н</w:t>
      </w:r>
      <w:r w:rsidRPr="002F0637">
        <w:t xml:space="preserve">ность бюджета </w:t>
      </w:r>
      <w:r>
        <w:t>сельского поселения.</w:t>
      </w:r>
      <w:r w:rsidRPr="007D188C">
        <w:rPr>
          <w:color w:val="CC00FF"/>
        </w:rPr>
        <w:t xml:space="preserve"> </w:t>
      </w:r>
    </w:p>
    <w:p w:rsidR="00C66FC1" w:rsidRPr="00550784" w:rsidRDefault="00C66FC1" w:rsidP="00C66FC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F0637">
        <w:t xml:space="preserve">В основу бюджетной политики положены </w:t>
      </w:r>
      <w:r>
        <w:t xml:space="preserve">стратегические </w:t>
      </w:r>
      <w:r w:rsidRPr="002F0637">
        <w:t xml:space="preserve">цели развития </w:t>
      </w:r>
      <w:r>
        <w:t>сельского поселения</w:t>
      </w:r>
      <w:r w:rsidRPr="002F0637">
        <w:t>, сформулированные в соответствии с основными положениями Послания Пр</w:t>
      </w:r>
      <w:r w:rsidRPr="002F0637">
        <w:t>е</w:t>
      </w:r>
      <w:r w:rsidRPr="002F0637">
        <w:t>зидента Российской Федерации Федеральному Собранию Российской Федерации</w:t>
      </w:r>
      <w:r>
        <w:t xml:space="preserve"> </w:t>
      </w:r>
      <w:r w:rsidRPr="002F0637">
        <w:t xml:space="preserve">от </w:t>
      </w:r>
      <w:r>
        <w:t>15 января 2020</w:t>
      </w:r>
      <w:r w:rsidRPr="002F0637">
        <w:t xml:space="preserve"> года, </w:t>
      </w:r>
      <w:r w:rsidRPr="004620DA">
        <w:t>указом Президента Российской Федерации от 07.05.2018 № 204 «О национальных целях и стратегических задачах развития Российской Федерации на п</w:t>
      </w:r>
      <w:r w:rsidRPr="004620DA">
        <w:t>е</w:t>
      </w:r>
      <w:r w:rsidRPr="004620DA">
        <w:t>риод до 2024 года»</w:t>
      </w:r>
      <w:r>
        <w:t xml:space="preserve">, </w:t>
      </w:r>
      <w:r w:rsidRPr="00550784">
        <w:t>основны</w:t>
      </w:r>
      <w:r>
        <w:t>ми</w:t>
      </w:r>
      <w:r w:rsidRPr="00550784">
        <w:t xml:space="preserve"> направлени</w:t>
      </w:r>
      <w:r>
        <w:t>ями</w:t>
      </w:r>
      <w:r w:rsidRPr="00550784">
        <w:t xml:space="preserve"> </w:t>
      </w:r>
      <w:r>
        <w:t>- бюджетной и</w:t>
      </w:r>
      <w:r w:rsidRPr="00550784">
        <w:t xml:space="preserve"> налоговой политики Бря</w:t>
      </w:r>
      <w:r w:rsidRPr="00550784">
        <w:t>н</w:t>
      </w:r>
      <w:r w:rsidRPr="00550784">
        <w:t>ской области на 20</w:t>
      </w:r>
      <w:r>
        <w:t>21</w:t>
      </w:r>
      <w:r w:rsidRPr="00550784">
        <w:t xml:space="preserve"> год и на плановый период 20</w:t>
      </w:r>
      <w:r>
        <w:t>22</w:t>
      </w:r>
      <w:r w:rsidRPr="00550784">
        <w:t xml:space="preserve"> и 20</w:t>
      </w:r>
      <w:r>
        <w:t>23</w:t>
      </w:r>
      <w:r w:rsidRPr="00550784">
        <w:t xml:space="preserve"> г</w:t>
      </w:r>
      <w:r w:rsidRPr="00550784">
        <w:t>о</w:t>
      </w:r>
      <w:r w:rsidRPr="00550784">
        <w:t>дов.</w:t>
      </w:r>
    </w:p>
    <w:p w:rsidR="00C66FC1" w:rsidRDefault="00C66FC1" w:rsidP="00C66FC1">
      <w:pPr>
        <w:spacing w:before="120" w:line="276" w:lineRule="auto"/>
        <w:ind w:firstLine="709"/>
        <w:jc w:val="both"/>
      </w:pPr>
      <w:r w:rsidRPr="002F0637">
        <w:t>Для формирования бюджетных проектировок на 20</w:t>
      </w:r>
      <w:r>
        <w:t>21</w:t>
      </w:r>
      <w:r w:rsidRPr="002F0637">
        <w:t xml:space="preserve"> год и на плановый период 20</w:t>
      </w:r>
      <w:r>
        <w:t>22</w:t>
      </w:r>
      <w:r w:rsidRPr="002F0637">
        <w:t xml:space="preserve"> и 20</w:t>
      </w:r>
      <w:r>
        <w:t>23</w:t>
      </w:r>
      <w:r w:rsidRPr="002F0637">
        <w:t xml:space="preserve"> годов принят базовый вариант прогноза социально-экономического разв</w:t>
      </w:r>
      <w:r w:rsidRPr="002F0637">
        <w:t>и</w:t>
      </w:r>
      <w:r w:rsidRPr="002F0637">
        <w:t>тия</w:t>
      </w:r>
      <w:r>
        <w:t xml:space="preserve"> </w:t>
      </w:r>
      <w:r w:rsidR="00766877">
        <w:t>Воробейнского</w:t>
      </w:r>
      <w:r>
        <w:t xml:space="preserve"> сельского поселения</w:t>
      </w:r>
      <w:r w:rsidRPr="002F0637">
        <w:t xml:space="preserve">. </w:t>
      </w:r>
    </w:p>
    <w:p w:rsidR="00C66FC1" w:rsidRPr="002F0637" w:rsidRDefault="00C66FC1" w:rsidP="00C66FC1">
      <w:pPr>
        <w:spacing w:line="276" w:lineRule="auto"/>
        <w:ind w:firstLine="709"/>
        <w:jc w:val="both"/>
      </w:pPr>
      <w:r>
        <w:t>О</w:t>
      </w:r>
      <w:r w:rsidRPr="002F0637">
        <w:t>сновными целями бюджетной политики на 20</w:t>
      </w:r>
      <w:r>
        <w:t>21</w:t>
      </w:r>
      <w:r w:rsidRPr="002F0637">
        <w:t xml:space="preserve"> год и на плановый период 20</w:t>
      </w:r>
      <w:r>
        <w:t>22</w:t>
      </w:r>
      <w:r w:rsidRPr="002F0637">
        <w:t xml:space="preserve"> и 20</w:t>
      </w:r>
      <w:r>
        <w:t>23</w:t>
      </w:r>
      <w:r w:rsidRPr="002F0637">
        <w:t xml:space="preserve"> годов будут являться:</w:t>
      </w:r>
    </w:p>
    <w:p w:rsidR="00C66FC1" w:rsidRPr="002F0637" w:rsidRDefault="00C66FC1" w:rsidP="00C66FC1">
      <w:pPr>
        <w:spacing w:line="276" w:lineRule="auto"/>
        <w:ind w:firstLine="709"/>
        <w:jc w:val="both"/>
      </w:pPr>
      <w:r w:rsidRPr="002F0637">
        <w:t>1) обеспече</w:t>
      </w:r>
      <w:r>
        <w:t>ние сбалансированности бюджета</w:t>
      </w:r>
      <w:r w:rsidRPr="002F0637">
        <w:t xml:space="preserve"> </w:t>
      </w:r>
      <w:r>
        <w:t>сельского п</w:t>
      </w:r>
      <w:r>
        <w:t>о</w:t>
      </w:r>
      <w:r>
        <w:t>селения</w:t>
      </w:r>
      <w:r w:rsidRPr="002F0637">
        <w:t>;</w:t>
      </w:r>
    </w:p>
    <w:p w:rsidR="00C66FC1" w:rsidRPr="002F0637" w:rsidRDefault="00C66FC1" w:rsidP="00C66FC1">
      <w:pPr>
        <w:spacing w:line="276" w:lineRule="auto"/>
        <w:ind w:firstLine="709"/>
        <w:jc w:val="both"/>
      </w:pPr>
      <w:r w:rsidRPr="002F0637"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C66FC1" w:rsidRPr="002F0637" w:rsidRDefault="00C66FC1" w:rsidP="00C66FC1">
      <w:pPr>
        <w:spacing w:line="276" w:lineRule="auto"/>
        <w:ind w:firstLine="709"/>
        <w:jc w:val="both"/>
      </w:pPr>
      <w:r w:rsidRPr="002F0637">
        <w:t>3) ограничение принятия новых расходных обязательств бюджета</w:t>
      </w:r>
      <w:r>
        <w:t xml:space="preserve"> сельского пос</w:t>
      </w:r>
      <w:r>
        <w:t>е</w:t>
      </w:r>
      <w:r>
        <w:t>ления</w:t>
      </w:r>
      <w:r w:rsidRPr="002F0637">
        <w:t>, минимизация кредиторской задолженности;</w:t>
      </w:r>
    </w:p>
    <w:p w:rsidR="00C66FC1" w:rsidRPr="002F0637" w:rsidRDefault="00C66FC1" w:rsidP="00C66FC1">
      <w:pPr>
        <w:spacing w:line="276" w:lineRule="auto"/>
        <w:ind w:firstLine="709"/>
        <w:jc w:val="both"/>
      </w:pPr>
      <w:r w:rsidRPr="002F0637">
        <w:t>4) безусловное исполнение принятых социальных обязательств перед гражданами</w:t>
      </w:r>
      <w:r>
        <w:t>;</w:t>
      </w:r>
      <w:r w:rsidRPr="002F0637">
        <w:t xml:space="preserve"> </w:t>
      </w:r>
    </w:p>
    <w:p w:rsidR="00C66FC1" w:rsidRPr="002F0637" w:rsidRDefault="00C66FC1" w:rsidP="00C66FC1">
      <w:pPr>
        <w:spacing w:line="276" w:lineRule="auto"/>
        <w:ind w:firstLine="709"/>
        <w:jc w:val="both"/>
      </w:pPr>
      <w:r w:rsidRPr="002F0637">
        <w:t xml:space="preserve">5) совершенствование нормативного правового регулирования и методологии управления </w:t>
      </w:r>
      <w:r>
        <w:t xml:space="preserve">муниципальными </w:t>
      </w:r>
      <w:r w:rsidRPr="002F0637">
        <w:t>финансами;</w:t>
      </w:r>
    </w:p>
    <w:p w:rsidR="00C66FC1" w:rsidRDefault="00C66FC1" w:rsidP="00C66FC1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F0637">
        <w:rPr>
          <w:sz w:val="24"/>
          <w:szCs w:val="24"/>
        </w:rPr>
        <w:t>) повышение прозрачности и открытости бюджетной системы, повышение роли граждан и общественных институтов в процессе формиров</w:t>
      </w:r>
      <w:r w:rsidRPr="002F0637">
        <w:rPr>
          <w:sz w:val="24"/>
          <w:szCs w:val="24"/>
        </w:rPr>
        <w:t>а</w:t>
      </w:r>
      <w:r w:rsidRPr="002F0637">
        <w:rPr>
          <w:sz w:val="24"/>
          <w:szCs w:val="24"/>
        </w:rPr>
        <w:t>ния приоритетов бюджетной политики и направлений расходов бюджета</w:t>
      </w:r>
      <w:r>
        <w:rPr>
          <w:sz w:val="24"/>
          <w:szCs w:val="24"/>
        </w:rPr>
        <w:t xml:space="preserve"> сельского поселения</w:t>
      </w:r>
      <w:r w:rsidR="00766877">
        <w:rPr>
          <w:sz w:val="24"/>
          <w:szCs w:val="24"/>
        </w:rPr>
        <w:t>.</w:t>
      </w:r>
    </w:p>
    <w:p w:rsidR="00C66FC1" w:rsidRDefault="00C66FC1" w:rsidP="00C66FC1">
      <w:pPr>
        <w:spacing w:line="276" w:lineRule="auto"/>
        <w:ind w:firstLine="709"/>
        <w:jc w:val="both"/>
      </w:pPr>
      <w:r>
        <w:t>В</w:t>
      </w:r>
      <w:r w:rsidRPr="002F0637">
        <w:t xml:space="preserve"> качестве объемов бюджетных ассигнований на исполнение действующих обяз</w:t>
      </w:r>
      <w:r w:rsidRPr="002F0637">
        <w:t>а</w:t>
      </w:r>
      <w:r w:rsidRPr="002F0637">
        <w:t>тельств на 20</w:t>
      </w:r>
      <w:r>
        <w:t>21</w:t>
      </w:r>
      <w:r w:rsidRPr="002F0637">
        <w:t xml:space="preserve"> – 20</w:t>
      </w:r>
      <w:r>
        <w:t>23</w:t>
      </w:r>
      <w:r w:rsidRPr="002F0637">
        <w:t xml:space="preserve"> годы приняты расходы, утвержденные</w:t>
      </w:r>
      <w:r>
        <w:t xml:space="preserve"> решением </w:t>
      </w:r>
      <w:r w:rsidR="00766877">
        <w:t>Воробейнского</w:t>
      </w:r>
      <w:r>
        <w:t xml:space="preserve"> сельского Совета народных </w:t>
      </w:r>
      <w:r w:rsidRPr="002910E5">
        <w:t>депутатов от 1</w:t>
      </w:r>
      <w:r w:rsidR="00766877">
        <w:t>6</w:t>
      </w:r>
      <w:r w:rsidRPr="002910E5">
        <w:t xml:space="preserve"> декабря 2019г №</w:t>
      </w:r>
      <w:r w:rsidR="00766877">
        <w:t>4-32</w:t>
      </w:r>
      <w:r w:rsidRPr="00766877">
        <w:t xml:space="preserve"> </w:t>
      </w:r>
      <w:r w:rsidRPr="002910E5">
        <w:t xml:space="preserve">«О бюджете </w:t>
      </w:r>
      <w:r w:rsidR="00766877">
        <w:t>Воробей</w:t>
      </w:r>
      <w:r w:rsidR="00766877">
        <w:t>н</w:t>
      </w:r>
      <w:r w:rsidR="00766877">
        <w:t>ского</w:t>
      </w:r>
      <w:r w:rsidRPr="002910E5">
        <w:t xml:space="preserve"> сельского поселения Жирятинского муниципального района Брянской области на 2020 год и плановый период 2021 и 2022 годов» в первоначальной реда</w:t>
      </w:r>
      <w:r w:rsidRPr="002910E5">
        <w:t>к</w:t>
      </w:r>
      <w:r w:rsidRPr="002910E5">
        <w:t>ции.</w:t>
      </w:r>
    </w:p>
    <w:p w:rsidR="00C66FC1" w:rsidRPr="00766877" w:rsidRDefault="00C66FC1" w:rsidP="00766877">
      <w:pPr>
        <w:tabs>
          <w:tab w:val="left" w:pos="1134"/>
        </w:tabs>
        <w:spacing w:before="120" w:line="276" w:lineRule="auto"/>
        <w:ind w:firstLine="709"/>
        <w:jc w:val="both"/>
      </w:pPr>
      <w:r w:rsidRPr="00766877">
        <w:t>Проектом решения предусмотрены средства на выплату минимального размера оплаты труда с 1 января 2021 года в размере 12 792 рубля с увеличением на 4,8% к уро</w:t>
      </w:r>
      <w:r w:rsidRPr="00766877">
        <w:t>в</w:t>
      </w:r>
      <w:r w:rsidRPr="00766877">
        <w:t>ню 2020 года (12 200 рублей).</w:t>
      </w:r>
    </w:p>
    <w:p w:rsidR="00C66FC1" w:rsidRPr="0055448E" w:rsidRDefault="00C66FC1" w:rsidP="00C66FC1">
      <w:pPr>
        <w:spacing w:after="120" w:line="276" w:lineRule="auto"/>
        <w:ind w:firstLine="709"/>
        <w:jc w:val="both"/>
      </w:pPr>
      <w:r w:rsidRPr="0055448E">
        <w:t>Предусмотрены ассигнования с целью индексации отдельных статей расходов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1858"/>
        <w:gridCol w:w="3596"/>
      </w:tblGrid>
      <w:tr w:rsidR="00C66FC1" w:rsidRPr="005D7887" w:rsidTr="00FA23BD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C66FC1" w:rsidRPr="005D7887" w:rsidRDefault="00C66FC1" w:rsidP="00FA23BD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lastRenderedPageBreak/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C66FC1" w:rsidRPr="005D7887" w:rsidRDefault="00C66FC1" w:rsidP="00FA23BD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>Коэффициент</w:t>
            </w:r>
            <w:r w:rsidRPr="005D7887">
              <w:rPr>
                <w:szCs w:val="28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C66FC1" w:rsidRDefault="00C66FC1" w:rsidP="00FA23BD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 xml:space="preserve">Дата начала применения </w:t>
            </w:r>
          </w:p>
          <w:p w:rsidR="00C66FC1" w:rsidRPr="005D7887" w:rsidRDefault="00C66FC1" w:rsidP="00FA23BD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>коэффициента</w:t>
            </w:r>
            <w:r>
              <w:rPr>
                <w:szCs w:val="28"/>
              </w:rPr>
              <w:t xml:space="preserve"> </w:t>
            </w:r>
            <w:r w:rsidRPr="005D7887">
              <w:rPr>
                <w:szCs w:val="28"/>
              </w:rPr>
              <w:t>индексации</w:t>
            </w:r>
          </w:p>
        </w:tc>
      </w:tr>
      <w:tr w:rsidR="00C66FC1" w:rsidRPr="005D7887" w:rsidTr="00FA23BD">
        <w:tc>
          <w:tcPr>
            <w:tcW w:w="2082" w:type="pct"/>
            <w:shd w:val="clear" w:color="auto" w:fill="auto"/>
            <w:vAlign w:val="center"/>
          </w:tcPr>
          <w:p w:rsidR="00C66FC1" w:rsidRDefault="00C66FC1" w:rsidP="00FA23BD">
            <w:pPr>
              <w:rPr>
                <w:szCs w:val="28"/>
              </w:rPr>
            </w:pPr>
            <w:r w:rsidRPr="005D7887">
              <w:rPr>
                <w:szCs w:val="28"/>
              </w:rPr>
              <w:t xml:space="preserve">Расходы по оплате </w:t>
            </w:r>
          </w:p>
          <w:p w:rsidR="00C66FC1" w:rsidRDefault="00C66FC1" w:rsidP="00FA23BD">
            <w:pPr>
              <w:rPr>
                <w:szCs w:val="28"/>
              </w:rPr>
            </w:pPr>
            <w:r w:rsidRPr="005D7887">
              <w:rPr>
                <w:szCs w:val="28"/>
              </w:rPr>
              <w:t>коммунальных услуг и средств</w:t>
            </w:r>
          </w:p>
          <w:p w:rsidR="00C66FC1" w:rsidRPr="005D7887" w:rsidRDefault="00C66FC1" w:rsidP="00FA23BD">
            <w:pPr>
              <w:rPr>
                <w:szCs w:val="28"/>
              </w:rPr>
            </w:pPr>
            <w:r w:rsidRPr="005D7887">
              <w:rPr>
                <w:szCs w:val="28"/>
              </w:rPr>
              <w:t>св</w:t>
            </w:r>
            <w:r w:rsidRPr="005D7887">
              <w:rPr>
                <w:szCs w:val="28"/>
              </w:rPr>
              <w:t>я</w:t>
            </w:r>
            <w:r w:rsidRPr="005D7887">
              <w:rPr>
                <w:szCs w:val="28"/>
              </w:rPr>
              <w:t>зи</w:t>
            </w:r>
          </w:p>
        </w:tc>
        <w:tc>
          <w:tcPr>
            <w:tcW w:w="994" w:type="pct"/>
            <w:vAlign w:val="center"/>
          </w:tcPr>
          <w:p w:rsidR="00C66FC1" w:rsidRDefault="00C66FC1" w:rsidP="00FA23BD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>1,0</w:t>
            </w:r>
            <w:r>
              <w:rPr>
                <w:szCs w:val="28"/>
              </w:rPr>
              <w:t>4</w:t>
            </w:r>
          </w:p>
          <w:p w:rsidR="00C66FC1" w:rsidRDefault="00C66FC1" w:rsidP="00FA23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1,04</w:t>
            </w:r>
          </w:p>
          <w:p w:rsidR="00C66FC1" w:rsidRPr="005D7887" w:rsidRDefault="00C66FC1" w:rsidP="00FA23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1,04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C66FC1" w:rsidRDefault="00C66FC1" w:rsidP="00FA23BD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 xml:space="preserve">1 </w:t>
            </w:r>
            <w:r>
              <w:rPr>
                <w:szCs w:val="28"/>
              </w:rPr>
              <w:t>января</w:t>
            </w:r>
            <w:r w:rsidRPr="005D7887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5D7887">
              <w:rPr>
                <w:szCs w:val="28"/>
              </w:rPr>
              <w:t xml:space="preserve"> года</w:t>
            </w:r>
          </w:p>
          <w:p w:rsidR="00C66FC1" w:rsidRDefault="00C66FC1" w:rsidP="00FA23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января</w:t>
            </w:r>
            <w:r w:rsidRPr="005D7887">
              <w:rPr>
                <w:szCs w:val="28"/>
              </w:rPr>
              <w:t xml:space="preserve"> 20</w:t>
            </w:r>
            <w:r>
              <w:rPr>
                <w:szCs w:val="28"/>
              </w:rPr>
              <w:t>22</w:t>
            </w:r>
            <w:r w:rsidRPr="005D7887">
              <w:rPr>
                <w:szCs w:val="28"/>
              </w:rPr>
              <w:t xml:space="preserve"> года</w:t>
            </w:r>
          </w:p>
          <w:p w:rsidR="00C66FC1" w:rsidRPr="005D7887" w:rsidRDefault="00C66FC1" w:rsidP="00FA23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января</w:t>
            </w:r>
            <w:r w:rsidRPr="005D7887">
              <w:rPr>
                <w:szCs w:val="28"/>
              </w:rPr>
              <w:t xml:space="preserve"> </w:t>
            </w:r>
            <w:r>
              <w:rPr>
                <w:szCs w:val="28"/>
              </w:rPr>
              <w:t>2023</w:t>
            </w:r>
            <w:r w:rsidRPr="005D7887">
              <w:rPr>
                <w:szCs w:val="28"/>
              </w:rPr>
              <w:t xml:space="preserve"> года</w:t>
            </w:r>
          </w:p>
        </w:tc>
      </w:tr>
    </w:tbl>
    <w:p w:rsidR="00C66FC1" w:rsidRDefault="00C66FC1" w:rsidP="00C66FC1">
      <w:pPr>
        <w:spacing w:before="120" w:line="276" w:lineRule="auto"/>
        <w:ind w:firstLine="709"/>
        <w:jc w:val="both"/>
      </w:pPr>
      <w:r>
        <w:t>Ос</w:t>
      </w:r>
      <w:r w:rsidRPr="002F0637">
        <w:t>новными задачами по повышению эффективности бюджетных расходов остаю</w:t>
      </w:r>
      <w:r w:rsidRPr="002F0637">
        <w:t>т</w:t>
      </w:r>
      <w:r w:rsidRPr="002F0637">
        <w:t>ся обеспечение результативности имеющихся инструментов программно-целевого упра</w:t>
      </w:r>
      <w:r w:rsidRPr="002F0637">
        <w:t>в</w:t>
      </w:r>
      <w:r w:rsidRPr="002F0637">
        <w:t xml:space="preserve">ления, создание условий для улучшения качества предоставления </w:t>
      </w:r>
      <w:r>
        <w:t xml:space="preserve">муниципальных </w:t>
      </w:r>
      <w:r w:rsidRPr="002F0637">
        <w:t>услуг</w:t>
      </w:r>
      <w:r>
        <w:t>.</w:t>
      </w:r>
    </w:p>
    <w:p w:rsidR="00C66FC1" w:rsidRDefault="00C66FC1" w:rsidP="00C66FC1">
      <w:pPr>
        <w:spacing w:line="276" w:lineRule="auto"/>
        <w:ind w:firstLine="709"/>
        <w:jc w:val="both"/>
      </w:pPr>
      <w:r w:rsidRPr="002F0637">
        <w:t xml:space="preserve">Для повышения эффективности бюджетных расходов </w:t>
      </w:r>
      <w:r w:rsidRPr="00DB1F3F">
        <w:t xml:space="preserve">более </w:t>
      </w:r>
      <w:r w:rsidR="00766877">
        <w:t>89</w:t>
      </w:r>
      <w:r w:rsidRPr="002F0637">
        <w:t>% от их общего об</w:t>
      </w:r>
      <w:r w:rsidRPr="002F0637">
        <w:t>ъ</w:t>
      </w:r>
      <w:r w:rsidRPr="002F0637">
        <w:t xml:space="preserve">ема будут исполняться в рамках </w:t>
      </w:r>
      <w:r>
        <w:t xml:space="preserve">муниципальных </w:t>
      </w:r>
      <w:r w:rsidRPr="002F0637">
        <w:t xml:space="preserve">программ </w:t>
      </w:r>
      <w:r>
        <w:t>сельского поселения</w:t>
      </w:r>
      <w:r w:rsidRPr="002F0637">
        <w:t>. Это по</w:t>
      </w:r>
      <w:r w:rsidRPr="002F0637">
        <w:t>з</w:t>
      </w:r>
      <w:r w:rsidRPr="002F0637">
        <w:t xml:space="preserve">воляет обеспечить взаимосвязь направлений бюджетных ассигнований на оказание </w:t>
      </w:r>
      <w:r>
        <w:t>мун</w:t>
      </w:r>
      <w:r>
        <w:t>и</w:t>
      </w:r>
      <w:r>
        <w:t xml:space="preserve">ципальных </w:t>
      </w:r>
      <w:r w:rsidRPr="002F0637">
        <w:t>услуг с приоритетами социально-экономического развития</w:t>
      </w:r>
      <w:r>
        <w:t xml:space="preserve"> сельского посел</w:t>
      </w:r>
      <w:r>
        <w:t>е</w:t>
      </w:r>
      <w:r>
        <w:t>ния</w:t>
      </w:r>
      <w:r w:rsidRPr="002F0637">
        <w:t>.</w:t>
      </w:r>
    </w:p>
    <w:p w:rsidR="00C66FC1" w:rsidRPr="002F0637" w:rsidRDefault="00C66FC1" w:rsidP="00C66FC1">
      <w:pPr>
        <w:spacing w:line="276" w:lineRule="auto"/>
        <w:ind w:firstLine="709"/>
        <w:jc w:val="both"/>
      </w:pPr>
      <w:r w:rsidRPr="002F0637">
        <w:t xml:space="preserve">Для повышения открытости и прозрачности бюджетного процесса и деятельности органов </w:t>
      </w:r>
      <w:r>
        <w:t xml:space="preserve">местного самоуправления </w:t>
      </w:r>
      <w:r w:rsidRPr="002F0637">
        <w:t>потребуется реализация ряда меропри</w:t>
      </w:r>
      <w:r w:rsidRPr="002F0637">
        <w:t>я</w:t>
      </w:r>
      <w:r w:rsidRPr="002F0637">
        <w:t>тий:</w:t>
      </w:r>
    </w:p>
    <w:p w:rsidR="00C66FC1" w:rsidRPr="002F0637" w:rsidRDefault="00C66FC1" w:rsidP="00C66FC1">
      <w:pPr>
        <w:spacing w:line="276" w:lineRule="auto"/>
        <w:ind w:firstLine="709"/>
        <w:jc w:val="both"/>
      </w:pPr>
      <w:r w:rsidRPr="002F0637">
        <w:t>обеспечение вовлечения граждан в процедуры обсуждения и принятия конкретных бюджетных решений, мероприятий по повышению финансовой грамотности насел</w:t>
      </w:r>
      <w:r w:rsidRPr="002F0637">
        <w:t>е</w:t>
      </w:r>
      <w:r w:rsidRPr="002F0637">
        <w:t>ния, открытого размещения в информационно-телекоммуникационной сети «Интернет» и</w:t>
      </w:r>
      <w:r w:rsidRPr="002F0637">
        <w:t>н</w:t>
      </w:r>
      <w:r w:rsidRPr="002F0637">
        <w:t>формации, связанной с планированием бюджета</w:t>
      </w:r>
      <w:r>
        <w:t xml:space="preserve"> сельского поселения</w:t>
      </w:r>
      <w:r w:rsidRPr="002F0637">
        <w:t xml:space="preserve"> и его исполнением;</w:t>
      </w:r>
    </w:p>
    <w:p w:rsidR="00C66FC1" w:rsidRDefault="00C66FC1" w:rsidP="00C66FC1">
      <w:pPr>
        <w:spacing w:line="276" w:lineRule="auto"/>
        <w:ind w:firstLine="709"/>
        <w:jc w:val="both"/>
      </w:pPr>
      <w:r w:rsidRPr="002F0637">
        <w:t xml:space="preserve">продолжение практики размещения годовых отчетов о ходе реализации и оценке эффективности </w:t>
      </w:r>
      <w:r>
        <w:t xml:space="preserve">муниципальных программ </w:t>
      </w:r>
      <w:r w:rsidR="00766877">
        <w:t>Воробейнского</w:t>
      </w:r>
      <w:r>
        <w:t xml:space="preserve"> сельского поселения;</w:t>
      </w:r>
    </w:p>
    <w:p w:rsidR="00C66FC1" w:rsidRDefault="00C66FC1" w:rsidP="00C66FC1">
      <w:pPr>
        <w:spacing w:line="276" w:lineRule="auto"/>
        <w:ind w:firstLine="709"/>
        <w:jc w:val="both"/>
      </w:pPr>
      <w:r>
        <w:t>размещение информации в государственной интегрированной системе управления общественными финансами «Электронный бюджет».</w:t>
      </w:r>
    </w:p>
    <w:p w:rsidR="00C66FC1" w:rsidRPr="002F0637" w:rsidRDefault="00C66FC1" w:rsidP="00C66FC1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Бюджетная политика в сфере межбюджетных отношений с муниципальными обр</w:t>
      </w:r>
      <w:r w:rsidRPr="002F0637">
        <w:rPr>
          <w:rFonts w:eastAsia="Calibri"/>
          <w:lang w:eastAsia="en-US"/>
        </w:rPr>
        <w:t>а</w:t>
      </w:r>
      <w:r w:rsidRPr="002F0637">
        <w:rPr>
          <w:rFonts w:eastAsia="Calibri"/>
          <w:lang w:eastAsia="en-US"/>
        </w:rPr>
        <w:t>зованиями в 20</w:t>
      </w:r>
      <w:r>
        <w:rPr>
          <w:rFonts w:eastAsia="Calibri"/>
          <w:lang w:eastAsia="en-US"/>
        </w:rPr>
        <w:t>21</w:t>
      </w:r>
      <w:r w:rsidRPr="002F0637">
        <w:rPr>
          <w:rFonts w:eastAsia="Calibri"/>
          <w:lang w:eastAsia="en-US"/>
        </w:rPr>
        <w:t xml:space="preserve"> – 20</w:t>
      </w:r>
      <w:r>
        <w:rPr>
          <w:rFonts w:eastAsia="Calibri"/>
          <w:lang w:eastAsia="en-US"/>
        </w:rPr>
        <w:t>23</w:t>
      </w:r>
      <w:r w:rsidRPr="002F0637">
        <w:rPr>
          <w:rFonts w:eastAsia="Calibri"/>
          <w:lang w:eastAsia="en-US"/>
        </w:rPr>
        <w:t xml:space="preserve"> годах будет сосредоточена на реш</w:t>
      </w:r>
      <w:r w:rsidRPr="002F0637">
        <w:rPr>
          <w:rFonts w:eastAsia="Calibri"/>
          <w:lang w:eastAsia="en-US"/>
        </w:rPr>
        <w:t>е</w:t>
      </w:r>
      <w:r w:rsidRPr="002F0637">
        <w:rPr>
          <w:rFonts w:eastAsia="Calibri"/>
          <w:lang w:eastAsia="en-US"/>
        </w:rPr>
        <w:t>нии следующих задач:</w:t>
      </w:r>
    </w:p>
    <w:p w:rsidR="00C66FC1" w:rsidRPr="002F0637" w:rsidRDefault="00C66FC1" w:rsidP="00C66FC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обеспечение выравнивания бюджетной обеспеченности;</w:t>
      </w:r>
    </w:p>
    <w:p w:rsidR="00C66FC1" w:rsidRPr="00FB264B" w:rsidRDefault="00C66FC1" w:rsidP="00C66FC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усиление контроля за </w:t>
      </w:r>
      <w:r w:rsidRPr="00766877">
        <w:rPr>
          <w:rFonts w:eastAsia="Calibri"/>
          <w:lang w:eastAsia="en-US"/>
        </w:rPr>
        <w:t>соблюдением основных условий предоставления межбю</w:t>
      </w:r>
      <w:r w:rsidRPr="00766877">
        <w:rPr>
          <w:rFonts w:eastAsia="Calibri"/>
          <w:lang w:eastAsia="en-US"/>
        </w:rPr>
        <w:t>д</w:t>
      </w:r>
      <w:r w:rsidRPr="00766877">
        <w:rPr>
          <w:rFonts w:eastAsia="Calibri"/>
          <w:lang w:eastAsia="en-US"/>
        </w:rPr>
        <w:t>жетных трансфертов из областного бюджета и бюджета Жирятинского муниципального района Брянской области, выполнения планов</w:t>
      </w:r>
      <w:r w:rsidRPr="00FB264B">
        <w:rPr>
          <w:rFonts w:eastAsia="Calibri"/>
          <w:lang w:eastAsia="en-US"/>
        </w:rPr>
        <w:t xml:space="preserve"> мероприятий по</w:t>
      </w:r>
      <w:r w:rsidRPr="002E6E4A">
        <w:rPr>
          <w:rFonts w:eastAsia="Calibri"/>
          <w:sz w:val="28"/>
          <w:szCs w:val="28"/>
          <w:lang w:eastAsia="en-US"/>
        </w:rPr>
        <w:t xml:space="preserve"> </w:t>
      </w:r>
      <w:r w:rsidRPr="00FB264B">
        <w:rPr>
          <w:rFonts w:eastAsia="Calibri"/>
          <w:lang w:eastAsia="en-US"/>
        </w:rPr>
        <w:t>увеличению поступлений налоговых и неналоговых доходов, повышению эффективн</w:t>
      </w:r>
      <w:r w:rsidRPr="00FB264B">
        <w:rPr>
          <w:rFonts w:eastAsia="Calibri"/>
          <w:lang w:eastAsia="en-US"/>
        </w:rPr>
        <w:t>о</w:t>
      </w:r>
      <w:r w:rsidRPr="00FB264B">
        <w:rPr>
          <w:rFonts w:eastAsia="Calibri"/>
          <w:lang w:eastAsia="en-US"/>
        </w:rPr>
        <w:t>сти бюджетных расходов</w:t>
      </w:r>
      <w:r>
        <w:rPr>
          <w:rFonts w:eastAsia="Calibri"/>
          <w:lang w:eastAsia="en-US"/>
        </w:rPr>
        <w:t>;</w:t>
      </w:r>
    </w:p>
    <w:p w:rsidR="00C66FC1" w:rsidRPr="002F0637" w:rsidRDefault="00C66FC1" w:rsidP="00C66FC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использование современных информационных технологий в управлении </w:t>
      </w:r>
      <w:r>
        <w:rPr>
          <w:rFonts w:eastAsia="Calibri"/>
          <w:lang w:eastAsia="en-US"/>
        </w:rPr>
        <w:t>муниц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пальными </w:t>
      </w:r>
      <w:r w:rsidRPr="002F0637">
        <w:rPr>
          <w:rFonts w:eastAsia="Calibri"/>
          <w:lang w:eastAsia="en-US"/>
        </w:rPr>
        <w:t xml:space="preserve">финансами; </w:t>
      </w:r>
    </w:p>
    <w:p w:rsidR="00C66FC1" w:rsidRDefault="00C66FC1" w:rsidP="00C66FC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C66FC1" w:rsidRPr="00A131E6" w:rsidRDefault="00C66FC1" w:rsidP="00C66FC1">
      <w:pPr>
        <w:spacing w:line="276" w:lineRule="auto"/>
        <w:ind w:firstLine="709"/>
        <w:jc w:val="both"/>
      </w:pPr>
      <w:r w:rsidRPr="00077474">
        <w:t>Одним из важных направлений работы по повышению открытости бюджетных данных является дальнейшее развитие государственной интегрированной системы упра</w:t>
      </w:r>
      <w:r w:rsidRPr="00077474">
        <w:t>в</w:t>
      </w:r>
      <w:r w:rsidRPr="00077474">
        <w:t xml:space="preserve">ления общественными финансами «Электронный бюджет». </w:t>
      </w:r>
      <w:r w:rsidRPr="00A131E6">
        <w:t>Размещение на Едином порт</w:t>
      </w:r>
      <w:r w:rsidRPr="00A131E6">
        <w:t>а</w:t>
      </w:r>
      <w:r w:rsidRPr="00A131E6">
        <w:t>ле бюджетной системы Российской Федерации информации, отражающей все этапы бю</w:t>
      </w:r>
      <w:r w:rsidRPr="00A131E6">
        <w:t>д</w:t>
      </w:r>
      <w:r w:rsidRPr="00A131E6">
        <w:t>жетного процесса, начиная от формирования проекта бюджета</w:t>
      </w:r>
      <w:r>
        <w:t xml:space="preserve"> сельского поселения</w:t>
      </w:r>
      <w:r w:rsidRPr="00A131E6">
        <w:t xml:space="preserve"> до с</w:t>
      </w:r>
      <w:r w:rsidRPr="00A131E6">
        <w:t>о</w:t>
      </w:r>
      <w:r w:rsidRPr="00A131E6">
        <w:t>ставления отчетов о его и</w:t>
      </w:r>
      <w:r w:rsidRPr="00A131E6">
        <w:t>с</w:t>
      </w:r>
      <w:r w:rsidRPr="00A131E6">
        <w:t>полнении.</w:t>
      </w:r>
    </w:p>
    <w:p w:rsidR="00C66FC1" w:rsidRPr="00550784" w:rsidRDefault="00C66FC1" w:rsidP="00C66FC1">
      <w:pPr>
        <w:ind w:firstLine="709"/>
        <w:jc w:val="both"/>
      </w:pPr>
      <w:r w:rsidRPr="00550784">
        <w:t xml:space="preserve">Межбюджетные отношения с </w:t>
      </w:r>
      <w:r>
        <w:t>муниципальным районом</w:t>
      </w:r>
      <w:r w:rsidRPr="00550784">
        <w:t xml:space="preserve"> формируются </w:t>
      </w:r>
      <w:r>
        <w:t xml:space="preserve">в рамках норм </w:t>
      </w:r>
      <w:r w:rsidRPr="00550784">
        <w:t xml:space="preserve">Бюджетного кодекса Российской Федерации, Федерального Закона от </w:t>
      </w:r>
      <w:r>
        <w:t>0</w:t>
      </w:r>
      <w:r w:rsidRPr="00550784">
        <w:t>6.10.2003</w:t>
      </w:r>
      <w:r>
        <w:t xml:space="preserve"> г</w:t>
      </w:r>
      <w:r w:rsidRPr="00550784">
        <w:t xml:space="preserve"> </w:t>
      </w:r>
      <w:r>
        <w:t xml:space="preserve">      </w:t>
      </w:r>
      <w:r w:rsidRPr="00550784">
        <w:t>№131-ФЗ «Об общих принципах организации местного самоуправления в Российской Ф</w:t>
      </w:r>
      <w:r w:rsidRPr="00550784">
        <w:t>е</w:t>
      </w:r>
      <w:r w:rsidRPr="00550784">
        <w:t>дерации», проекта Закона Брянской области «Об областном бюджете на 20</w:t>
      </w:r>
      <w:r>
        <w:t>20</w:t>
      </w:r>
      <w:r w:rsidRPr="00550784">
        <w:t xml:space="preserve"> год</w:t>
      </w:r>
      <w:r>
        <w:t xml:space="preserve"> и на плановый п</w:t>
      </w:r>
      <w:r>
        <w:t>е</w:t>
      </w:r>
      <w:r>
        <w:t>риод 2021 и 2022 годов</w:t>
      </w:r>
      <w:r w:rsidRPr="00550784">
        <w:t xml:space="preserve">», Закона Брянской области </w:t>
      </w:r>
      <w:r>
        <w:t xml:space="preserve">от 02.11.2016 г №89-З           </w:t>
      </w:r>
      <w:r w:rsidRPr="00550784">
        <w:t>«О межбюджетных отношениях в Брянской области»</w:t>
      </w:r>
      <w:r>
        <w:t xml:space="preserve">, проекта Решения Жирятинского </w:t>
      </w:r>
      <w:r>
        <w:lastRenderedPageBreak/>
        <w:t xml:space="preserve">районного Совета народных </w:t>
      </w:r>
      <w:r w:rsidRPr="00FA23BD">
        <w:t>депутатов «О бюджете Жирятинского муниципального рай</w:t>
      </w:r>
      <w:r w:rsidRPr="00FA23BD">
        <w:t>о</w:t>
      </w:r>
      <w:r w:rsidRPr="00FA23BD">
        <w:t>на Брянской области на 2021 год и плановый</w:t>
      </w:r>
      <w:r w:rsidRPr="005E730F">
        <w:t xml:space="preserve"> период 202</w:t>
      </w:r>
      <w:r>
        <w:t>2</w:t>
      </w:r>
      <w:r w:rsidRPr="005E730F">
        <w:t xml:space="preserve"> и 202</w:t>
      </w:r>
      <w:r>
        <w:t>3</w:t>
      </w:r>
      <w:r w:rsidRPr="005E730F">
        <w:t xml:space="preserve"> годов»</w:t>
      </w:r>
      <w:r w:rsidRPr="00550784">
        <w:t xml:space="preserve">. </w:t>
      </w:r>
    </w:p>
    <w:p w:rsidR="00C66FC1" w:rsidRDefault="00C66FC1" w:rsidP="00C66FC1">
      <w:pPr>
        <w:ind w:firstLine="709"/>
        <w:jc w:val="both"/>
      </w:pPr>
      <w:r w:rsidRPr="00550784">
        <w:t xml:space="preserve">Система межбюджетных отношений между </w:t>
      </w:r>
      <w:r>
        <w:t>бюджетом</w:t>
      </w:r>
      <w:r w:rsidRPr="00550784">
        <w:t xml:space="preserve"> сель</w:t>
      </w:r>
      <w:r>
        <w:t xml:space="preserve">ского поселения и </w:t>
      </w:r>
      <w:r w:rsidRPr="00550784">
        <w:t xml:space="preserve">бюджетом </w:t>
      </w:r>
      <w:r>
        <w:t xml:space="preserve">муниципального </w:t>
      </w:r>
      <w:r w:rsidRPr="00550784">
        <w:t>района сформирована в рамках норм действующего законод</w:t>
      </w:r>
      <w:r w:rsidRPr="00550784">
        <w:t>а</w:t>
      </w:r>
      <w:r w:rsidRPr="00550784">
        <w:t>тельства на основе м</w:t>
      </w:r>
      <w:r w:rsidRPr="00550784">
        <w:t>е</w:t>
      </w:r>
      <w:r w:rsidRPr="00550784">
        <w:t xml:space="preserve">тодик. </w:t>
      </w:r>
    </w:p>
    <w:p w:rsidR="00C66FC1" w:rsidRPr="00DF650D" w:rsidRDefault="00C66FC1" w:rsidP="00C66FC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 xml:space="preserve">Приоритетной задачей налоговой политики </w:t>
      </w:r>
      <w:r w:rsidR="00FA23BD">
        <w:rPr>
          <w:rFonts w:ascii="Times New Roman" w:hAnsi="Times New Roman" w:cs="Times New Roman"/>
          <w:sz w:val="24"/>
          <w:szCs w:val="24"/>
        </w:rPr>
        <w:t>Воробейнского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в трёхлетней перспективе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F650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F650D">
        <w:rPr>
          <w:rFonts w:ascii="Times New Roman" w:hAnsi="Times New Roman" w:cs="Times New Roman"/>
          <w:sz w:val="24"/>
          <w:szCs w:val="24"/>
        </w:rPr>
        <w:t xml:space="preserve"> годов будет продолжение работы по укреплению и развитию доходной базы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за счет наращивания стабильных доходных источников, ее пополнения и мобилизации в бюджет име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>щихся резервов.</w:t>
      </w:r>
    </w:p>
    <w:p w:rsidR="00C66FC1" w:rsidRDefault="00C66FC1" w:rsidP="00C66FC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Среди основных направлений, по которым планируется осуществлять налоговую п</w:t>
      </w:r>
      <w:r w:rsidRPr="00DF650D">
        <w:rPr>
          <w:rFonts w:ascii="Times New Roman" w:hAnsi="Times New Roman" w:cs="Times New Roman"/>
          <w:sz w:val="24"/>
          <w:szCs w:val="24"/>
        </w:rPr>
        <w:t>о</w:t>
      </w:r>
      <w:r w:rsidRPr="00DF650D">
        <w:rPr>
          <w:rFonts w:ascii="Times New Roman" w:hAnsi="Times New Roman" w:cs="Times New Roman"/>
          <w:sz w:val="24"/>
          <w:szCs w:val="24"/>
        </w:rPr>
        <w:t>литику в среднесрочной перспективе, выделяются след</w:t>
      </w:r>
      <w:r w:rsidRPr="00DF650D">
        <w:rPr>
          <w:rFonts w:ascii="Times New Roman" w:hAnsi="Times New Roman" w:cs="Times New Roman"/>
          <w:sz w:val="24"/>
          <w:szCs w:val="24"/>
        </w:rPr>
        <w:t>у</w:t>
      </w:r>
      <w:r w:rsidRPr="00DF650D">
        <w:rPr>
          <w:rFonts w:ascii="Times New Roman" w:hAnsi="Times New Roman" w:cs="Times New Roman"/>
          <w:sz w:val="24"/>
          <w:szCs w:val="24"/>
        </w:rPr>
        <w:t>ющие.</w:t>
      </w:r>
    </w:p>
    <w:p w:rsidR="00C66FC1" w:rsidRPr="00123D5F" w:rsidRDefault="00C66FC1" w:rsidP="00C66FC1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1. </w:t>
      </w:r>
      <w:r w:rsidRPr="00123D5F">
        <w:t xml:space="preserve">сохранение, укрепление и развитие налогового потенциала </w:t>
      </w:r>
      <w:r w:rsidR="00FA23BD">
        <w:t>Воробейнского</w:t>
      </w:r>
      <w:r>
        <w:t xml:space="preserve"> сел</w:t>
      </w:r>
      <w:r>
        <w:t>ь</w:t>
      </w:r>
      <w:r>
        <w:t>ского поселения</w:t>
      </w:r>
      <w:r w:rsidRPr="00123D5F">
        <w:t xml:space="preserve">, обеспечение роста доходов бюджета </w:t>
      </w:r>
      <w:r>
        <w:t>сельского пос</w:t>
      </w:r>
      <w:r>
        <w:t>е</w:t>
      </w:r>
      <w:r>
        <w:t>ления</w:t>
      </w:r>
      <w:r w:rsidRPr="00123D5F">
        <w:t>;</w:t>
      </w:r>
    </w:p>
    <w:p w:rsidR="00C66FC1" w:rsidRDefault="00C66FC1" w:rsidP="00C66FC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F650D">
        <w:rPr>
          <w:rFonts w:ascii="Times New Roman" w:hAnsi="Times New Roman" w:cs="Times New Roman"/>
          <w:sz w:val="24"/>
          <w:szCs w:val="24"/>
        </w:rPr>
        <w:t>. повышение эффективности администрирования доходов бюджет</w:t>
      </w:r>
      <w:r>
        <w:rPr>
          <w:rFonts w:ascii="Times New Roman" w:hAnsi="Times New Roman" w:cs="Times New Roman"/>
          <w:sz w:val="24"/>
          <w:szCs w:val="24"/>
        </w:rPr>
        <w:t>а сельского пос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ления; </w:t>
      </w:r>
    </w:p>
    <w:p w:rsidR="00C66FC1" w:rsidRPr="00ED194D" w:rsidRDefault="00C66FC1" w:rsidP="00C66FC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D194D">
        <w:rPr>
          <w:rFonts w:ascii="Times New Roman" w:hAnsi="Times New Roman" w:cs="Times New Roman"/>
          <w:sz w:val="24"/>
          <w:szCs w:val="24"/>
        </w:rPr>
        <w:t xml:space="preserve">организация мероприятий, направленных на выполнение поступлений налоговых доходов, запланированных в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ED1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бюджете.</w:t>
      </w:r>
    </w:p>
    <w:p w:rsidR="00C66FC1" w:rsidRPr="00DF650D" w:rsidRDefault="00C66FC1" w:rsidP="00C66FC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С целью обеспечения роста поступления налога на доходы физических лиц на терр</w:t>
      </w:r>
      <w:r w:rsidRPr="00DF650D">
        <w:rPr>
          <w:rFonts w:ascii="Times New Roman" w:hAnsi="Times New Roman" w:cs="Times New Roman"/>
          <w:sz w:val="24"/>
          <w:szCs w:val="24"/>
        </w:rPr>
        <w:t>и</w:t>
      </w:r>
      <w:r w:rsidRPr="00DF650D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FA23BD">
        <w:rPr>
          <w:rFonts w:ascii="Times New Roman" w:hAnsi="Times New Roman" w:cs="Times New Roman"/>
          <w:sz w:val="24"/>
          <w:szCs w:val="24"/>
        </w:rPr>
        <w:t>Воробейнского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F650D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F650D">
        <w:rPr>
          <w:rFonts w:ascii="Times New Roman" w:hAnsi="Times New Roman" w:cs="Times New Roman"/>
          <w:sz w:val="24"/>
          <w:szCs w:val="24"/>
        </w:rPr>
        <w:t xml:space="preserve"> годах будет продолжена реал</w:t>
      </w:r>
      <w:r w:rsidRPr="00DF650D">
        <w:rPr>
          <w:rFonts w:ascii="Times New Roman" w:hAnsi="Times New Roman" w:cs="Times New Roman"/>
          <w:sz w:val="24"/>
          <w:szCs w:val="24"/>
        </w:rPr>
        <w:t>и</w:t>
      </w:r>
      <w:r w:rsidRPr="00DF650D">
        <w:rPr>
          <w:rFonts w:ascii="Times New Roman" w:hAnsi="Times New Roman" w:cs="Times New Roman"/>
          <w:sz w:val="24"/>
          <w:szCs w:val="24"/>
        </w:rPr>
        <w:t>зация задач, предусмотренных в предыдущие годы, среди которых: легализация самозан</w:t>
      </w:r>
      <w:r w:rsidRPr="00DF650D">
        <w:rPr>
          <w:rFonts w:ascii="Times New Roman" w:hAnsi="Times New Roman" w:cs="Times New Roman"/>
          <w:sz w:val="24"/>
          <w:szCs w:val="24"/>
        </w:rPr>
        <w:t>я</w:t>
      </w:r>
      <w:r w:rsidRPr="00DF650D">
        <w:rPr>
          <w:rFonts w:ascii="Times New Roman" w:hAnsi="Times New Roman" w:cs="Times New Roman"/>
          <w:sz w:val="24"/>
          <w:szCs w:val="24"/>
        </w:rPr>
        <w:t>тых граждан, незарегистрированных в качестве индивидуальных предпринимателей, и п</w:t>
      </w:r>
      <w:r w:rsidRPr="00DF650D">
        <w:rPr>
          <w:rFonts w:ascii="Times New Roman" w:hAnsi="Times New Roman" w:cs="Times New Roman"/>
          <w:sz w:val="24"/>
          <w:szCs w:val="24"/>
        </w:rPr>
        <w:t>о</w:t>
      </w:r>
      <w:r w:rsidRPr="00DF650D">
        <w:rPr>
          <w:rFonts w:ascii="Times New Roman" w:hAnsi="Times New Roman" w:cs="Times New Roman"/>
          <w:sz w:val="24"/>
          <w:szCs w:val="24"/>
        </w:rPr>
        <w:t>лучаемых ими доходов, осуществление контроля за выплатой официальной зарабо</w:t>
      </w:r>
      <w:r w:rsidRPr="00DF650D">
        <w:rPr>
          <w:rFonts w:ascii="Times New Roman" w:hAnsi="Times New Roman" w:cs="Times New Roman"/>
          <w:sz w:val="24"/>
          <w:szCs w:val="24"/>
        </w:rPr>
        <w:t>т</w:t>
      </w:r>
      <w:r w:rsidRPr="00DF650D">
        <w:rPr>
          <w:rFonts w:ascii="Times New Roman" w:hAnsi="Times New Roman" w:cs="Times New Roman"/>
          <w:sz w:val="24"/>
          <w:szCs w:val="24"/>
        </w:rPr>
        <w:t>ной платы в размере не ниже среднего уровня, сложившегося по соответствующему виду эк</w:t>
      </w:r>
      <w:r w:rsidRPr="00DF650D">
        <w:rPr>
          <w:rFonts w:ascii="Times New Roman" w:hAnsi="Times New Roman" w:cs="Times New Roman"/>
          <w:sz w:val="24"/>
          <w:szCs w:val="24"/>
        </w:rPr>
        <w:t>о</w:t>
      </w:r>
      <w:r w:rsidRPr="00DF650D">
        <w:rPr>
          <w:rFonts w:ascii="Times New Roman" w:hAnsi="Times New Roman" w:cs="Times New Roman"/>
          <w:sz w:val="24"/>
          <w:szCs w:val="24"/>
        </w:rPr>
        <w:t>номической деятел</w:t>
      </w:r>
      <w:r w:rsidRPr="00DF650D">
        <w:rPr>
          <w:rFonts w:ascii="Times New Roman" w:hAnsi="Times New Roman" w:cs="Times New Roman"/>
          <w:sz w:val="24"/>
          <w:szCs w:val="24"/>
        </w:rPr>
        <w:t>ь</w:t>
      </w:r>
      <w:r w:rsidRPr="00DF650D">
        <w:rPr>
          <w:rFonts w:ascii="Times New Roman" w:hAnsi="Times New Roman" w:cs="Times New Roman"/>
          <w:sz w:val="24"/>
          <w:szCs w:val="24"/>
        </w:rPr>
        <w:t>ности.</w:t>
      </w:r>
    </w:p>
    <w:p w:rsidR="00C66FC1" w:rsidRPr="00DF650D" w:rsidRDefault="00C66FC1" w:rsidP="00C66FC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 xml:space="preserve">Мероприятия по улучшению администрирования платежей, формирующих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F650D">
        <w:rPr>
          <w:rFonts w:ascii="Times New Roman" w:hAnsi="Times New Roman" w:cs="Times New Roman"/>
          <w:sz w:val="24"/>
          <w:szCs w:val="24"/>
        </w:rPr>
        <w:t>, планируется осуществлять за счет повышения эффективности со</w:t>
      </w:r>
      <w:r w:rsidRPr="00DF650D">
        <w:rPr>
          <w:rFonts w:ascii="Times New Roman" w:hAnsi="Times New Roman" w:cs="Times New Roman"/>
          <w:sz w:val="24"/>
          <w:szCs w:val="24"/>
        </w:rPr>
        <w:t>в</w:t>
      </w:r>
      <w:r w:rsidRPr="00DF650D">
        <w:rPr>
          <w:rFonts w:ascii="Times New Roman" w:hAnsi="Times New Roman" w:cs="Times New Roman"/>
          <w:sz w:val="24"/>
          <w:szCs w:val="24"/>
        </w:rPr>
        <w:t xml:space="preserve">местной работы органов власти всех уровней. </w:t>
      </w:r>
    </w:p>
    <w:p w:rsidR="00C66FC1" w:rsidRDefault="00C66FC1" w:rsidP="00C66FC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Значительное внимание будет уделено повышению эффективности мер, позволя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 xml:space="preserve">щих увеличить фактическую собираемость платежей, формирующих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F650D">
        <w:rPr>
          <w:rFonts w:ascii="Times New Roman" w:hAnsi="Times New Roman" w:cs="Times New Roman"/>
          <w:sz w:val="24"/>
          <w:szCs w:val="24"/>
        </w:rPr>
        <w:t>, в том числе за счет привлечения дополнительных поступлений за счет погаш</w:t>
      </w:r>
      <w:r w:rsidRPr="00DF650D">
        <w:rPr>
          <w:rFonts w:ascii="Times New Roman" w:hAnsi="Times New Roman" w:cs="Times New Roman"/>
          <w:sz w:val="24"/>
          <w:szCs w:val="24"/>
        </w:rPr>
        <w:t>е</w:t>
      </w:r>
      <w:r w:rsidRPr="00DF650D">
        <w:rPr>
          <w:rFonts w:ascii="Times New Roman" w:hAnsi="Times New Roman" w:cs="Times New Roman"/>
          <w:sz w:val="24"/>
          <w:szCs w:val="24"/>
        </w:rPr>
        <w:t xml:space="preserve">ния задолженности. </w:t>
      </w:r>
    </w:p>
    <w:p w:rsidR="00C66FC1" w:rsidRDefault="00C66FC1" w:rsidP="00C66FC1">
      <w:pPr>
        <w:ind w:firstLine="708"/>
        <w:jc w:val="both"/>
      </w:pPr>
    </w:p>
    <w:p w:rsidR="00C66FC1" w:rsidRPr="002F0637" w:rsidRDefault="00C66FC1" w:rsidP="00C66FC1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  <w:r w:rsidRPr="002F0637">
        <w:rPr>
          <w:rStyle w:val="a6"/>
          <w:caps/>
        </w:rPr>
        <w:t>ОСНОВНЫЕ НАПРАВЛЕНИЯ</w:t>
      </w:r>
    </w:p>
    <w:p w:rsidR="00C66FC1" w:rsidRDefault="00C66FC1" w:rsidP="00C66FC1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долговой </w:t>
      </w:r>
      <w:r w:rsidRPr="002F0637">
        <w:rPr>
          <w:rStyle w:val="a6"/>
          <w:sz w:val="24"/>
          <w:szCs w:val="24"/>
        </w:rPr>
        <w:t xml:space="preserve">политики </w:t>
      </w:r>
      <w:r w:rsidR="00FA23BD">
        <w:rPr>
          <w:rStyle w:val="a6"/>
          <w:sz w:val="24"/>
          <w:szCs w:val="24"/>
        </w:rPr>
        <w:t>Воробейнского</w:t>
      </w:r>
      <w:r w:rsidRPr="002F0637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 xml:space="preserve">сельского поселения </w:t>
      </w:r>
    </w:p>
    <w:p w:rsidR="00C66FC1" w:rsidRPr="002F0637" w:rsidRDefault="00C66FC1" w:rsidP="00C66FC1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Жирятинского муниципал</w:t>
      </w:r>
      <w:r>
        <w:rPr>
          <w:rStyle w:val="a6"/>
          <w:sz w:val="24"/>
          <w:szCs w:val="24"/>
        </w:rPr>
        <w:t>ь</w:t>
      </w:r>
      <w:r>
        <w:rPr>
          <w:rStyle w:val="a6"/>
          <w:sz w:val="24"/>
          <w:szCs w:val="24"/>
        </w:rPr>
        <w:t>ного района Брянской области</w:t>
      </w:r>
    </w:p>
    <w:p w:rsidR="00C66FC1" w:rsidRDefault="00C66FC1" w:rsidP="00C66FC1">
      <w:pPr>
        <w:spacing w:line="276" w:lineRule="auto"/>
        <w:jc w:val="center"/>
        <w:rPr>
          <w:rStyle w:val="a6"/>
        </w:rPr>
      </w:pPr>
      <w:r w:rsidRPr="002F0637">
        <w:rPr>
          <w:rStyle w:val="a6"/>
        </w:rPr>
        <w:t>на</w:t>
      </w:r>
      <w:r w:rsidRPr="002F0637">
        <w:rPr>
          <w:rStyle w:val="a6"/>
          <w:caps/>
        </w:rPr>
        <w:t xml:space="preserve"> 20</w:t>
      </w:r>
      <w:r>
        <w:rPr>
          <w:rStyle w:val="a6"/>
          <w:caps/>
        </w:rPr>
        <w:t>21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 xml:space="preserve">год и на плановый период </w:t>
      </w:r>
      <w:r>
        <w:rPr>
          <w:rStyle w:val="a6"/>
          <w:caps/>
        </w:rPr>
        <w:t>2022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и 20</w:t>
      </w:r>
      <w:r>
        <w:rPr>
          <w:rStyle w:val="a6"/>
        </w:rPr>
        <w:t>23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годов</w:t>
      </w:r>
    </w:p>
    <w:p w:rsidR="00C66FC1" w:rsidRPr="002F0637" w:rsidRDefault="00C66FC1" w:rsidP="00C66FC1">
      <w:pPr>
        <w:spacing w:line="276" w:lineRule="auto"/>
        <w:jc w:val="center"/>
        <w:rPr>
          <w:rStyle w:val="a6"/>
        </w:rPr>
      </w:pPr>
    </w:p>
    <w:p w:rsidR="00C66FC1" w:rsidRPr="0046044D" w:rsidRDefault="00C66FC1" w:rsidP="00C66FC1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color w:val="000000"/>
        </w:rPr>
      </w:pPr>
      <w:r w:rsidRPr="0046044D">
        <w:rPr>
          <w:rFonts w:eastAsia="Calibri"/>
          <w:color w:val="000000"/>
        </w:rPr>
        <w:t xml:space="preserve">Долговая политика является </w:t>
      </w:r>
      <w:r>
        <w:rPr>
          <w:rFonts w:eastAsia="Calibri"/>
          <w:color w:val="000000"/>
        </w:rPr>
        <w:t>неотъемлемой частью бюджетной политики.</w:t>
      </w:r>
    </w:p>
    <w:p w:rsidR="00C66FC1" w:rsidRDefault="00C66FC1" w:rsidP="00C66FC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Одним из основных факторов, определяющих </w:t>
      </w:r>
      <w:proofErr w:type="gramStart"/>
      <w:r>
        <w:rPr>
          <w:rFonts w:eastAsia="Calibri"/>
          <w:color w:val="000000"/>
        </w:rPr>
        <w:t>долговую политику</w:t>
      </w:r>
      <w:proofErr w:type="gramEnd"/>
      <w:r>
        <w:rPr>
          <w:rFonts w:eastAsia="Calibri"/>
          <w:color w:val="000000"/>
        </w:rPr>
        <w:t xml:space="preserve"> является собл</w:t>
      </w:r>
      <w:r>
        <w:rPr>
          <w:rFonts w:eastAsia="Calibri"/>
          <w:color w:val="000000"/>
        </w:rPr>
        <w:t>ю</w:t>
      </w:r>
      <w:r>
        <w:rPr>
          <w:rFonts w:eastAsia="Calibri"/>
          <w:color w:val="000000"/>
        </w:rPr>
        <w:t>дение условий Соглашения о мерах по социально-экономическому развитию и оздоровл</w:t>
      </w:r>
      <w:r>
        <w:rPr>
          <w:rFonts w:eastAsia="Calibri"/>
          <w:color w:val="000000"/>
        </w:rPr>
        <w:t>е</w:t>
      </w:r>
      <w:r>
        <w:rPr>
          <w:rFonts w:eastAsia="Calibri"/>
          <w:color w:val="000000"/>
        </w:rPr>
        <w:t xml:space="preserve">нию муниципальных финансов </w:t>
      </w:r>
      <w:r w:rsidR="00FA23BD">
        <w:rPr>
          <w:rFonts w:eastAsia="Calibri"/>
          <w:color w:val="000000"/>
        </w:rPr>
        <w:t>Воробейнского</w:t>
      </w:r>
      <w:r>
        <w:rPr>
          <w:rFonts w:eastAsia="Calibri"/>
          <w:color w:val="000000"/>
        </w:rPr>
        <w:t xml:space="preserve"> сельского поселения Жирятинского мун</w:t>
      </w:r>
      <w:r>
        <w:rPr>
          <w:rFonts w:eastAsia="Calibri"/>
          <w:color w:val="000000"/>
        </w:rPr>
        <w:t>и</w:t>
      </w:r>
      <w:r>
        <w:rPr>
          <w:rFonts w:eastAsia="Calibri"/>
          <w:color w:val="000000"/>
        </w:rPr>
        <w:t>ципального района Брянской области.</w:t>
      </w:r>
    </w:p>
    <w:p w:rsidR="00C66FC1" w:rsidRDefault="00C66FC1" w:rsidP="00C66FC1">
      <w:pPr>
        <w:ind w:firstLine="709"/>
        <w:jc w:val="both"/>
      </w:pPr>
      <w:r>
        <w:rPr>
          <w:rFonts w:eastAsia="Calibri"/>
          <w:color w:val="000000"/>
        </w:rPr>
        <w:t>Достижение целей и решение задач долговой политики осуществляется путем в</w:t>
      </w:r>
      <w:r>
        <w:rPr>
          <w:rFonts w:eastAsia="Calibri"/>
          <w:color w:val="000000"/>
        </w:rPr>
        <w:t>ы</w:t>
      </w:r>
      <w:r>
        <w:rPr>
          <w:rFonts w:eastAsia="Calibri"/>
          <w:color w:val="000000"/>
        </w:rPr>
        <w:t>полнения Плана мероприятий по повышению поступлений налоговых и неналоговых д</w:t>
      </w:r>
      <w:r>
        <w:rPr>
          <w:rFonts w:eastAsia="Calibri"/>
          <w:color w:val="000000"/>
        </w:rPr>
        <w:t>о</w:t>
      </w:r>
      <w:r>
        <w:rPr>
          <w:rFonts w:eastAsia="Calibri"/>
          <w:color w:val="000000"/>
        </w:rPr>
        <w:t xml:space="preserve">ходов, эффективности бюджетных расходов, сокращению просроченной кредиторской задолженности бюджета </w:t>
      </w:r>
      <w:r w:rsidR="00FA23BD">
        <w:rPr>
          <w:rFonts w:eastAsia="Calibri"/>
          <w:color w:val="000000"/>
        </w:rPr>
        <w:t>Воробейнского</w:t>
      </w:r>
      <w:r>
        <w:rPr>
          <w:rFonts w:eastAsia="Calibri"/>
          <w:color w:val="000000"/>
        </w:rPr>
        <w:t xml:space="preserve"> сельского поселения Жирятинского муниципал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>ного района Брянской области в целях обеспечения сбалансированности бюджета сел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 xml:space="preserve">ского поселения, </w:t>
      </w:r>
      <w:r w:rsidRPr="00550784">
        <w:t>минимизаци</w:t>
      </w:r>
      <w:r>
        <w:t>и</w:t>
      </w:r>
      <w:r w:rsidRPr="00550784">
        <w:t xml:space="preserve"> размера муниципального долга с целью поддержания устойчивого финансового состояния бюдж</w:t>
      </w:r>
      <w:r w:rsidRPr="00550784">
        <w:t>е</w:t>
      </w:r>
      <w:r w:rsidRPr="00550784">
        <w:t>та.</w:t>
      </w:r>
    </w:p>
    <w:p w:rsidR="00543057" w:rsidRDefault="00543057" w:rsidP="00C66FC1">
      <w:pPr>
        <w:pStyle w:val="a5"/>
        <w:spacing w:before="0" w:beforeAutospacing="0" w:after="0" w:afterAutospacing="0" w:line="276" w:lineRule="auto"/>
        <w:jc w:val="center"/>
      </w:pPr>
    </w:p>
    <w:sectPr w:rsidR="00543057" w:rsidSect="00FA23B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40B69D3"/>
    <w:multiLevelType w:val="hybridMultilevel"/>
    <w:tmpl w:val="A14A1C8A"/>
    <w:lvl w:ilvl="0" w:tplc="E3549A5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5" w15:restartNumberingAfterBreak="0">
    <w:nsid w:val="295737C3"/>
    <w:multiLevelType w:val="hybridMultilevel"/>
    <w:tmpl w:val="8C1E06B4"/>
    <w:lvl w:ilvl="0" w:tplc="82C8B9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0BBC"/>
    <w:rsid w:val="00024108"/>
    <w:rsid w:val="00033ED2"/>
    <w:rsid w:val="00043A7B"/>
    <w:rsid w:val="000670E4"/>
    <w:rsid w:val="00073659"/>
    <w:rsid w:val="000D288B"/>
    <w:rsid w:val="00132E67"/>
    <w:rsid w:val="00137DA1"/>
    <w:rsid w:val="00143786"/>
    <w:rsid w:val="00153EB0"/>
    <w:rsid w:val="001718A9"/>
    <w:rsid w:val="002042F5"/>
    <w:rsid w:val="00204354"/>
    <w:rsid w:val="00220E1B"/>
    <w:rsid w:val="00243B54"/>
    <w:rsid w:val="00257C13"/>
    <w:rsid w:val="002615B6"/>
    <w:rsid w:val="002654F9"/>
    <w:rsid w:val="002D2FD8"/>
    <w:rsid w:val="002D5021"/>
    <w:rsid w:val="00302905"/>
    <w:rsid w:val="00333B6E"/>
    <w:rsid w:val="00336268"/>
    <w:rsid w:val="00347459"/>
    <w:rsid w:val="00363A2F"/>
    <w:rsid w:val="003759F4"/>
    <w:rsid w:val="003803F7"/>
    <w:rsid w:val="0038057D"/>
    <w:rsid w:val="003975F2"/>
    <w:rsid w:val="003B73C7"/>
    <w:rsid w:val="003D1FFC"/>
    <w:rsid w:val="00402265"/>
    <w:rsid w:val="00405160"/>
    <w:rsid w:val="00411EF9"/>
    <w:rsid w:val="00412CEA"/>
    <w:rsid w:val="00440175"/>
    <w:rsid w:val="004440DE"/>
    <w:rsid w:val="00460CD0"/>
    <w:rsid w:val="00472CDE"/>
    <w:rsid w:val="004B677F"/>
    <w:rsid w:val="004E68EA"/>
    <w:rsid w:val="004F1DDC"/>
    <w:rsid w:val="0050470D"/>
    <w:rsid w:val="005121A7"/>
    <w:rsid w:val="00542EF6"/>
    <w:rsid w:val="00542F11"/>
    <w:rsid w:val="00543057"/>
    <w:rsid w:val="00555DE1"/>
    <w:rsid w:val="005630BA"/>
    <w:rsid w:val="00586A0A"/>
    <w:rsid w:val="00593C40"/>
    <w:rsid w:val="005A7FC2"/>
    <w:rsid w:val="005F6887"/>
    <w:rsid w:val="00604057"/>
    <w:rsid w:val="00614FC7"/>
    <w:rsid w:val="00665A01"/>
    <w:rsid w:val="00677768"/>
    <w:rsid w:val="00683823"/>
    <w:rsid w:val="006843F2"/>
    <w:rsid w:val="006A2940"/>
    <w:rsid w:val="00711833"/>
    <w:rsid w:val="00716DF6"/>
    <w:rsid w:val="00725533"/>
    <w:rsid w:val="00736566"/>
    <w:rsid w:val="00737260"/>
    <w:rsid w:val="00743823"/>
    <w:rsid w:val="00744B38"/>
    <w:rsid w:val="007471F7"/>
    <w:rsid w:val="00766877"/>
    <w:rsid w:val="007C65DF"/>
    <w:rsid w:val="007D188C"/>
    <w:rsid w:val="007E2BCA"/>
    <w:rsid w:val="007E47E0"/>
    <w:rsid w:val="0082407C"/>
    <w:rsid w:val="008661AA"/>
    <w:rsid w:val="008828F0"/>
    <w:rsid w:val="00886111"/>
    <w:rsid w:val="008A7173"/>
    <w:rsid w:val="008B6BE9"/>
    <w:rsid w:val="008C6C34"/>
    <w:rsid w:val="008D0435"/>
    <w:rsid w:val="008D3ACD"/>
    <w:rsid w:val="008E5756"/>
    <w:rsid w:val="00914689"/>
    <w:rsid w:val="00917AF9"/>
    <w:rsid w:val="00930023"/>
    <w:rsid w:val="00934BD9"/>
    <w:rsid w:val="00943C0E"/>
    <w:rsid w:val="00961256"/>
    <w:rsid w:val="00965FEA"/>
    <w:rsid w:val="009726BA"/>
    <w:rsid w:val="00980BC5"/>
    <w:rsid w:val="0099496B"/>
    <w:rsid w:val="009B5AA6"/>
    <w:rsid w:val="009D753E"/>
    <w:rsid w:val="009E6312"/>
    <w:rsid w:val="009F5AAC"/>
    <w:rsid w:val="00A06E77"/>
    <w:rsid w:val="00A07BDD"/>
    <w:rsid w:val="00A82262"/>
    <w:rsid w:val="00A8294E"/>
    <w:rsid w:val="00AD6A72"/>
    <w:rsid w:val="00AF24C2"/>
    <w:rsid w:val="00B103A4"/>
    <w:rsid w:val="00B31B33"/>
    <w:rsid w:val="00B5748E"/>
    <w:rsid w:val="00B708B7"/>
    <w:rsid w:val="00B75941"/>
    <w:rsid w:val="00B8637E"/>
    <w:rsid w:val="00BA0F5C"/>
    <w:rsid w:val="00BF0239"/>
    <w:rsid w:val="00C00D7D"/>
    <w:rsid w:val="00C04D10"/>
    <w:rsid w:val="00C06F43"/>
    <w:rsid w:val="00C14954"/>
    <w:rsid w:val="00C321D9"/>
    <w:rsid w:val="00C6282D"/>
    <w:rsid w:val="00C66FC1"/>
    <w:rsid w:val="00CA4439"/>
    <w:rsid w:val="00CD0D2A"/>
    <w:rsid w:val="00CF4448"/>
    <w:rsid w:val="00D4258E"/>
    <w:rsid w:val="00D5652F"/>
    <w:rsid w:val="00D65FC0"/>
    <w:rsid w:val="00D74434"/>
    <w:rsid w:val="00DB23E9"/>
    <w:rsid w:val="00E24451"/>
    <w:rsid w:val="00E3551B"/>
    <w:rsid w:val="00E475CF"/>
    <w:rsid w:val="00E54242"/>
    <w:rsid w:val="00E64E35"/>
    <w:rsid w:val="00E66BC5"/>
    <w:rsid w:val="00E763CF"/>
    <w:rsid w:val="00E769AB"/>
    <w:rsid w:val="00EA04A6"/>
    <w:rsid w:val="00EA272A"/>
    <w:rsid w:val="00EE4CF2"/>
    <w:rsid w:val="00F04092"/>
    <w:rsid w:val="00F060E9"/>
    <w:rsid w:val="00F22C21"/>
    <w:rsid w:val="00F26799"/>
    <w:rsid w:val="00F302B3"/>
    <w:rsid w:val="00F776B6"/>
    <w:rsid w:val="00FA033F"/>
    <w:rsid w:val="00FA23BD"/>
    <w:rsid w:val="00FB3298"/>
    <w:rsid w:val="00FD19FC"/>
    <w:rsid w:val="00FD779C"/>
    <w:rsid w:val="00FE1C98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5AC96-1E06-4127-B4D8-65A4FDBD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rsid w:val="005430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Обычный (веб)"/>
    <w:basedOn w:val="a"/>
    <w:uiPriority w:val="99"/>
    <w:rsid w:val="00543057"/>
    <w:pPr>
      <w:spacing w:before="100" w:beforeAutospacing="1" w:after="100" w:afterAutospacing="1"/>
    </w:pPr>
  </w:style>
  <w:style w:type="character" w:styleId="a6">
    <w:name w:val="Strong"/>
    <w:qFormat/>
    <w:rsid w:val="00543057"/>
    <w:rPr>
      <w:b/>
      <w:bCs/>
    </w:rPr>
  </w:style>
  <w:style w:type="paragraph" w:customStyle="1" w:styleId="ConsPlusNormal">
    <w:name w:val="ConsPlusNormal"/>
    <w:rsid w:val="00543057"/>
    <w:pPr>
      <w:widowControl w:val="0"/>
      <w:autoSpaceDE w:val="0"/>
      <w:autoSpaceDN w:val="0"/>
    </w:pPr>
    <w:rPr>
      <w:sz w:val="28"/>
    </w:rPr>
  </w:style>
  <w:style w:type="table" w:styleId="a7">
    <w:name w:val="Table Grid"/>
    <w:basedOn w:val="a1"/>
    <w:rsid w:val="0038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SPecialiST RePack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2020-11-10T07:37:00Z</cp:lastPrinted>
  <dcterms:created xsi:type="dcterms:W3CDTF">2020-11-26T14:12:00Z</dcterms:created>
  <dcterms:modified xsi:type="dcterms:W3CDTF">2020-11-26T14:12:00Z</dcterms:modified>
</cp:coreProperties>
</file>