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1507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МОРАЧЕВС</w:t>
      </w:r>
      <w:r w:rsidR="00BD62A9" w:rsidRPr="008368E8">
        <w:rPr>
          <w:rFonts w:ascii="Times New Roman" w:hAnsi="Times New Roman"/>
          <w:b/>
          <w:sz w:val="24"/>
          <w:szCs w:val="24"/>
        </w:rPr>
        <w:t>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0605FF">
        <w:rPr>
          <w:rFonts w:ascii="Times New Roman" w:hAnsi="Times New Roman"/>
          <w:sz w:val="24"/>
          <w:szCs w:val="24"/>
        </w:rPr>
        <w:t>2</w:t>
      </w:r>
      <w:r w:rsidR="00470D45">
        <w:rPr>
          <w:rFonts w:ascii="Times New Roman" w:hAnsi="Times New Roman"/>
          <w:sz w:val="24"/>
          <w:szCs w:val="24"/>
        </w:rPr>
        <w:t>5</w:t>
      </w:r>
      <w:r w:rsidR="00F45E6E">
        <w:rPr>
          <w:rFonts w:ascii="Times New Roman" w:hAnsi="Times New Roman"/>
          <w:sz w:val="24"/>
          <w:szCs w:val="24"/>
        </w:rPr>
        <w:t xml:space="preserve"> </w:t>
      </w:r>
      <w:r w:rsidR="00470D45">
        <w:rPr>
          <w:rFonts w:ascii="Times New Roman" w:hAnsi="Times New Roman"/>
          <w:sz w:val="24"/>
          <w:szCs w:val="24"/>
        </w:rPr>
        <w:t>.12</w:t>
      </w:r>
      <w:r w:rsidR="0012680A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B87C4D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470D45">
        <w:rPr>
          <w:rFonts w:ascii="Times New Roman" w:hAnsi="Times New Roman"/>
          <w:sz w:val="24"/>
          <w:szCs w:val="24"/>
        </w:rPr>
        <w:t>4-</w:t>
      </w:r>
      <w:r w:rsidR="00AB3DEC">
        <w:rPr>
          <w:rFonts w:ascii="Times New Roman" w:hAnsi="Times New Roman"/>
          <w:sz w:val="24"/>
          <w:szCs w:val="24"/>
        </w:rPr>
        <w:t>33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15074">
        <w:rPr>
          <w:rFonts w:ascii="Times New Roman" w:hAnsi="Times New Roman"/>
          <w:sz w:val="24"/>
          <w:szCs w:val="24"/>
        </w:rPr>
        <w:t>Морачово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</w:t>
            </w:r>
            <w:r w:rsidR="00893E6F">
              <w:rPr>
                <w:rFonts w:ascii="Times New Roman" w:hAnsi="Times New Roman"/>
                <w:snapToGrid/>
                <w:sz w:val="26"/>
                <w:szCs w:val="26"/>
              </w:rPr>
              <w:t>и дополнений  в решение Морачевс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кого сельского Совета народных депутатов от 1</w:t>
            </w:r>
            <w:r w:rsidR="00204369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г. № 3-</w:t>
            </w:r>
            <w:r w:rsidR="00204369">
              <w:rPr>
                <w:rFonts w:ascii="Times New Roman" w:hAnsi="Times New Roman"/>
                <w:snapToGrid/>
                <w:sz w:val="26"/>
                <w:szCs w:val="26"/>
              </w:rPr>
              <w:t>17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муниципального образования «</w:t>
            </w:r>
            <w:r w:rsidR="00B15074">
              <w:rPr>
                <w:rFonts w:ascii="Times New Roman" w:hAnsi="Times New Roman"/>
                <w:snapToGrid/>
                <w:sz w:val="26"/>
                <w:szCs w:val="26"/>
              </w:rPr>
              <w:t>Морачевс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кое сельское поселение»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204369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</w:t>
      </w:r>
      <w:r w:rsidR="00204369">
        <w:rPr>
          <w:rFonts w:ascii="Times New Roman" w:hAnsi="Times New Roman"/>
          <w:snapToGrid/>
          <w:sz w:val="26"/>
          <w:szCs w:val="26"/>
        </w:rPr>
        <w:t>Морачевской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сельской администрации </w:t>
      </w:r>
      <w:r w:rsidR="00204369">
        <w:rPr>
          <w:rFonts w:ascii="Times New Roman" w:hAnsi="Times New Roman"/>
          <w:snapToGrid/>
          <w:sz w:val="26"/>
          <w:szCs w:val="26"/>
        </w:rPr>
        <w:t>Морачевский</w:t>
      </w:r>
    </w:p>
    <w:p w:rsidR="00CB50F5" w:rsidRPr="00C42565" w:rsidRDefault="0058164A" w:rsidP="00204369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</w:t>
      </w:r>
      <w:r w:rsidR="00204369">
        <w:rPr>
          <w:rFonts w:ascii="Times New Roman" w:hAnsi="Times New Roman"/>
          <w:snapToGrid/>
          <w:sz w:val="26"/>
          <w:szCs w:val="26"/>
        </w:rPr>
        <w:t>Морачевского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сельского Совета народных депутатов от 1</w:t>
      </w:r>
      <w:r w:rsidR="00204369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204369">
        <w:rPr>
          <w:rFonts w:ascii="Times New Roman" w:hAnsi="Times New Roman"/>
          <w:snapToGrid/>
          <w:sz w:val="26"/>
          <w:szCs w:val="26"/>
        </w:rPr>
        <w:t>8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3-</w:t>
      </w:r>
      <w:r w:rsidR="00204369">
        <w:rPr>
          <w:rFonts w:ascii="Times New Roman" w:hAnsi="Times New Roman"/>
          <w:snapToGrid/>
          <w:sz w:val="26"/>
          <w:szCs w:val="26"/>
        </w:rPr>
        <w:t>17</w:t>
      </w:r>
      <w:r w:rsidR="00B87C4D">
        <w:rPr>
          <w:rFonts w:ascii="Times New Roman" w:hAnsi="Times New Roman"/>
          <w:snapToGrid/>
          <w:sz w:val="26"/>
          <w:szCs w:val="26"/>
        </w:rPr>
        <w:t>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</w:t>
      </w:r>
      <w:r w:rsidR="00204369">
        <w:rPr>
          <w:rFonts w:ascii="Times New Roman" w:hAnsi="Times New Roman"/>
          <w:snapToGrid/>
          <w:sz w:val="26"/>
          <w:szCs w:val="26"/>
        </w:rPr>
        <w:t>те муниципального образования «Морачевс</w:t>
      </w:r>
      <w:r w:rsidRPr="00C42565">
        <w:rPr>
          <w:rFonts w:ascii="Times New Roman" w:hAnsi="Times New Roman"/>
          <w:snapToGrid/>
          <w:sz w:val="26"/>
          <w:szCs w:val="26"/>
        </w:rPr>
        <w:t>кое сельское поселение» 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87C4D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204369">
        <w:rPr>
          <w:rFonts w:ascii="Times New Roman" w:hAnsi="Times New Roman"/>
          <w:snapToGrid/>
          <w:sz w:val="26"/>
          <w:szCs w:val="26"/>
        </w:rPr>
        <w:t>(в редакции от 10.04</w:t>
      </w:r>
      <w:r w:rsidR="007B280E">
        <w:rPr>
          <w:rFonts w:ascii="Times New Roman" w:hAnsi="Times New Roman"/>
          <w:snapToGrid/>
          <w:sz w:val="26"/>
          <w:szCs w:val="26"/>
        </w:rPr>
        <w:t>.2019г. № 3-</w:t>
      </w:r>
      <w:r w:rsidR="00204369">
        <w:rPr>
          <w:rFonts w:ascii="Times New Roman" w:hAnsi="Times New Roman"/>
          <w:snapToGrid/>
          <w:sz w:val="26"/>
          <w:szCs w:val="26"/>
        </w:rPr>
        <w:t>180, от 27</w:t>
      </w:r>
      <w:r w:rsidR="009C045B">
        <w:rPr>
          <w:rFonts w:ascii="Times New Roman" w:hAnsi="Times New Roman"/>
          <w:snapToGrid/>
          <w:sz w:val="26"/>
          <w:szCs w:val="26"/>
        </w:rPr>
        <w:t>.0</w:t>
      </w:r>
      <w:r w:rsidR="00204369">
        <w:rPr>
          <w:rFonts w:ascii="Times New Roman" w:hAnsi="Times New Roman"/>
          <w:snapToGrid/>
          <w:sz w:val="26"/>
          <w:szCs w:val="26"/>
        </w:rPr>
        <w:t>5</w:t>
      </w:r>
      <w:r w:rsidR="009C045B">
        <w:rPr>
          <w:rFonts w:ascii="Times New Roman" w:hAnsi="Times New Roman"/>
          <w:snapToGrid/>
          <w:sz w:val="26"/>
          <w:szCs w:val="26"/>
        </w:rPr>
        <w:t>.2019г. №3-</w:t>
      </w:r>
      <w:r w:rsidR="00204369">
        <w:rPr>
          <w:rFonts w:ascii="Times New Roman" w:hAnsi="Times New Roman"/>
          <w:snapToGrid/>
          <w:sz w:val="26"/>
          <w:szCs w:val="26"/>
        </w:rPr>
        <w:t>187</w:t>
      </w:r>
      <w:r w:rsidR="000419D1">
        <w:rPr>
          <w:rFonts w:ascii="Times New Roman" w:hAnsi="Times New Roman"/>
          <w:snapToGrid/>
          <w:sz w:val="26"/>
          <w:szCs w:val="26"/>
        </w:rPr>
        <w:t>, от 29.08.2019г.№3-190</w:t>
      </w:r>
      <w:r w:rsidR="007B280E">
        <w:rPr>
          <w:rFonts w:ascii="Times New Roman" w:hAnsi="Times New Roman"/>
          <w:snapToGrid/>
          <w:sz w:val="26"/>
          <w:szCs w:val="26"/>
        </w:rPr>
        <w:t xml:space="preserve">) </w:t>
      </w:r>
      <w:r w:rsidRPr="00C42565">
        <w:rPr>
          <w:rFonts w:ascii="Times New Roman" w:hAnsi="Times New Roman"/>
          <w:snapToGrid/>
          <w:sz w:val="26"/>
          <w:szCs w:val="26"/>
        </w:rPr>
        <w:t>следующие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AD2DC4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8164A">
        <w:rPr>
          <w:rFonts w:ascii="Times New Roman" w:hAnsi="Times New Roman"/>
          <w:snapToGrid/>
          <w:sz w:val="26"/>
          <w:szCs w:val="26"/>
        </w:rPr>
        <w:t>«1.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Утвердить основные характеристики бюджета </w:t>
      </w:r>
      <w:r w:rsidR="0058164A" w:rsidRPr="00C42565">
        <w:rPr>
          <w:rFonts w:ascii="Times New Roman" w:hAnsi="Times New Roman"/>
          <w:snapToGrid/>
          <w:sz w:val="26"/>
          <w:szCs w:val="26"/>
        </w:rPr>
        <w:t>муни</w:t>
      </w:r>
      <w:r w:rsidR="004B73EF">
        <w:rPr>
          <w:rFonts w:ascii="Times New Roman" w:hAnsi="Times New Roman"/>
          <w:snapToGrid/>
          <w:sz w:val="26"/>
          <w:szCs w:val="26"/>
        </w:rPr>
        <w:t>ципального образования «Морачев</w:t>
      </w:r>
      <w:r w:rsidR="0058164A" w:rsidRPr="00C42565">
        <w:rPr>
          <w:rFonts w:ascii="Times New Roman" w:hAnsi="Times New Roman"/>
          <w:snapToGrid/>
          <w:sz w:val="26"/>
          <w:szCs w:val="26"/>
        </w:rPr>
        <w:t xml:space="preserve">ское сельское поселение» </w:t>
      </w:r>
      <w:r w:rsidR="0058164A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 w:rsidR="00204369">
        <w:rPr>
          <w:rFonts w:ascii="Times New Roman" w:hAnsi="Times New Roman"/>
          <w:snapToGrid/>
          <w:sz w:val="26"/>
          <w:szCs w:val="26"/>
        </w:rPr>
        <w:t>Морачев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204369">
        <w:rPr>
          <w:rFonts w:ascii="Times New Roman" w:hAnsi="Times New Roman"/>
          <w:snapToGrid/>
          <w:sz w:val="26"/>
          <w:szCs w:val="26"/>
        </w:rPr>
        <w:t>2</w:t>
      </w:r>
      <w:r w:rsidR="00470D45">
        <w:rPr>
          <w:rFonts w:ascii="Times New Roman" w:hAnsi="Times New Roman"/>
          <w:snapToGrid/>
          <w:sz w:val="26"/>
          <w:szCs w:val="26"/>
        </w:rPr>
        <w:t>347357</w:t>
      </w:r>
      <w:r w:rsidR="00204369">
        <w:rPr>
          <w:rFonts w:ascii="Times New Roman" w:hAnsi="Times New Roman"/>
          <w:snapToGrid/>
          <w:sz w:val="26"/>
          <w:szCs w:val="26"/>
        </w:rPr>
        <w:t>,36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р</w:t>
      </w:r>
      <w:r w:rsidR="00703447" w:rsidRPr="00C723D7">
        <w:rPr>
          <w:rFonts w:ascii="Times New Roman" w:hAnsi="Times New Roman"/>
          <w:snapToGrid/>
          <w:sz w:val="26"/>
          <w:szCs w:val="26"/>
        </w:rPr>
        <w:t>у</w:t>
      </w:r>
      <w:r w:rsidR="0058164A" w:rsidRPr="00C723D7">
        <w:rPr>
          <w:rFonts w:ascii="Times New Roman" w:hAnsi="Times New Roman"/>
          <w:snapToGrid/>
          <w:sz w:val="26"/>
          <w:szCs w:val="26"/>
        </w:rPr>
        <w:t>бля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>муни</w:t>
      </w:r>
      <w:r w:rsidR="00204369">
        <w:rPr>
          <w:rFonts w:ascii="Times New Roman" w:hAnsi="Times New Roman"/>
          <w:snapToGrid/>
          <w:sz w:val="26"/>
          <w:szCs w:val="26"/>
        </w:rPr>
        <w:t>ципального образования «Морачевс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204369">
        <w:rPr>
          <w:rFonts w:ascii="Times New Roman" w:hAnsi="Times New Roman"/>
          <w:snapToGrid/>
          <w:sz w:val="26"/>
          <w:szCs w:val="26"/>
        </w:rPr>
        <w:t>2</w:t>
      </w:r>
      <w:r w:rsidR="00470D45">
        <w:rPr>
          <w:rFonts w:ascii="Times New Roman" w:hAnsi="Times New Roman"/>
          <w:snapToGrid/>
          <w:sz w:val="26"/>
          <w:szCs w:val="26"/>
        </w:rPr>
        <w:t>526588</w:t>
      </w:r>
      <w:r w:rsidR="00204369">
        <w:rPr>
          <w:rFonts w:ascii="Times New Roman" w:hAnsi="Times New Roman"/>
          <w:snapToGrid/>
          <w:sz w:val="26"/>
          <w:szCs w:val="26"/>
        </w:rPr>
        <w:t>,93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>муни</w:t>
      </w:r>
      <w:r w:rsidR="00204369">
        <w:rPr>
          <w:rFonts w:ascii="Times New Roman" w:hAnsi="Times New Roman"/>
          <w:snapToGrid/>
          <w:sz w:val="26"/>
          <w:szCs w:val="26"/>
        </w:rPr>
        <w:t>ципального образования «Морачев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204369">
        <w:rPr>
          <w:rFonts w:ascii="Times New Roman" w:hAnsi="Times New Roman"/>
          <w:snapToGrid/>
          <w:sz w:val="26"/>
          <w:szCs w:val="26"/>
        </w:rPr>
        <w:t>179231,57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204369">
        <w:rPr>
          <w:rFonts w:ascii="Times New Roman" w:hAnsi="Times New Roman"/>
          <w:snapToGrid/>
          <w:sz w:val="26"/>
          <w:szCs w:val="26"/>
        </w:rPr>
        <w:t>Морачевск</w:t>
      </w:r>
      <w:r w:rsidRPr="00C723D7">
        <w:rPr>
          <w:rFonts w:ascii="Times New Roman" w:hAnsi="Times New Roman"/>
          <w:snapToGrid/>
          <w:sz w:val="26"/>
          <w:szCs w:val="26"/>
        </w:rPr>
        <w:t>ого сел</w:t>
      </w:r>
      <w:r w:rsidR="00507C50">
        <w:rPr>
          <w:rFonts w:ascii="Times New Roman" w:hAnsi="Times New Roman"/>
          <w:snapToGrid/>
          <w:sz w:val="26"/>
          <w:szCs w:val="26"/>
        </w:rPr>
        <w:t>ьского поселения на 1 января 2020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C723D7">
        <w:rPr>
          <w:rFonts w:ascii="Times New Roman" w:hAnsi="Times New Roman"/>
          <w:snapToGrid/>
          <w:sz w:val="26"/>
          <w:szCs w:val="26"/>
        </w:rPr>
        <w:t>,00</w:t>
      </w:r>
      <w:r w:rsidR="00AD24ED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C723D7">
        <w:rPr>
          <w:rFonts w:ascii="Times New Roman" w:hAnsi="Times New Roman"/>
          <w:snapToGrid/>
          <w:sz w:val="26"/>
          <w:szCs w:val="26"/>
        </w:rPr>
        <w:t>»</w:t>
      </w:r>
      <w:r w:rsidR="00AD24ED">
        <w:rPr>
          <w:rFonts w:ascii="Times New Roman" w:hAnsi="Times New Roman"/>
          <w:snapToGrid/>
          <w:sz w:val="26"/>
          <w:szCs w:val="26"/>
        </w:rPr>
        <w:t>.</w:t>
      </w:r>
    </w:p>
    <w:p w:rsidR="005D3DDD" w:rsidRPr="007114A4" w:rsidRDefault="005D3DDD" w:rsidP="005D3DD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color w:val="0070C0"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Pr="007114A4">
        <w:rPr>
          <w:rFonts w:ascii="Times New Roman" w:hAnsi="Times New Roman"/>
          <w:snapToGrid/>
          <w:color w:val="0070C0"/>
          <w:sz w:val="26"/>
          <w:szCs w:val="26"/>
        </w:rPr>
        <w:t xml:space="preserve">2.  Пункт 14 решения изложить в новой редакции: </w:t>
      </w:r>
    </w:p>
    <w:p w:rsidR="005D3DDD" w:rsidRPr="007114A4" w:rsidRDefault="005D3DDD" w:rsidP="005D3DD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color w:val="0070C0"/>
          <w:sz w:val="26"/>
          <w:szCs w:val="26"/>
        </w:rPr>
      </w:pPr>
      <w:r w:rsidRPr="007114A4">
        <w:rPr>
          <w:rFonts w:ascii="Times New Roman" w:hAnsi="Times New Roman"/>
          <w:snapToGrid/>
          <w:color w:val="0070C0"/>
          <w:sz w:val="26"/>
          <w:szCs w:val="26"/>
        </w:rPr>
        <w:lastRenderedPageBreak/>
        <w:tab/>
        <w:t>«14. Установить объем межбюджетных трансфертов, получаемых из других бюджетов на 2019 год в сумме 1374326,36 рубля, на 2020 год в сумме 657893,00 рубля, на 2021 год в сумме 729405,00 рублей.»</w:t>
      </w:r>
    </w:p>
    <w:p w:rsidR="005D3DDD" w:rsidRDefault="005D3D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2D50ED">
        <w:rPr>
          <w:rFonts w:ascii="Times New Roman" w:hAnsi="Times New Roman"/>
          <w:snapToGrid/>
          <w:sz w:val="26"/>
          <w:szCs w:val="26"/>
        </w:rPr>
        <w:t>.Пункт 18</w:t>
      </w:r>
      <w:r>
        <w:rPr>
          <w:rFonts w:ascii="Times New Roman" w:hAnsi="Times New Roman"/>
          <w:snapToGrid/>
          <w:sz w:val="26"/>
          <w:szCs w:val="26"/>
        </w:rPr>
        <w:t xml:space="preserve"> решения </w:t>
      </w:r>
      <w:r w:rsidR="002D50ED">
        <w:rPr>
          <w:rFonts w:ascii="Times New Roman" w:hAnsi="Times New Roman"/>
          <w:snapToGrid/>
          <w:sz w:val="26"/>
          <w:szCs w:val="26"/>
        </w:rPr>
        <w:t xml:space="preserve"> и</w:t>
      </w:r>
      <w:r w:rsidR="00204369">
        <w:rPr>
          <w:rFonts w:ascii="Times New Roman" w:hAnsi="Times New Roman"/>
          <w:snapToGrid/>
          <w:sz w:val="26"/>
          <w:szCs w:val="26"/>
        </w:rPr>
        <w:t>зложить в новой редакции:</w:t>
      </w:r>
    </w:p>
    <w:p w:rsidR="00204369" w:rsidRDefault="002D50E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«</w:t>
      </w:r>
      <w:r w:rsidR="00204369">
        <w:rPr>
          <w:rFonts w:ascii="Times New Roman" w:hAnsi="Times New Roman"/>
          <w:snapToGrid/>
          <w:sz w:val="26"/>
          <w:szCs w:val="26"/>
        </w:rPr>
        <w:t>18.Установить размер резервного фонда Морачевской сельской администрации Жирятинского района Брянской области на 2019 год в сумме 0,00</w:t>
      </w:r>
      <w:r w:rsid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204369">
        <w:rPr>
          <w:rFonts w:ascii="Times New Roman" w:hAnsi="Times New Roman"/>
          <w:snapToGrid/>
          <w:sz w:val="26"/>
          <w:szCs w:val="26"/>
        </w:rPr>
        <w:t>рублей, на 2020 год в сумме 5000,00 рублей, на 2021 год в сумме 5000,00 рублей»</w:t>
      </w:r>
      <w:r w:rsidR="00F45E6E">
        <w:rPr>
          <w:rFonts w:ascii="Times New Roman" w:hAnsi="Times New Roman"/>
          <w:snapToGrid/>
          <w:sz w:val="26"/>
          <w:szCs w:val="26"/>
        </w:rPr>
        <w:t>.</w:t>
      </w:r>
    </w:p>
    <w:p w:rsidR="004311B9" w:rsidRPr="00F45E6E" w:rsidRDefault="005D3DDD" w:rsidP="004311B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AD24ED" w:rsidRPr="00F45E6E">
        <w:rPr>
          <w:rFonts w:ascii="Times New Roman" w:hAnsi="Times New Roman"/>
          <w:snapToGrid/>
          <w:sz w:val="26"/>
          <w:szCs w:val="26"/>
        </w:rPr>
        <w:t>.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9B1A44" w:rsidRPr="00F45E6E">
        <w:rPr>
          <w:rFonts w:ascii="Times New Roman" w:hAnsi="Times New Roman"/>
          <w:snapToGrid/>
          <w:sz w:val="26"/>
          <w:szCs w:val="26"/>
        </w:rPr>
        <w:t>Внести изменения в п</w:t>
      </w:r>
      <w:r w:rsidR="0036451C" w:rsidRPr="00F45E6E">
        <w:rPr>
          <w:rFonts w:ascii="Times New Roman" w:hAnsi="Times New Roman"/>
          <w:snapToGrid/>
          <w:sz w:val="26"/>
          <w:szCs w:val="26"/>
        </w:rPr>
        <w:t xml:space="preserve">риложение </w:t>
      </w:r>
      <w:r w:rsidR="004311B9" w:rsidRPr="00F45E6E">
        <w:rPr>
          <w:rFonts w:ascii="Times New Roman" w:hAnsi="Times New Roman"/>
          <w:snapToGrid/>
          <w:sz w:val="26"/>
          <w:szCs w:val="26"/>
        </w:rPr>
        <w:t>1.1 «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доходов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«</w:t>
      </w:r>
      <w:r w:rsidR="00204369" w:rsidRPr="00F45E6E">
        <w:rPr>
          <w:rFonts w:ascii="Times New Roman" w:hAnsi="Times New Roman"/>
          <w:snapToGrid/>
          <w:sz w:val="26"/>
          <w:szCs w:val="26"/>
        </w:rPr>
        <w:t>Морачевс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кое сельское поселение»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на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2019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год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и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на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2020 и 2021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» </w:t>
      </w:r>
      <w:r w:rsidR="009B1A44" w:rsidRPr="00F45E6E">
        <w:rPr>
          <w:rFonts w:ascii="Times New Roman" w:hAnsi="Times New Roman"/>
          <w:snapToGrid/>
          <w:sz w:val="26"/>
          <w:szCs w:val="26"/>
        </w:rPr>
        <w:t>согласно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приложению 1 к настоящему решению.</w:t>
      </w:r>
    </w:p>
    <w:p w:rsidR="00703447" w:rsidRPr="00C723D7" w:rsidRDefault="005D3DDD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 w:rsidR="009B1A44">
        <w:rPr>
          <w:rFonts w:ascii="Times New Roman" w:hAnsi="Times New Roman"/>
          <w:snapToGrid/>
          <w:sz w:val="26"/>
          <w:szCs w:val="26"/>
        </w:rPr>
        <w:t>Внести изменения в п</w:t>
      </w:r>
      <w:r w:rsidR="0036451C">
        <w:rPr>
          <w:rFonts w:ascii="Times New Roman" w:hAnsi="Times New Roman"/>
          <w:snapToGrid/>
          <w:sz w:val="26"/>
          <w:szCs w:val="26"/>
        </w:rPr>
        <w:t xml:space="preserve">риложение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6.1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бюджетных ассигнований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>),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группам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)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видов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 xml:space="preserve"> расходов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классификации расходов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70F62">
        <w:rPr>
          <w:rFonts w:ascii="Times New Roman" w:hAnsi="Times New Roman"/>
          <w:snapToGrid/>
          <w:sz w:val="26"/>
          <w:szCs w:val="26"/>
        </w:rPr>
        <w:t>«</w:t>
      </w:r>
      <w:r w:rsidR="00204369">
        <w:rPr>
          <w:rFonts w:ascii="Times New Roman" w:hAnsi="Times New Roman"/>
          <w:snapToGrid/>
          <w:sz w:val="26"/>
          <w:szCs w:val="26"/>
        </w:rPr>
        <w:t>Морачевс</w:t>
      </w:r>
      <w:r w:rsidR="007475F7" w:rsidRPr="00C723D7">
        <w:rPr>
          <w:rFonts w:ascii="Times New Roman" w:hAnsi="Times New Roman"/>
          <w:snapToGrid/>
          <w:sz w:val="26"/>
          <w:szCs w:val="26"/>
        </w:rPr>
        <w:t>кое сельское поселение</w:t>
      </w:r>
      <w:r w:rsidR="00770F62">
        <w:rPr>
          <w:rFonts w:ascii="Times New Roman" w:hAnsi="Times New Roman"/>
          <w:snapToGrid/>
          <w:sz w:val="26"/>
          <w:szCs w:val="26"/>
        </w:rPr>
        <w:t>»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</w:t>
      </w:r>
      <w:r w:rsidR="009B1A44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согласно </w:t>
      </w:r>
      <w:r w:rsidR="00703447" w:rsidRPr="00F45E6E">
        <w:rPr>
          <w:rFonts w:ascii="Times New Roman" w:hAnsi="Times New Roman"/>
          <w:snapToGrid/>
          <w:sz w:val="26"/>
          <w:szCs w:val="26"/>
        </w:rPr>
        <w:t xml:space="preserve">приложению </w:t>
      </w:r>
      <w:r w:rsidR="00AD24ED" w:rsidRPr="00F45E6E">
        <w:rPr>
          <w:rFonts w:ascii="Times New Roman" w:hAnsi="Times New Roman"/>
          <w:snapToGrid/>
          <w:sz w:val="26"/>
          <w:szCs w:val="26"/>
        </w:rPr>
        <w:t>2</w:t>
      </w:r>
      <w:r w:rsidR="00703447" w:rsidRPr="00F45E6E">
        <w:rPr>
          <w:rFonts w:ascii="Times New Roman" w:hAnsi="Times New Roman"/>
          <w:snapToGrid/>
          <w:sz w:val="26"/>
          <w:szCs w:val="26"/>
        </w:rPr>
        <w:t xml:space="preserve"> к настоящему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решению.</w:t>
      </w:r>
    </w:p>
    <w:p w:rsidR="00703447" w:rsidRDefault="005D3DDD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703447" w:rsidRPr="00C723D7">
        <w:rPr>
          <w:rFonts w:ascii="Times New Roman" w:hAnsi="Times New Roman"/>
          <w:snapToGrid/>
          <w:sz w:val="26"/>
          <w:szCs w:val="26"/>
        </w:rPr>
        <w:t>.</w:t>
      </w:r>
      <w:r w:rsidR="004B73EF">
        <w:rPr>
          <w:rFonts w:ascii="Times New Roman" w:hAnsi="Times New Roman"/>
          <w:snapToGrid/>
          <w:sz w:val="26"/>
          <w:szCs w:val="26"/>
        </w:rPr>
        <w:t xml:space="preserve"> </w:t>
      </w:r>
      <w:r w:rsidR="009B1A44">
        <w:rPr>
          <w:rFonts w:ascii="Times New Roman" w:hAnsi="Times New Roman"/>
          <w:snapToGrid/>
          <w:sz w:val="26"/>
          <w:szCs w:val="26"/>
        </w:rPr>
        <w:t>Внести изменения в пр</w:t>
      </w:r>
      <w:r w:rsidR="0036451C">
        <w:rPr>
          <w:rFonts w:ascii="Times New Roman" w:hAnsi="Times New Roman"/>
          <w:snapToGrid/>
          <w:sz w:val="26"/>
          <w:szCs w:val="26"/>
        </w:rPr>
        <w:t xml:space="preserve">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7.1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в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ой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ы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муни</w:t>
      </w:r>
      <w:r w:rsidR="00204369">
        <w:rPr>
          <w:rFonts w:ascii="Times New Roman" w:hAnsi="Times New Roman"/>
          <w:snapToGrid/>
          <w:sz w:val="26"/>
          <w:szCs w:val="26"/>
        </w:rPr>
        <w:t>ципального образования «Морачев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ское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е»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</w:t>
      </w:r>
      <w:r w:rsidR="00703447" w:rsidRPr="00F45E6E">
        <w:rPr>
          <w:rFonts w:ascii="Times New Roman" w:hAnsi="Times New Roman"/>
          <w:snapToGrid/>
          <w:sz w:val="26"/>
          <w:szCs w:val="26"/>
        </w:rPr>
        <w:t xml:space="preserve">приложению </w:t>
      </w:r>
      <w:r w:rsidR="00AD24ED" w:rsidRPr="00F45E6E">
        <w:rPr>
          <w:rFonts w:ascii="Times New Roman" w:hAnsi="Times New Roman"/>
          <w:snapToGrid/>
          <w:sz w:val="26"/>
          <w:szCs w:val="26"/>
        </w:rPr>
        <w:t>3</w:t>
      </w:r>
      <w:r w:rsidR="00703447" w:rsidRPr="00F45E6E">
        <w:rPr>
          <w:rFonts w:ascii="Times New Roman" w:hAnsi="Times New Roman"/>
          <w:snapToGrid/>
          <w:sz w:val="26"/>
          <w:szCs w:val="26"/>
        </w:rPr>
        <w:t xml:space="preserve"> к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настоящему решению.</w:t>
      </w:r>
    </w:p>
    <w:p w:rsidR="00703447" w:rsidRPr="00C723D7" w:rsidRDefault="005D3DDD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7.</w:t>
      </w:r>
      <w:r w:rsidR="004B73EF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C723D7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C723D7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C723D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C723D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723D7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C723D7">
        <w:rPr>
          <w:rFonts w:ascii="Times New Roman" w:hAnsi="Times New Roman"/>
          <w:snapToGrid/>
          <w:sz w:val="26"/>
          <w:szCs w:val="26"/>
        </w:rPr>
        <w:t>Глава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204369">
        <w:rPr>
          <w:rFonts w:ascii="Times New Roman" w:hAnsi="Times New Roman"/>
          <w:snapToGrid/>
          <w:sz w:val="26"/>
          <w:szCs w:val="26"/>
        </w:rPr>
        <w:t>Морачев</w:t>
      </w:r>
      <w:r w:rsidR="00BD62A9" w:rsidRPr="00C723D7">
        <w:rPr>
          <w:rFonts w:ascii="Times New Roman" w:hAnsi="Times New Roman"/>
          <w:snapToGrid/>
          <w:sz w:val="26"/>
          <w:szCs w:val="26"/>
        </w:rPr>
        <w:t>ского</w:t>
      </w:r>
    </w:p>
    <w:p w:rsidR="004C707F" w:rsidRPr="00C723D7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C723D7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50228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</w:t>
      </w:r>
      <w:r w:rsidR="00204369">
        <w:rPr>
          <w:rFonts w:ascii="Times New Roman" w:hAnsi="Times New Roman"/>
          <w:snapToGrid/>
          <w:sz w:val="26"/>
          <w:szCs w:val="26"/>
        </w:rPr>
        <w:t>И.</w:t>
      </w:r>
      <w:r w:rsid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204369">
        <w:rPr>
          <w:rFonts w:ascii="Times New Roman" w:hAnsi="Times New Roman"/>
          <w:snapToGrid/>
          <w:sz w:val="26"/>
          <w:szCs w:val="26"/>
        </w:rPr>
        <w:t>Хатюшин</w:t>
      </w:r>
    </w:p>
    <w:sectPr w:rsidR="004C707F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2AE6"/>
    <w:rsid w:val="00003FE5"/>
    <w:rsid w:val="00033583"/>
    <w:rsid w:val="000419D1"/>
    <w:rsid w:val="000605FF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26B36"/>
    <w:rsid w:val="00136AC5"/>
    <w:rsid w:val="00146F9C"/>
    <w:rsid w:val="00147F08"/>
    <w:rsid w:val="00150D1D"/>
    <w:rsid w:val="0015502E"/>
    <w:rsid w:val="00155E07"/>
    <w:rsid w:val="0016430E"/>
    <w:rsid w:val="001B0482"/>
    <w:rsid w:val="001C749B"/>
    <w:rsid w:val="001D09A3"/>
    <w:rsid w:val="001F241B"/>
    <w:rsid w:val="00204369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E3D"/>
    <w:rsid w:val="002D50E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3160"/>
    <w:rsid w:val="00393D87"/>
    <w:rsid w:val="003A56C6"/>
    <w:rsid w:val="003E0AC9"/>
    <w:rsid w:val="00400B10"/>
    <w:rsid w:val="00404094"/>
    <w:rsid w:val="004311B9"/>
    <w:rsid w:val="00431441"/>
    <w:rsid w:val="0046676C"/>
    <w:rsid w:val="00470D45"/>
    <w:rsid w:val="004749BC"/>
    <w:rsid w:val="00483E9A"/>
    <w:rsid w:val="004A5CBA"/>
    <w:rsid w:val="004A6A9E"/>
    <w:rsid w:val="004B73EF"/>
    <w:rsid w:val="004C707F"/>
    <w:rsid w:val="004D460D"/>
    <w:rsid w:val="004E3315"/>
    <w:rsid w:val="004E5F35"/>
    <w:rsid w:val="00500C20"/>
    <w:rsid w:val="00502281"/>
    <w:rsid w:val="0050235B"/>
    <w:rsid w:val="00507C50"/>
    <w:rsid w:val="005565C7"/>
    <w:rsid w:val="00566EDA"/>
    <w:rsid w:val="005670DF"/>
    <w:rsid w:val="00574A5D"/>
    <w:rsid w:val="0058164A"/>
    <w:rsid w:val="00585331"/>
    <w:rsid w:val="005915A0"/>
    <w:rsid w:val="00592347"/>
    <w:rsid w:val="005A63FA"/>
    <w:rsid w:val="005B13A4"/>
    <w:rsid w:val="005D044E"/>
    <w:rsid w:val="005D3DDD"/>
    <w:rsid w:val="005E07DD"/>
    <w:rsid w:val="005E260F"/>
    <w:rsid w:val="00605920"/>
    <w:rsid w:val="00610D3E"/>
    <w:rsid w:val="006275ED"/>
    <w:rsid w:val="00641E0F"/>
    <w:rsid w:val="00643988"/>
    <w:rsid w:val="006456FD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14A4"/>
    <w:rsid w:val="00715BE7"/>
    <w:rsid w:val="00732E39"/>
    <w:rsid w:val="007475F7"/>
    <w:rsid w:val="007507DD"/>
    <w:rsid w:val="007556C4"/>
    <w:rsid w:val="00770F62"/>
    <w:rsid w:val="007733E0"/>
    <w:rsid w:val="00775E49"/>
    <w:rsid w:val="00793F05"/>
    <w:rsid w:val="007A4659"/>
    <w:rsid w:val="007B0916"/>
    <w:rsid w:val="007B253E"/>
    <w:rsid w:val="007B280E"/>
    <w:rsid w:val="007D0ED5"/>
    <w:rsid w:val="007D2C24"/>
    <w:rsid w:val="007D5FBC"/>
    <w:rsid w:val="007E0D6B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3E6F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B1A44"/>
    <w:rsid w:val="009B4B49"/>
    <w:rsid w:val="009B4C39"/>
    <w:rsid w:val="009B614E"/>
    <w:rsid w:val="009C045B"/>
    <w:rsid w:val="009C7DC0"/>
    <w:rsid w:val="009D3EB3"/>
    <w:rsid w:val="009F50F7"/>
    <w:rsid w:val="00A040F3"/>
    <w:rsid w:val="00A06DF7"/>
    <w:rsid w:val="00A13B46"/>
    <w:rsid w:val="00A243B1"/>
    <w:rsid w:val="00A82290"/>
    <w:rsid w:val="00AB3DEC"/>
    <w:rsid w:val="00AD24ED"/>
    <w:rsid w:val="00AE30A2"/>
    <w:rsid w:val="00AF01FD"/>
    <w:rsid w:val="00AF5644"/>
    <w:rsid w:val="00B008CE"/>
    <w:rsid w:val="00B051C2"/>
    <w:rsid w:val="00B10DCF"/>
    <w:rsid w:val="00B15074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87C4D"/>
    <w:rsid w:val="00B96B9D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301CE"/>
    <w:rsid w:val="00C3452D"/>
    <w:rsid w:val="00C42565"/>
    <w:rsid w:val="00C44C02"/>
    <w:rsid w:val="00C47FB7"/>
    <w:rsid w:val="00C52915"/>
    <w:rsid w:val="00C66B04"/>
    <w:rsid w:val="00C723D7"/>
    <w:rsid w:val="00C7688C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4FA4"/>
    <w:rsid w:val="00D06A2A"/>
    <w:rsid w:val="00D20497"/>
    <w:rsid w:val="00D300C4"/>
    <w:rsid w:val="00D36595"/>
    <w:rsid w:val="00D5209C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E0654A"/>
    <w:rsid w:val="00E10362"/>
    <w:rsid w:val="00E130F1"/>
    <w:rsid w:val="00E16C08"/>
    <w:rsid w:val="00E238C7"/>
    <w:rsid w:val="00E449D0"/>
    <w:rsid w:val="00E638F3"/>
    <w:rsid w:val="00E67BE9"/>
    <w:rsid w:val="00E71F7F"/>
    <w:rsid w:val="00E81B80"/>
    <w:rsid w:val="00E82F9F"/>
    <w:rsid w:val="00EB41DE"/>
    <w:rsid w:val="00EC1D34"/>
    <w:rsid w:val="00EE4D73"/>
    <w:rsid w:val="00EF3EE5"/>
    <w:rsid w:val="00F120B4"/>
    <w:rsid w:val="00F236B9"/>
    <w:rsid w:val="00F30E74"/>
    <w:rsid w:val="00F45E6E"/>
    <w:rsid w:val="00F4653C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A554-9C44-42F3-9624-470F6EB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2019-12-25T09:43:00Z</cp:lastPrinted>
  <dcterms:created xsi:type="dcterms:W3CDTF">2020-01-27T14:21:00Z</dcterms:created>
  <dcterms:modified xsi:type="dcterms:W3CDTF">2020-01-27T14:21:00Z</dcterms:modified>
</cp:coreProperties>
</file>