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5D" w:rsidRPr="005E68E0" w:rsidRDefault="00CC03C1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bookmarkStart w:id="0" w:name="_GoBack"/>
      <w:bookmarkEnd w:id="0"/>
      <w:r w:rsidRPr="005E68E0">
        <w:rPr>
          <w:rStyle w:val="a4"/>
          <w:rFonts w:ascii="Arial" w:hAnsi="Arial" w:cs="Arial"/>
          <w:color w:val="483B3F"/>
          <w:szCs w:val="15"/>
        </w:rPr>
        <w:t xml:space="preserve">           </w:t>
      </w:r>
      <w:proofErr w:type="gramStart"/>
      <w:r w:rsidR="003C335D" w:rsidRPr="005E68E0">
        <w:rPr>
          <w:rStyle w:val="a4"/>
          <w:rFonts w:ascii="Arial" w:hAnsi="Arial" w:cs="Arial"/>
          <w:color w:val="483B3F"/>
          <w:szCs w:val="15"/>
        </w:rPr>
        <w:t>РОССИЙСКАЯ  ФЕДЕРАЦИЯ</w:t>
      </w:r>
      <w:proofErr w:type="gramEnd"/>
      <w:r w:rsidR="003C335D" w:rsidRPr="005E68E0">
        <w:rPr>
          <w:rStyle w:val="a4"/>
          <w:rFonts w:ascii="Arial" w:hAnsi="Arial" w:cs="Arial"/>
          <w:color w:val="483B3F"/>
          <w:szCs w:val="15"/>
        </w:rPr>
        <w:t>            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r w:rsidRPr="005E68E0">
        <w:rPr>
          <w:rStyle w:val="a4"/>
          <w:rFonts w:ascii="Arial" w:hAnsi="Arial" w:cs="Arial"/>
          <w:color w:val="483B3F"/>
          <w:szCs w:val="15"/>
        </w:rPr>
        <w:t>БРЯНСКАЯ ОБЛАСТЬ</w:t>
      </w:r>
    </w:p>
    <w:p w:rsidR="003C335D" w:rsidRPr="005E68E0" w:rsidRDefault="00CC03C1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r w:rsidRPr="005E68E0">
        <w:rPr>
          <w:rStyle w:val="a4"/>
          <w:rFonts w:ascii="Arial" w:hAnsi="Arial" w:cs="Arial"/>
          <w:color w:val="483B3F"/>
          <w:szCs w:val="15"/>
        </w:rPr>
        <w:t>ЖИРЯТИНСКИЙ</w:t>
      </w:r>
      <w:r w:rsidR="003C335D" w:rsidRPr="005E68E0">
        <w:rPr>
          <w:rStyle w:val="a4"/>
          <w:rFonts w:ascii="Arial" w:hAnsi="Arial" w:cs="Arial"/>
          <w:color w:val="483B3F"/>
          <w:szCs w:val="15"/>
        </w:rPr>
        <w:t xml:space="preserve"> РАЙОН</w:t>
      </w:r>
    </w:p>
    <w:p w:rsidR="003C335D" w:rsidRPr="005E68E0" w:rsidRDefault="00CC03C1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r w:rsidRPr="005E68E0">
        <w:rPr>
          <w:rStyle w:val="a4"/>
          <w:rFonts w:ascii="Arial" w:hAnsi="Arial" w:cs="Arial"/>
          <w:color w:val="483B3F"/>
          <w:szCs w:val="15"/>
        </w:rPr>
        <w:t>МОРАЧЕ</w:t>
      </w:r>
      <w:r w:rsidR="003C335D" w:rsidRPr="005E68E0">
        <w:rPr>
          <w:rStyle w:val="a4"/>
          <w:rFonts w:ascii="Arial" w:hAnsi="Arial" w:cs="Arial"/>
          <w:color w:val="483B3F"/>
          <w:szCs w:val="15"/>
        </w:rPr>
        <w:t>ВСКАЯ СЕЛЬСКАЯ АДМИНИСТРАЦИЯ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r w:rsidRPr="005E68E0">
        <w:rPr>
          <w:rStyle w:val="a4"/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r w:rsidRPr="005E68E0">
        <w:rPr>
          <w:rStyle w:val="a4"/>
          <w:rFonts w:ascii="Arial" w:hAnsi="Arial" w:cs="Arial"/>
          <w:color w:val="483B3F"/>
          <w:szCs w:val="15"/>
        </w:rPr>
        <w:t>ПОСТАНОВЛЕНИЕ</w:t>
      </w:r>
    </w:p>
    <w:p w:rsidR="003C335D" w:rsidRPr="005E68E0" w:rsidRDefault="00CC03C1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proofErr w:type="gramStart"/>
      <w:r w:rsidRPr="005E68E0">
        <w:rPr>
          <w:rFonts w:ascii="Arial" w:hAnsi="Arial" w:cs="Arial"/>
          <w:color w:val="483B3F"/>
          <w:szCs w:val="15"/>
        </w:rPr>
        <w:t>От  1</w:t>
      </w:r>
      <w:r w:rsidR="003C335D" w:rsidRPr="005E68E0">
        <w:rPr>
          <w:rFonts w:ascii="Arial" w:hAnsi="Arial" w:cs="Arial"/>
          <w:color w:val="483B3F"/>
          <w:szCs w:val="15"/>
        </w:rPr>
        <w:t>7.03.2023г.</w:t>
      </w:r>
      <w:proofErr w:type="gramEnd"/>
      <w:r w:rsidR="003C335D" w:rsidRPr="005E68E0">
        <w:rPr>
          <w:rFonts w:ascii="Arial" w:hAnsi="Arial" w:cs="Arial"/>
          <w:color w:val="483B3F"/>
          <w:szCs w:val="15"/>
        </w:rPr>
        <w:t>  №</w:t>
      </w:r>
      <w:r w:rsidRPr="005E68E0">
        <w:rPr>
          <w:rFonts w:ascii="Arial" w:hAnsi="Arial" w:cs="Arial"/>
          <w:color w:val="483B3F"/>
          <w:szCs w:val="15"/>
        </w:rPr>
        <w:t xml:space="preserve"> 9</w:t>
      </w:r>
    </w:p>
    <w:p w:rsidR="003C335D" w:rsidRPr="005E68E0" w:rsidRDefault="00CC03C1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 xml:space="preserve">с. </w:t>
      </w:r>
      <w:proofErr w:type="spellStart"/>
      <w:r w:rsidRPr="005E68E0">
        <w:rPr>
          <w:rFonts w:ascii="Arial" w:hAnsi="Arial" w:cs="Arial"/>
          <w:color w:val="483B3F"/>
          <w:szCs w:val="15"/>
        </w:rPr>
        <w:t>Морачово</w:t>
      </w:r>
      <w:proofErr w:type="spellEnd"/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Об утверждении плана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противодействия коррупции</w:t>
      </w:r>
    </w:p>
    <w:p w:rsidR="003C335D" w:rsidRPr="005E68E0" w:rsidRDefault="00CC03C1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 xml:space="preserve">в </w:t>
      </w:r>
      <w:proofErr w:type="spellStart"/>
      <w:r w:rsidRPr="005E68E0">
        <w:rPr>
          <w:rFonts w:ascii="Arial" w:hAnsi="Arial" w:cs="Arial"/>
          <w:color w:val="483B3F"/>
          <w:szCs w:val="15"/>
        </w:rPr>
        <w:t>Мораче</w:t>
      </w:r>
      <w:r w:rsidR="003C335D" w:rsidRPr="005E68E0">
        <w:rPr>
          <w:rFonts w:ascii="Arial" w:hAnsi="Arial" w:cs="Arial"/>
          <w:color w:val="483B3F"/>
          <w:szCs w:val="15"/>
        </w:rPr>
        <w:t>вской</w:t>
      </w:r>
      <w:proofErr w:type="spellEnd"/>
      <w:r w:rsidR="003C335D" w:rsidRPr="005E68E0">
        <w:rPr>
          <w:rFonts w:ascii="Arial" w:hAnsi="Arial" w:cs="Arial"/>
          <w:color w:val="483B3F"/>
          <w:szCs w:val="15"/>
        </w:rPr>
        <w:t xml:space="preserve"> сельской администрации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на 2023-2024 годы.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5E68E0">
      <w:pPr>
        <w:pStyle w:val="a3"/>
        <w:shd w:val="clear" w:color="auto" w:fill="FFFFFF"/>
        <w:spacing w:before="0" w:beforeAutospacing="0" w:after="122" w:afterAutospacing="0"/>
        <w:jc w:val="both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     В целях реализации Федеральных законов от 06.10.2003г. № 131-ФЗ «Об общих принципах организации местного самоуправления в Российской Федерации», от 19.12.2008г. № 273-ФЗ «О противодействии коррупции</w:t>
      </w:r>
      <w:r w:rsidR="00CC03C1" w:rsidRPr="005E68E0">
        <w:rPr>
          <w:rFonts w:ascii="Arial" w:hAnsi="Arial" w:cs="Arial"/>
          <w:color w:val="483B3F"/>
          <w:szCs w:val="15"/>
        </w:rPr>
        <w:t>», в соответствии с Уставом Мораче</w:t>
      </w:r>
      <w:r w:rsidRPr="005E68E0">
        <w:rPr>
          <w:rFonts w:ascii="Arial" w:hAnsi="Arial" w:cs="Arial"/>
          <w:color w:val="483B3F"/>
          <w:szCs w:val="15"/>
        </w:rPr>
        <w:t>вского сельского поселения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      ПОСТАНОВЛЯЮ: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3C335D">
      <w:pPr>
        <w:numPr>
          <w:ilvl w:val="0"/>
          <w:numId w:val="1"/>
        </w:numPr>
        <w:shd w:val="clear" w:color="auto" w:fill="FFFFFF"/>
        <w:spacing w:after="98"/>
        <w:ind w:left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Утвердить План</w:t>
      </w:r>
      <w:r w:rsidR="00CC03C1" w:rsidRPr="005E68E0">
        <w:rPr>
          <w:rFonts w:ascii="Arial" w:hAnsi="Arial" w:cs="Arial"/>
          <w:color w:val="483B3F"/>
          <w:szCs w:val="15"/>
        </w:rPr>
        <w:t xml:space="preserve"> противодействия коррупции </w:t>
      </w:r>
      <w:proofErr w:type="spellStart"/>
      <w:r w:rsidR="00CC03C1" w:rsidRPr="005E68E0">
        <w:rPr>
          <w:rFonts w:ascii="Arial" w:hAnsi="Arial" w:cs="Arial"/>
          <w:color w:val="483B3F"/>
          <w:szCs w:val="15"/>
        </w:rPr>
        <w:t>Мораче</w:t>
      </w:r>
      <w:r w:rsidRPr="005E68E0">
        <w:rPr>
          <w:rFonts w:ascii="Arial" w:hAnsi="Arial" w:cs="Arial"/>
          <w:color w:val="483B3F"/>
          <w:szCs w:val="15"/>
        </w:rPr>
        <w:t>вской</w:t>
      </w:r>
      <w:proofErr w:type="spellEnd"/>
      <w:r w:rsidRPr="005E68E0">
        <w:rPr>
          <w:rFonts w:ascii="Arial" w:hAnsi="Arial" w:cs="Arial"/>
          <w:color w:val="483B3F"/>
          <w:szCs w:val="15"/>
        </w:rPr>
        <w:t xml:space="preserve"> сельской администрации на 2023-2024 годы (Приложение № 1).   </w:t>
      </w:r>
    </w:p>
    <w:p w:rsidR="003C335D" w:rsidRPr="005E68E0" w:rsidRDefault="003C335D" w:rsidP="003C335D">
      <w:pPr>
        <w:numPr>
          <w:ilvl w:val="0"/>
          <w:numId w:val="1"/>
        </w:numPr>
        <w:shd w:val="clear" w:color="auto" w:fill="FFFFFF"/>
        <w:spacing w:after="98"/>
        <w:ind w:left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Обнародовать данное постановление в установленном порядке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 xml:space="preserve">и разместить </w:t>
      </w:r>
      <w:proofErr w:type="gramStart"/>
      <w:r w:rsidRPr="005E68E0">
        <w:rPr>
          <w:rFonts w:ascii="Arial" w:hAnsi="Arial" w:cs="Arial"/>
          <w:color w:val="483B3F"/>
          <w:szCs w:val="15"/>
        </w:rPr>
        <w:t>на  официальном</w:t>
      </w:r>
      <w:proofErr w:type="gramEnd"/>
      <w:r w:rsidRPr="005E68E0">
        <w:rPr>
          <w:rFonts w:ascii="Arial" w:hAnsi="Arial" w:cs="Arial"/>
          <w:color w:val="483B3F"/>
          <w:szCs w:val="15"/>
        </w:rPr>
        <w:t xml:space="preserve"> сайте </w:t>
      </w:r>
      <w:r w:rsidR="00CC03C1" w:rsidRPr="005E68E0">
        <w:rPr>
          <w:rFonts w:ascii="Arial" w:hAnsi="Arial" w:cs="Arial"/>
          <w:color w:val="483B3F"/>
          <w:szCs w:val="15"/>
        </w:rPr>
        <w:t>администрации Жирятинского района</w:t>
      </w:r>
      <w:r w:rsidRPr="005E68E0">
        <w:rPr>
          <w:rFonts w:ascii="Arial" w:hAnsi="Arial" w:cs="Arial"/>
          <w:color w:val="483B3F"/>
          <w:szCs w:val="15"/>
        </w:rPr>
        <w:t xml:space="preserve"> .</w:t>
      </w:r>
    </w:p>
    <w:p w:rsidR="003C335D" w:rsidRPr="005E68E0" w:rsidRDefault="003C335D" w:rsidP="003C335D">
      <w:pPr>
        <w:numPr>
          <w:ilvl w:val="0"/>
          <w:numId w:val="2"/>
        </w:numPr>
        <w:shd w:val="clear" w:color="auto" w:fill="FFFFFF"/>
        <w:spacing w:after="98"/>
        <w:ind w:left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Контроль за исполнением настоящего постановления оставляю за собой.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</w:t>
      </w:r>
    </w:p>
    <w:p w:rsid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 xml:space="preserve">           Глава </w:t>
      </w:r>
      <w:r w:rsidR="00CC03C1" w:rsidRPr="005E68E0">
        <w:rPr>
          <w:rFonts w:ascii="Arial" w:hAnsi="Arial" w:cs="Arial"/>
          <w:color w:val="483B3F"/>
          <w:szCs w:val="15"/>
        </w:rPr>
        <w:t xml:space="preserve"> </w:t>
      </w:r>
      <w:r w:rsidRPr="005E68E0">
        <w:rPr>
          <w:rFonts w:ascii="Arial" w:hAnsi="Arial" w:cs="Arial"/>
          <w:color w:val="483B3F"/>
          <w:szCs w:val="15"/>
        </w:rPr>
        <w:t xml:space="preserve"> </w:t>
      </w:r>
      <w:proofErr w:type="spellStart"/>
      <w:r w:rsidR="005E68E0">
        <w:rPr>
          <w:rFonts w:ascii="Arial" w:hAnsi="Arial" w:cs="Arial"/>
          <w:color w:val="483B3F"/>
          <w:szCs w:val="15"/>
        </w:rPr>
        <w:t>Морачевской</w:t>
      </w:r>
      <w:proofErr w:type="spellEnd"/>
      <w:r w:rsidR="005E68E0">
        <w:rPr>
          <w:rFonts w:ascii="Arial" w:hAnsi="Arial" w:cs="Arial"/>
          <w:color w:val="483B3F"/>
          <w:szCs w:val="15"/>
        </w:rPr>
        <w:t xml:space="preserve"> </w:t>
      </w:r>
    </w:p>
    <w:p w:rsidR="005E68E0" w:rsidRPr="005E68E0" w:rsidRDefault="005E68E0" w:rsidP="005E68E0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  <w:r>
        <w:rPr>
          <w:rFonts w:ascii="Arial" w:hAnsi="Arial" w:cs="Arial"/>
          <w:color w:val="483B3F"/>
          <w:szCs w:val="15"/>
        </w:rPr>
        <w:t xml:space="preserve">          </w:t>
      </w:r>
      <w:r w:rsidR="003C335D" w:rsidRPr="005E68E0">
        <w:rPr>
          <w:rFonts w:ascii="Arial" w:hAnsi="Arial" w:cs="Arial"/>
          <w:color w:val="483B3F"/>
          <w:szCs w:val="15"/>
        </w:rPr>
        <w:t>сельской</w:t>
      </w:r>
      <w:r w:rsidRPr="005E68E0">
        <w:rPr>
          <w:rFonts w:ascii="Arial" w:hAnsi="Arial" w:cs="Arial"/>
          <w:color w:val="483B3F"/>
          <w:szCs w:val="15"/>
        </w:rPr>
        <w:t xml:space="preserve"> администрации               </w:t>
      </w:r>
      <w:r>
        <w:rPr>
          <w:rFonts w:ascii="Arial" w:hAnsi="Arial" w:cs="Arial"/>
          <w:color w:val="483B3F"/>
          <w:szCs w:val="15"/>
        </w:rPr>
        <w:t>            </w:t>
      </w:r>
      <w:r w:rsidRPr="005E68E0">
        <w:rPr>
          <w:rFonts w:ascii="Arial" w:hAnsi="Arial" w:cs="Arial"/>
          <w:color w:val="483B3F"/>
          <w:szCs w:val="15"/>
        </w:rPr>
        <w:t>                             В.И. Хатюшин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Cs w:val="15"/>
        </w:rPr>
      </w:pPr>
    </w:p>
    <w:p w:rsidR="005E68E0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Arial" w:hAnsi="Arial" w:cs="Arial"/>
          <w:color w:val="483B3F"/>
          <w:szCs w:val="15"/>
        </w:rPr>
      </w:pPr>
      <w:r w:rsidRPr="005E68E0">
        <w:rPr>
          <w:rFonts w:ascii="Arial" w:hAnsi="Arial" w:cs="Arial"/>
          <w:color w:val="483B3F"/>
          <w:szCs w:val="15"/>
        </w:rPr>
        <w:t>       </w:t>
      </w:r>
    </w:p>
    <w:p w:rsidR="005E68E0" w:rsidRDefault="005E68E0" w:rsidP="003C335D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Arial" w:hAnsi="Arial" w:cs="Arial"/>
          <w:color w:val="483B3F"/>
          <w:sz w:val="15"/>
          <w:szCs w:val="15"/>
        </w:rPr>
      </w:pPr>
    </w:p>
    <w:p w:rsidR="005E68E0" w:rsidRDefault="005E68E0" w:rsidP="005E68E0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 w:val="15"/>
          <w:szCs w:val="15"/>
        </w:rPr>
      </w:pPr>
    </w:p>
    <w:p w:rsidR="005E68E0" w:rsidRDefault="005E68E0" w:rsidP="003C335D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Arial" w:hAnsi="Arial" w:cs="Arial"/>
          <w:color w:val="483B3F"/>
          <w:sz w:val="15"/>
          <w:szCs w:val="15"/>
        </w:rPr>
      </w:pPr>
    </w:p>
    <w:p w:rsidR="00CC03C1" w:rsidRDefault="003C335D" w:rsidP="003C335D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Arial" w:hAnsi="Arial" w:cs="Arial"/>
          <w:color w:val="483B3F"/>
          <w:sz w:val="15"/>
          <w:szCs w:val="15"/>
        </w:rPr>
      </w:pPr>
      <w:r>
        <w:rPr>
          <w:rFonts w:ascii="Arial" w:hAnsi="Arial" w:cs="Arial"/>
          <w:color w:val="483B3F"/>
          <w:sz w:val="15"/>
          <w:szCs w:val="15"/>
        </w:rPr>
        <w:lastRenderedPageBreak/>
        <w:t>                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Arial" w:hAnsi="Arial" w:cs="Arial"/>
          <w:color w:val="483B3F"/>
          <w:sz w:val="22"/>
          <w:szCs w:val="15"/>
        </w:rPr>
      </w:pPr>
      <w:r w:rsidRPr="005E68E0">
        <w:rPr>
          <w:rFonts w:ascii="Arial" w:hAnsi="Arial" w:cs="Arial"/>
          <w:color w:val="483B3F"/>
          <w:sz w:val="22"/>
          <w:szCs w:val="15"/>
        </w:rPr>
        <w:t>  Приложение 1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Arial" w:hAnsi="Arial" w:cs="Arial"/>
          <w:color w:val="483B3F"/>
          <w:sz w:val="22"/>
          <w:szCs w:val="15"/>
        </w:rPr>
      </w:pPr>
      <w:r w:rsidRPr="005E68E0">
        <w:rPr>
          <w:rFonts w:ascii="Arial" w:hAnsi="Arial" w:cs="Arial"/>
          <w:color w:val="483B3F"/>
          <w:sz w:val="22"/>
          <w:szCs w:val="15"/>
        </w:rPr>
        <w:t>к постановлению</w:t>
      </w:r>
    </w:p>
    <w:p w:rsidR="005E68E0" w:rsidRPr="005E68E0" w:rsidRDefault="00CC03C1" w:rsidP="005E68E0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Arial" w:hAnsi="Arial" w:cs="Arial"/>
          <w:color w:val="483B3F"/>
          <w:sz w:val="22"/>
          <w:szCs w:val="15"/>
        </w:rPr>
      </w:pPr>
      <w:proofErr w:type="spellStart"/>
      <w:r w:rsidRPr="005E68E0">
        <w:rPr>
          <w:rFonts w:ascii="Arial" w:hAnsi="Arial" w:cs="Arial"/>
          <w:color w:val="483B3F"/>
          <w:sz w:val="22"/>
          <w:szCs w:val="15"/>
        </w:rPr>
        <w:t>Мораче</w:t>
      </w:r>
      <w:r w:rsidR="005E68E0" w:rsidRPr="005E68E0">
        <w:rPr>
          <w:rFonts w:ascii="Arial" w:hAnsi="Arial" w:cs="Arial"/>
          <w:color w:val="483B3F"/>
          <w:sz w:val="22"/>
          <w:szCs w:val="15"/>
        </w:rPr>
        <w:t>вской</w:t>
      </w:r>
      <w:proofErr w:type="spellEnd"/>
      <w:r w:rsidR="005E68E0" w:rsidRPr="005E68E0">
        <w:rPr>
          <w:rFonts w:ascii="Arial" w:hAnsi="Arial" w:cs="Arial"/>
          <w:color w:val="483B3F"/>
          <w:sz w:val="22"/>
          <w:szCs w:val="15"/>
        </w:rPr>
        <w:t xml:space="preserve"> </w:t>
      </w:r>
      <w:proofErr w:type="gramStart"/>
      <w:r w:rsidR="005E68E0" w:rsidRPr="005E68E0">
        <w:rPr>
          <w:rFonts w:ascii="Arial" w:hAnsi="Arial" w:cs="Arial"/>
          <w:color w:val="483B3F"/>
          <w:sz w:val="22"/>
          <w:szCs w:val="15"/>
        </w:rPr>
        <w:t>сельской </w:t>
      </w:r>
      <w:r w:rsidR="003C335D" w:rsidRPr="005E68E0">
        <w:rPr>
          <w:rFonts w:ascii="Arial" w:hAnsi="Arial" w:cs="Arial"/>
          <w:color w:val="483B3F"/>
          <w:sz w:val="22"/>
          <w:szCs w:val="15"/>
        </w:rPr>
        <w:t> </w:t>
      </w:r>
      <w:r w:rsidR="005E68E0" w:rsidRPr="005E68E0">
        <w:rPr>
          <w:rFonts w:ascii="Arial" w:hAnsi="Arial" w:cs="Arial"/>
          <w:color w:val="483B3F"/>
          <w:sz w:val="22"/>
          <w:szCs w:val="15"/>
        </w:rPr>
        <w:t>администрации</w:t>
      </w:r>
      <w:proofErr w:type="gramEnd"/>
    </w:p>
    <w:p w:rsidR="005E68E0" w:rsidRDefault="005E68E0" w:rsidP="005E68E0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Arial" w:hAnsi="Arial" w:cs="Arial"/>
          <w:color w:val="483B3F"/>
          <w:sz w:val="15"/>
          <w:szCs w:val="15"/>
        </w:rPr>
      </w:pPr>
      <w:r w:rsidRPr="005E68E0">
        <w:rPr>
          <w:rFonts w:ascii="Arial" w:hAnsi="Arial" w:cs="Arial"/>
          <w:color w:val="483B3F"/>
          <w:sz w:val="22"/>
          <w:szCs w:val="15"/>
        </w:rPr>
        <w:t>от 17.03.2023г. № 9</w:t>
      </w:r>
    </w:p>
    <w:p w:rsidR="003C335D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 w:val="15"/>
          <w:szCs w:val="15"/>
        </w:rPr>
      </w:pPr>
    </w:p>
    <w:p w:rsidR="003C335D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 w:val="15"/>
          <w:szCs w:val="15"/>
        </w:rPr>
      </w:pPr>
      <w:r>
        <w:rPr>
          <w:rFonts w:ascii="Arial" w:hAnsi="Arial" w:cs="Arial"/>
          <w:color w:val="483B3F"/>
          <w:sz w:val="15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r w:rsidRPr="005E68E0">
        <w:rPr>
          <w:rStyle w:val="a4"/>
          <w:rFonts w:ascii="Arial" w:hAnsi="Arial" w:cs="Arial"/>
          <w:color w:val="483B3F"/>
          <w:szCs w:val="15"/>
        </w:rPr>
        <w:t>План противодействия коррупции</w:t>
      </w:r>
    </w:p>
    <w:p w:rsidR="003C335D" w:rsidRPr="005E68E0" w:rsidRDefault="00CC03C1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r w:rsidRPr="005E68E0">
        <w:rPr>
          <w:rStyle w:val="a4"/>
          <w:rFonts w:ascii="Arial" w:hAnsi="Arial" w:cs="Arial"/>
          <w:color w:val="483B3F"/>
          <w:szCs w:val="15"/>
        </w:rPr>
        <w:t xml:space="preserve">в </w:t>
      </w:r>
      <w:proofErr w:type="spellStart"/>
      <w:r w:rsidRPr="005E68E0">
        <w:rPr>
          <w:rStyle w:val="a4"/>
          <w:rFonts w:ascii="Arial" w:hAnsi="Arial" w:cs="Arial"/>
          <w:color w:val="483B3F"/>
          <w:szCs w:val="15"/>
        </w:rPr>
        <w:t>Мораче</w:t>
      </w:r>
      <w:r w:rsidR="003C335D" w:rsidRPr="005E68E0">
        <w:rPr>
          <w:rStyle w:val="a4"/>
          <w:rFonts w:ascii="Arial" w:hAnsi="Arial" w:cs="Arial"/>
          <w:color w:val="483B3F"/>
          <w:szCs w:val="15"/>
        </w:rPr>
        <w:t>вской</w:t>
      </w:r>
      <w:proofErr w:type="spellEnd"/>
      <w:r w:rsidR="003C335D" w:rsidRPr="005E68E0">
        <w:rPr>
          <w:rStyle w:val="a4"/>
          <w:rFonts w:ascii="Arial" w:hAnsi="Arial" w:cs="Arial"/>
          <w:color w:val="483B3F"/>
          <w:szCs w:val="15"/>
        </w:rPr>
        <w:t xml:space="preserve"> сельской администрации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Cs w:val="15"/>
        </w:rPr>
      </w:pPr>
      <w:r w:rsidRPr="005E68E0">
        <w:rPr>
          <w:rStyle w:val="a4"/>
          <w:rFonts w:ascii="Arial" w:hAnsi="Arial" w:cs="Arial"/>
          <w:color w:val="483B3F"/>
          <w:szCs w:val="15"/>
        </w:rPr>
        <w:t>на 2023 – 2024 годы</w:t>
      </w:r>
    </w:p>
    <w:p w:rsidR="003C335D" w:rsidRDefault="003C335D" w:rsidP="003C335D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483B3F"/>
          <w:sz w:val="15"/>
          <w:szCs w:val="15"/>
        </w:rPr>
      </w:pPr>
      <w:r>
        <w:rPr>
          <w:rFonts w:ascii="Arial" w:hAnsi="Arial" w:cs="Arial"/>
          <w:color w:val="483B3F"/>
          <w:sz w:val="15"/>
          <w:szCs w:val="15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4580"/>
        <w:gridCol w:w="2386"/>
        <w:gridCol w:w="1694"/>
      </w:tblGrid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 xml:space="preserve">№ </w:t>
            </w:r>
            <w:proofErr w:type="spellStart"/>
            <w:r w:rsidRPr="005E68E0">
              <w:rPr>
                <w:sz w:val="22"/>
              </w:rPr>
              <w:t>пп</w:t>
            </w:r>
            <w:proofErr w:type="spellEnd"/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Наименование мероприятия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Исполнители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Срок исполнения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1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4</w:t>
            </w:r>
          </w:p>
        </w:tc>
      </w:tr>
      <w:tr w:rsidR="003C335D" w:rsidRPr="005E68E0" w:rsidTr="003C335D">
        <w:tc>
          <w:tcPr>
            <w:tcW w:w="11970" w:type="dxa"/>
            <w:gridSpan w:val="4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rStyle w:val="a4"/>
                <w:sz w:val="22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1.1.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Разработка и принятие нормативных правовых актов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 xml:space="preserve">Глава </w:t>
            </w:r>
            <w:proofErr w:type="gramStart"/>
            <w:r w:rsidRPr="005E68E0">
              <w:rPr>
                <w:sz w:val="22"/>
              </w:rPr>
              <w:t>администрации,  специалист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1.2.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 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1.3.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Обеспечение взаимодействия органов местного самоуправления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 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1.4.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Обеспечение участия лиц, впервые поступивших на муниципальную службу и замещающих долж</w:t>
            </w:r>
            <w:r w:rsidRPr="005E68E0">
              <w:rPr>
                <w:sz w:val="22"/>
              </w:rPr>
              <w:softHyphen/>
              <w:t>ности, связанные с соблюдением антикоррупционных стандартов, в мероприятиях по профессиональ</w:t>
            </w:r>
            <w:r w:rsidRPr="005E68E0">
              <w:rPr>
                <w:sz w:val="22"/>
              </w:rPr>
              <w:softHyphen/>
              <w:t>ному развитию в области противодействия коррупции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1.5.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 xml:space="preserve">Обеспечение участия муниципальных </w:t>
            </w:r>
            <w:r w:rsidR="00CC03C1" w:rsidRPr="005E68E0">
              <w:rPr>
                <w:sz w:val="22"/>
              </w:rPr>
              <w:t xml:space="preserve">служащих </w:t>
            </w:r>
            <w:proofErr w:type="spellStart"/>
            <w:r w:rsidR="00CC03C1" w:rsidRPr="005E68E0">
              <w:rPr>
                <w:sz w:val="22"/>
              </w:rPr>
              <w:t>Мораче</w:t>
            </w:r>
            <w:r w:rsidRPr="005E68E0">
              <w:rPr>
                <w:sz w:val="22"/>
              </w:rPr>
              <w:t>вской</w:t>
            </w:r>
            <w:proofErr w:type="spellEnd"/>
            <w:r w:rsidRPr="005E68E0">
              <w:rPr>
                <w:sz w:val="22"/>
              </w:rPr>
              <w:t xml:space="preserve"> сельской администрации, в должностные обязанности которых входит участие в проведении закупок товаров, работ, услуг для обеспе</w:t>
            </w:r>
            <w:r w:rsidRPr="005E68E0">
              <w:rPr>
                <w:sz w:val="22"/>
              </w:rPr>
              <w:softHyphen/>
              <w:t>чения муниципальных нужд, в мероприятиях по профессиональ</w:t>
            </w:r>
            <w:r w:rsidRPr="005E68E0">
              <w:rPr>
                <w:sz w:val="22"/>
              </w:rPr>
              <w:softHyphen/>
              <w:t>ному развитию в области противо</w:t>
            </w:r>
            <w:r w:rsidRPr="005E68E0">
              <w:rPr>
                <w:sz w:val="22"/>
              </w:rPr>
              <w:softHyphen/>
              <w:t>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1.6.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 xml:space="preserve">Осуществление разъяснительной работы по доведению до лиц, претендующих на замещение должностей муниципальной службы, должностей руководителей </w:t>
            </w:r>
            <w:r w:rsidRPr="005E68E0">
              <w:rPr>
                <w:sz w:val="22"/>
              </w:rPr>
              <w:lastRenderedPageBreak/>
              <w:t>организаций, созданных для выполнения задач, поставленных перед органами местного самоуправления, а также лиц, замещающих указанные должности, положений нормативных правовых актов в сфере противодействия корруп</w:t>
            </w:r>
            <w:r w:rsidRPr="005E68E0">
              <w:rPr>
                <w:sz w:val="22"/>
              </w:rPr>
              <w:softHyphen/>
              <w:t>ции, формированию отрицатель</w:t>
            </w:r>
            <w:r w:rsidRPr="005E68E0">
              <w:rPr>
                <w:sz w:val="22"/>
              </w:rPr>
              <w:softHyphen/>
              <w:t>ного отношения к коррупции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lastRenderedPageBreak/>
              <w:t> специалист, ответственный за кадровую работу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11970" w:type="dxa"/>
            <w:gridSpan w:val="4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rStyle w:val="a4"/>
                <w:sz w:val="22"/>
              </w:rPr>
              <w:lastRenderedPageBreak/>
              <w:t>2. Выявление коррупционных рисков и их устранение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2.1.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 xml:space="preserve">Проведение антикоррупционной экспертизы нормативных правовых актов (проектов нормативных правовых актов). Оперативное устранение выявленных </w:t>
            </w:r>
            <w:proofErr w:type="spellStart"/>
            <w:r w:rsidRPr="005E68E0">
              <w:rPr>
                <w:sz w:val="22"/>
              </w:rPr>
              <w:t>коррупциогенных</w:t>
            </w:r>
            <w:proofErr w:type="spellEnd"/>
            <w:r w:rsidRPr="005E68E0">
              <w:rPr>
                <w:sz w:val="22"/>
              </w:rPr>
              <w:t xml:space="preserve"> факторов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администрации, специалист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2.2.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Обеспечение размещения проектов нормативных правовых актов на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Специалист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2.3.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администрации, специалист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2.4.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Контроль за актуализацией сведе</w:t>
            </w:r>
            <w:r w:rsidRPr="005E68E0">
              <w:rPr>
                <w:sz w:val="22"/>
              </w:rPr>
              <w:softHyphen/>
              <w:t>ний, содержащихся в анкетах лиц, замещающих должности муниципальной службы, представляемых при назначении на указанные долж</w:t>
            </w:r>
            <w:r w:rsidRPr="005E68E0">
              <w:rPr>
                <w:sz w:val="22"/>
              </w:rPr>
              <w:softHyphen/>
              <w:t>ности и поступлении на такую службу, об их родственниках. Анализ указанных сведений в целях выявления возможного конфликта интересов.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Специалист, ответственный за кадровую работу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2.5.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Контроль за реализацией мер по противодействию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11970" w:type="dxa"/>
            <w:gridSpan w:val="4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rStyle w:val="a4"/>
                <w:sz w:val="22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3.1.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Обеспечение соблюдения лицами, замещающими должно</w:t>
            </w:r>
            <w:r w:rsidR="00CC03C1" w:rsidRPr="005E68E0">
              <w:rPr>
                <w:sz w:val="22"/>
              </w:rPr>
              <w:t xml:space="preserve">сти муниципальной службы в </w:t>
            </w:r>
            <w:proofErr w:type="spellStart"/>
            <w:r w:rsidR="00CC03C1" w:rsidRPr="005E68E0">
              <w:rPr>
                <w:sz w:val="22"/>
              </w:rPr>
              <w:t>Мораче</w:t>
            </w:r>
            <w:r w:rsidRPr="005E68E0">
              <w:rPr>
                <w:sz w:val="22"/>
              </w:rPr>
              <w:t>вской</w:t>
            </w:r>
            <w:proofErr w:type="spellEnd"/>
            <w:r w:rsidRPr="005E68E0">
              <w:rPr>
                <w:sz w:val="22"/>
              </w:rPr>
              <w:t xml:space="preserve"> сельской администрации, ограничений и запретов, требований о предотвращении или урегулировании конфликта интересов, исполнения обязан</w:t>
            </w:r>
            <w:r w:rsidRPr="005E68E0">
              <w:rPr>
                <w:sz w:val="22"/>
              </w:rPr>
              <w:softHyphen/>
              <w:t>ностей, установленных Федераль</w:t>
            </w:r>
            <w:r w:rsidRPr="005E68E0">
              <w:rPr>
                <w:sz w:val="22"/>
              </w:rPr>
              <w:softHyphen/>
              <w:t>ным </w:t>
            </w:r>
            <w:hyperlink r:id="rId5" w:history="1">
              <w:r w:rsidRPr="005E68E0">
                <w:rPr>
                  <w:rStyle w:val="a5"/>
                  <w:color w:val="008040"/>
                  <w:sz w:val="22"/>
                  <w:u w:val="none"/>
                </w:rPr>
                <w:t>законом</w:t>
              </w:r>
            </w:hyperlink>
            <w:r w:rsidRPr="005E68E0">
              <w:rPr>
                <w:sz w:val="22"/>
              </w:rPr>
              <w:t> от 25 декабря 2008 года № 273-ФЗ «О противо</w:t>
            </w:r>
            <w:r w:rsidRPr="005E68E0">
              <w:rPr>
                <w:sz w:val="22"/>
              </w:rPr>
              <w:softHyphen/>
              <w:t>действии коррупции».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3.2.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 xml:space="preserve"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</w:t>
            </w:r>
            <w:r w:rsidRPr="005E68E0">
              <w:rPr>
                <w:sz w:val="22"/>
              </w:rPr>
              <w:lastRenderedPageBreak/>
              <w:t>предусмотренных федеральными законами.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lastRenderedPageBreak/>
              <w:t>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lastRenderedPageBreak/>
              <w:t>3.3.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должности главы местной администрации, и лицами, замещающими указанные должности.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Специалист, ответственный за профилактику коррупции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3.4.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Размещение сведений о доходах, расходах, об имуществе и обязательствах имущественного хара</w:t>
            </w:r>
            <w:r w:rsidR="00CC03C1" w:rsidRPr="005E68E0">
              <w:rPr>
                <w:sz w:val="22"/>
              </w:rPr>
              <w:t xml:space="preserve">ктера на официальном сайте </w:t>
            </w:r>
            <w:proofErr w:type="spellStart"/>
            <w:r w:rsidR="00CC03C1" w:rsidRPr="005E68E0">
              <w:rPr>
                <w:sz w:val="22"/>
              </w:rPr>
              <w:t>Мораче</w:t>
            </w:r>
            <w:r w:rsidRPr="005E68E0">
              <w:rPr>
                <w:sz w:val="22"/>
              </w:rPr>
              <w:t>вской</w:t>
            </w:r>
            <w:proofErr w:type="spellEnd"/>
            <w:r w:rsidRPr="005E68E0">
              <w:rPr>
                <w:sz w:val="22"/>
              </w:rPr>
              <w:t xml:space="preserve"> сельской администрации в информационно-телекоммуникационной сети «Интернет»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Специалист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3.5.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Проведение анализа и проверок (в рамках полномочий):</w:t>
            </w:r>
            <w:r w:rsidRPr="005E68E0">
              <w:rPr>
                <w:sz w:val="22"/>
              </w:rPr>
              <w:br/>
      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для которых федеральными законами не предусмотрено иное, и должностей муниципальной службы;</w:t>
            </w:r>
            <w:r w:rsidRPr="005E68E0">
              <w:rPr>
                <w:sz w:val="22"/>
              </w:rPr>
              <w:br/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замещающими, муниципальные должности, для которых федеральными законами не предусмотрено иное, и муниципальными служащими;</w:t>
            </w:r>
            <w:r w:rsidRPr="005E68E0">
              <w:rPr>
                <w:sz w:val="22"/>
              </w:rPr>
              <w:br/>
              <w:t>в) соблюдения лицами, замещающими, и муниципальные должности для которых федеральными законами не предусмотрено иное, 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администрации,</w:t>
            </w:r>
          </w:p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специалист, ответственный за профилактику коррупции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3.6.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Специалист, ответственный за профилактику коррупции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3.7.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</w:t>
            </w:r>
            <w:r w:rsidRPr="005E68E0">
              <w:rPr>
                <w:sz w:val="22"/>
              </w:rPr>
              <w:lastRenderedPageBreak/>
              <w:t>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lastRenderedPageBreak/>
              <w:t>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lastRenderedPageBreak/>
              <w:t>3.8.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 xml:space="preserve">Подготовка и </w:t>
            </w:r>
            <w:r w:rsidR="005E68E0" w:rsidRPr="005E68E0">
              <w:rPr>
                <w:sz w:val="22"/>
              </w:rPr>
              <w:t>направление в Прокуратуру Жирятинского</w:t>
            </w:r>
            <w:r w:rsidRPr="005E68E0">
              <w:rPr>
                <w:sz w:val="22"/>
              </w:rPr>
              <w:t xml:space="preserve"> района списков лиц, уволенных с должности муниципальной службы, в целях контроля за обеспечением исполнения требований статьи 12 Федерального закона от 25 декабря 2008 года № 273-ФЗ «О противодействии коррупции»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Специалист, ответственный за профилактику коррупции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Каждые полгода в течение 2023-2024 годов</w:t>
            </w:r>
          </w:p>
        </w:tc>
      </w:tr>
      <w:tr w:rsidR="003C335D" w:rsidRPr="005E68E0" w:rsidTr="003C335D">
        <w:tc>
          <w:tcPr>
            <w:tcW w:w="11970" w:type="dxa"/>
            <w:gridSpan w:val="4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rStyle w:val="a4"/>
                <w:sz w:val="22"/>
              </w:rPr>
              <w:t>4. Взаимодействие с институтами гражданского общества и гражданами. Обеспечение доступности информации о противодействии коррупции.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4.1.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IV квартал 2023 года, IV квартал 2024 года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4.2.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Обесп</w:t>
            </w:r>
            <w:r w:rsidR="005E68E0" w:rsidRPr="005E68E0">
              <w:rPr>
                <w:sz w:val="22"/>
              </w:rPr>
              <w:t xml:space="preserve">ечение размещения на сайте  </w:t>
            </w:r>
            <w:r w:rsidRPr="005E68E0">
              <w:rPr>
                <w:sz w:val="22"/>
              </w:rPr>
              <w:t xml:space="preserve"> администрации </w:t>
            </w:r>
            <w:r w:rsidR="005E68E0" w:rsidRPr="005E68E0">
              <w:rPr>
                <w:sz w:val="22"/>
              </w:rPr>
              <w:t xml:space="preserve">Жирятинского района </w:t>
            </w:r>
            <w:r w:rsidRPr="005E68E0">
              <w:rPr>
                <w:sz w:val="22"/>
              </w:rPr>
              <w:t>актуальной информации о принимаемых мерах антикоррупционного характера.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Специалист, ответственный за профилактику коррупции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  <w:tr w:rsidR="003C335D" w:rsidRPr="005E68E0" w:rsidTr="003C335D">
        <w:tc>
          <w:tcPr>
            <w:tcW w:w="9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4.3.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 орга</w:t>
            </w:r>
            <w:r w:rsidRPr="005E68E0">
              <w:rPr>
                <w:sz w:val="22"/>
              </w:rPr>
              <w:softHyphen/>
              <w:t>нов местного самоуправления, по повышению уровня правосозна</w:t>
            </w:r>
            <w:r w:rsidRPr="005E68E0">
              <w:rPr>
                <w:sz w:val="22"/>
              </w:rPr>
              <w:softHyphen/>
              <w:t>ния граждан, популяризации антикоррупционных стандартов поведения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Глава администрации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C335D" w:rsidRPr="005E68E0" w:rsidRDefault="003C335D">
            <w:pPr>
              <w:pStyle w:val="a3"/>
              <w:spacing w:before="0" w:beforeAutospacing="0" w:after="122" w:afterAutospacing="0"/>
              <w:rPr>
                <w:sz w:val="22"/>
              </w:rPr>
            </w:pPr>
            <w:r w:rsidRPr="005E68E0">
              <w:rPr>
                <w:sz w:val="22"/>
              </w:rPr>
              <w:t>2023 – 2024 годы</w:t>
            </w:r>
          </w:p>
        </w:tc>
      </w:tr>
    </w:tbl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 w:val="22"/>
          <w:szCs w:val="15"/>
        </w:rPr>
      </w:pPr>
      <w:r w:rsidRPr="005E68E0">
        <w:rPr>
          <w:rStyle w:val="a4"/>
          <w:rFonts w:ascii="Arial" w:hAnsi="Arial" w:cs="Arial"/>
          <w:color w:val="483B3F"/>
          <w:sz w:val="22"/>
          <w:szCs w:val="15"/>
        </w:rPr>
        <w:t> </w:t>
      </w:r>
    </w:p>
    <w:p w:rsidR="003C335D" w:rsidRPr="005E68E0" w:rsidRDefault="003C335D" w:rsidP="003C335D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 w:val="22"/>
          <w:szCs w:val="15"/>
        </w:rPr>
      </w:pPr>
      <w:r w:rsidRPr="005E68E0">
        <w:rPr>
          <w:rFonts w:ascii="Arial" w:hAnsi="Arial" w:cs="Arial"/>
          <w:color w:val="483B3F"/>
          <w:sz w:val="22"/>
          <w:szCs w:val="15"/>
        </w:rPr>
        <w:t> </w:t>
      </w:r>
    </w:p>
    <w:p w:rsidR="003C335D" w:rsidRPr="005E68E0" w:rsidRDefault="003C335D" w:rsidP="005E68E0">
      <w:pPr>
        <w:pStyle w:val="a3"/>
        <w:shd w:val="clear" w:color="auto" w:fill="FFFFFF"/>
        <w:spacing w:before="0" w:beforeAutospacing="0" w:after="122" w:afterAutospacing="0"/>
        <w:rPr>
          <w:rFonts w:ascii="Arial" w:hAnsi="Arial" w:cs="Arial"/>
          <w:color w:val="483B3F"/>
          <w:sz w:val="22"/>
          <w:szCs w:val="15"/>
        </w:rPr>
      </w:pPr>
    </w:p>
    <w:p w:rsidR="007F2E31" w:rsidRPr="005E68E0" w:rsidRDefault="007F2E31">
      <w:pPr>
        <w:rPr>
          <w:sz w:val="22"/>
        </w:rPr>
      </w:pPr>
    </w:p>
    <w:sectPr w:rsidR="007F2E31" w:rsidRPr="005E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13CEA"/>
    <w:multiLevelType w:val="multilevel"/>
    <w:tmpl w:val="22BE4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A4FF8"/>
    <w:multiLevelType w:val="multilevel"/>
    <w:tmpl w:val="61C0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D"/>
    <w:rsid w:val="000B6A97"/>
    <w:rsid w:val="002224A4"/>
    <w:rsid w:val="003C335D"/>
    <w:rsid w:val="005E68E0"/>
    <w:rsid w:val="007F2E31"/>
    <w:rsid w:val="00C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0A3B-4123-4E8C-BBE8-C39F23AF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C33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335D"/>
    <w:rPr>
      <w:b/>
      <w:bCs/>
    </w:rPr>
  </w:style>
  <w:style w:type="character" w:styleId="a5">
    <w:name w:val="Hyperlink"/>
    <w:basedOn w:val="a0"/>
    <w:rsid w:val="003C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335">
                      <w:marLeft w:val="-146"/>
                      <w:marRight w:val="-1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981">
              <w:marLeft w:val="-146"/>
              <w:marRight w:val="-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02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51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BCC8C0874F169636FF21763CDAD62648B084DB310AFE68BB04BCBF382F2BD22AFC89D5C41A5E087BF20F701FnEz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       </vt:lpstr>
    </vt:vector>
  </TitlesOfParts>
  <Company>Организация</Company>
  <LinksUpToDate>false</LinksUpToDate>
  <CharactersWithSpaces>9179</CharactersWithSpaces>
  <SharedDoc>false</SharedDoc>
  <HLinks>
    <vt:vector size="6" baseType="variant"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consultantplus://offline/ref=56BCC8C0874F169636FF21763CDAD62648B084DB310AFE68BB04BCBF382F2BD22AFC89D5C41A5E087BF20F701FnEz2G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Татькова</cp:lastModifiedBy>
  <cp:revision>2</cp:revision>
  <cp:lastPrinted>2004-01-01T00:09:00Z</cp:lastPrinted>
  <dcterms:created xsi:type="dcterms:W3CDTF">2023-04-03T12:58:00Z</dcterms:created>
  <dcterms:modified xsi:type="dcterms:W3CDTF">2023-04-03T12:58:00Z</dcterms:modified>
</cp:coreProperties>
</file>