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73" w:rsidRPr="001B6B73" w:rsidRDefault="001B6B73" w:rsidP="001B6B73">
      <w:pPr>
        <w:spacing w:after="0" w:line="240" w:lineRule="auto"/>
        <w:jc w:val="center"/>
        <w:rPr>
          <w:rFonts w:ascii="Times New Roman" w:hAnsi="Times New Roman"/>
          <w:b/>
          <w:sz w:val="24"/>
          <w:szCs w:val="24"/>
        </w:rPr>
      </w:pPr>
      <w:bookmarkStart w:id="0" w:name="_GoBack"/>
      <w:bookmarkEnd w:id="0"/>
      <w:r w:rsidRPr="001B6B73">
        <w:rPr>
          <w:rFonts w:ascii="Times New Roman" w:hAnsi="Times New Roman"/>
          <w:b/>
          <w:sz w:val="24"/>
          <w:szCs w:val="24"/>
        </w:rPr>
        <w:t>ЖИРЯТИНСКОЕ СЕЛЬСКОЕ ПОСЕЛЕНИЕ</w:t>
      </w:r>
    </w:p>
    <w:p w:rsidR="001B6B73" w:rsidRPr="001B6B73" w:rsidRDefault="001B6B73" w:rsidP="001B6B73">
      <w:pPr>
        <w:spacing w:after="0" w:line="240" w:lineRule="auto"/>
        <w:jc w:val="center"/>
        <w:rPr>
          <w:rFonts w:ascii="Times New Roman" w:hAnsi="Times New Roman"/>
          <w:b/>
          <w:sz w:val="24"/>
          <w:szCs w:val="24"/>
        </w:rPr>
      </w:pPr>
      <w:r w:rsidRPr="001B6B73">
        <w:rPr>
          <w:rFonts w:ascii="Times New Roman" w:hAnsi="Times New Roman"/>
          <w:b/>
          <w:sz w:val="24"/>
          <w:szCs w:val="24"/>
        </w:rPr>
        <w:t>ЖИРЯТИНСКИЙ СЕЛЬСКИЙ СОВЕТ НАРОДНЫХ ДЕПУТАТОВ</w:t>
      </w: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pStyle w:val="4"/>
        <w:spacing w:before="0" w:after="0"/>
        <w:jc w:val="center"/>
        <w:rPr>
          <w:b w:val="0"/>
          <w:sz w:val="24"/>
          <w:szCs w:val="24"/>
        </w:rPr>
      </w:pPr>
      <w:r w:rsidRPr="001B6B73">
        <w:rPr>
          <w:b w:val="0"/>
          <w:sz w:val="24"/>
          <w:szCs w:val="24"/>
        </w:rPr>
        <w:t>РЕШЕНИЕ</w:t>
      </w: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rPr>
          <w:rFonts w:ascii="Times New Roman" w:hAnsi="Times New Roman"/>
          <w:b/>
          <w:sz w:val="24"/>
          <w:szCs w:val="24"/>
        </w:rPr>
      </w:pPr>
      <w:r w:rsidRPr="001B6B73">
        <w:rPr>
          <w:rFonts w:ascii="Times New Roman" w:hAnsi="Times New Roman"/>
          <w:b/>
          <w:sz w:val="24"/>
          <w:szCs w:val="24"/>
        </w:rPr>
        <w:t xml:space="preserve">от </w:t>
      </w:r>
      <w:r w:rsidR="00AF3045">
        <w:rPr>
          <w:rFonts w:ascii="Times New Roman" w:hAnsi="Times New Roman"/>
          <w:b/>
          <w:sz w:val="24"/>
          <w:szCs w:val="24"/>
        </w:rPr>
        <w:t>___</w:t>
      </w:r>
      <w:r w:rsidRPr="001B6B73">
        <w:rPr>
          <w:rFonts w:ascii="Times New Roman" w:hAnsi="Times New Roman"/>
          <w:b/>
          <w:sz w:val="24"/>
          <w:szCs w:val="24"/>
        </w:rPr>
        <w:t xml:space="preserve"> апреля 201</w:t>
      </w:r>
      <w:r w:rsidRPr="00AF3045">
        <w:rPr>
          <w:rFonts w:ascii="Times New Roman" w:hAnsi="Times New Roman"/>
          <w:b/>
          <w:sz w:val="24"/>
          <w:szCs w:val="24"/>
        </w:rPr>
        <w:t>8</w:t>
      </w:r>
      <w:r w:rsidRPr="001B6B73">
        <w:rPr>
          <w:rFonts w:ascii="Times New Roman" w:hAnsi="Times New Roman"/>
          <w:b/>
          <w:sz w:val="24"/>
          <w:szCs w:val="24"/>
        </w:rPr>
        <w:t xml:space="preserve"> года № 3-</w:t>
      </w:r>
      <w:r w:rsidR="00AF3045">
        <w:rPr>
          <w:rFonts w:ascii="Times New Roman" w:hAnsi="Times New Roman"/>
          <w:b/>
          <w:sz w:val="24"/>
          <w:szCs w:val="24"/>
        </w:rPr>
        <w:t>___</w:t>
      </w:r>
    </w:p>
    <w:p w:rsidR="001B6B73" w:rsidRPr="001B6B73" w:rsidRDefault="001B6B73" w:rsidP="001B6B73">
      <w:pPr>
        <w:spacing w:after="0" w:line="240" w:lineRule="auto"/>
        <w:rPr>
          <w:rFonts w:ascii="Times New Roman" w:hAnsi="Times New Roman"/>
          <w:sz w:val="24"/>
          <w:szCs w:val="24"/>
        </w:rPr>
      </w:pPr>
      <w:r w:rsidRPr="001B6B73">
        <w:rPr>
          <w:rFonts w:ascii="Times New Roman" w:hAnsi="Times New Roman"/>
          <w:sz w:val="24"/>
          <w:szCs w:val="24"/>
        </w:rPr>
        <w:t>с. Жирятино</w:t>
      </w:r>
    </w:p>
    <w:p w:rsidR="001B6B73" w:rsidRPr="001B6B73" w:rsidRDefault="001B6B73" w:rsidP="001B6B7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355"/>
      </w:tblGrid>
      <w:tr w:rsidR="001B6B73" w:rsidRPr="00101C40" w:rsidTr="001B6B73">
        <w:tc>
          <w:tcPr>
            <w:tcW w:w="10137" w:type="dxa"/>
          </w:tcPr>
          <w:p w:rsidR="001B6B73" w:rsidRPr="00101C40" w:rsidRDefault="001B6B73" w:rsidP="001B6B73">
            <w:pPr>
              <w:spacing w:after="0" w:line="240" w:lineRule="auto"/>
              <w:ind w:right="4392"/>
              <w:jc w:val="both"/>
              <w:rPr>
                <w:rFonts w:ascii="Times New Roman" w:hAnsi="Times New Roman"/>
                <w:b/>
                <w:sz w:val="24"/>
                <w:szCs w:val="24"/>
              </w:rPr>
            </w:pPr>
            <w:r w:rsidRPr="00101C40">
              <w:rPr>
                <w:rFonts w:ascii="Times New Roman" w:hAnsi="Times New Roman"/>
                <w:b/>
                <w:sz w:val="24"/>
                <w:szCs w:val="24"/>
              </w:rPr>
              <w:t>О принятии проекта изменений и дополнений в Устав Жирятинского сельского поселения и проведении публичных слушаний</w:t>
            </w:r>
          </w:p>
          <w:p w:rsidR="001B6B73" w:rsidRPr="00101C40" w:rsidRDefault="001B6B73" w:rsidP="001B6B73">
            <w:pPr>
              <w:spacing w:after="0" w:line="240" w:lineRule="auto"/>
              <w:rPr>
                <w:rFonts w:ascii="Times New Roman" w:hAnsi="Times New Roman"/>
                <w:sz w:val="24"/>
                <w:szCs w:val="24"/>
              </w:rPr>
            </w:pPr>
          </w:p>
        </w:tc>
      </w:tr>
    </w:tbl>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ind w:firstLine="708"/>
        <w:jc w:val="both"/>
        <w:rPr>
          <w:rFonts w:ascii="Times New Roman" w:hAnsi="Times New Roman"/>
          <w:sz w:val="24"/>
          <w:szCs w:val="24"/>
        </w:rPr>
      </w:pPr>
      <w:r w:rsidRPr="001B6B73">
        <w:rPr>
          <w:rFonts w:ascii="Times New Roman" w:hAnsi="Times New Roman"/>
          <w:sz w:val="24"/>
          <w:szCs w:val="24"/>
        </w:rPr>
        <w:t xml:space="preserve">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w:t>
      </w:r>
    </w:p>
    <w:p w:rsidR="001B6B73" w:rsidRPr="001B6B73" w:rsidRDefault="001B6B73" w:rsidP="001B6B73">
      <w:pPr>
        <w:spacing w:after="0" w:line="240" w:lineRule="auto"/>
        <w:ind w:firstLine="708"/>
        <w:jc w:val="both"/>
        <w:rPr>
          <w:rFonts w:ascii="Times New Roman" w:hAnsi="Times New Roman"/>
          <w:sz w:val="24"/>
          <w:szCs w:val="24"/>
        </w:rPr>
      </w:pPr>
      <w:r w:rsidRPr="001B6B73">
        <w:rPr>
          <w:rFonts w:ascii="Times New Roman" w:hAnsi="Times New Roman"/>
          <w:sz w:val="24"/>
          <w:szCs w:val="24"/>
        </w:rPr>
        <w:t>Жирятинский сельский Совет народных депутатов</w:t>
      </w:r>
    </w:p>
    <w:p w:rsidR="001B6B73" w:rsidRPr="001B6B73" w:rsidRDefault="001B6B73" w:rsidP="001B6B73">
      <w:pPr>
        <w:spacing w:after="0" w:line="240" w:lineRule="auto"/>
        <w:ind w:firstLine="708"/>
        <w:jc w:val="both"/>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b/>
          <w:sz w:val="24"/>
          <w:szCs w:val="24"/>
        </w:rPr>
      </w:pPr>
      <w:r w:rsidRPr="001B6B73">
        <w:rPr>
          <w:rFonts w:ascii="Times New Roman" w:hAnsi="Times New Roman"/>
          <w:b/>
          <w:sz w:val="24"/>
          <w:szCs w:val="24"/>
        </w:rPr>
        <w:t>РЕШИЛ:</w:t>
      </w:r>
    </w:p>
    <w:p w:rsidR="001B6B73" w:rsidRPr="001B6B73" w:rsidRDefault="001B6B73" w:rsidP="001B6B73">
      <w:pPr>
        <w:spacing w:after="0" w:line="240" w:lineRule="auto"/>
        <w:outlineLvl w:val="0"/>
        <w:rPr>
          <w:rFonts w:ascii="Times New Roman" w:hAnsi="Times New Roman"/>
          <w:b/>
          <w:sz w:val="24"/>
          <w:szCs w:val="24"/>
        </w:rPr>
      </w:pP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Принять проект изменений в Устав Жирятинского сельского поселения (приложение к решению).</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Обнародовать проект решения о внесении изменений в Устав Жирятинского сельского поселения в установленном порядке.</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Провести 11.05.2018 года в 11-00 в актовом зале администрации Жирятинского района публичные слушания по вопросу обсуждения изменений в Устав Жирятинского сельского поселения.</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С целью подготовки и проведения указанных публичных слушаний утвердить организационный комитет в следующем составе:</w:t>
      </w:r>
    </w:p>
    <w:p w:rsidR="001B6B73" w:rsidRPr="001B6B73" w:rsidRDefault="001B6B73" w:rsidP="001B6B73">
      <w:pPr>
        <w:spacing w:after="0" w:line="240" w:lineRule="auto"/>
        <w:ind w:firstLine="851"/>
        <w:jc w:val="both"/>
        <w:rPr>
          <w:rFonts w:ascii="Times New Roman" w:hAnsi="Times New Roman"/>
          <w:sz w:val="24"/>
          <w:szCs w:val="24"/>
        </w:rPr>
      </w:pPr>
      <w:r>
        <w:rPr>
          <w:rFonts w:ascii="Times New Roman" w:hAnsi="Times New Roman"/>
          <w:sz w:val="24"/>
          <w:szCs w:val="24"/>
        </w:rPr>
        <w:t>Гольмаков Олег Александрович</w:t>
      </w:r>
      <w:r w:rsidRPr="001B6B73">
        <w:rPr>
          <w:rFonts w:ascii="Times New Roman" w:hAnsi="Times New Roman"/>
          <w:sz w:val="24"/>
          <w:szCs w:val="24"/>
        </w:rPr>
        <w:t xml:space="preserve"> – депутат Жирятинского</w:t>
      </w:r>
      <w:r w:rsidRPr="001B6B73">
        <w:rPr>
          <w:rFonts w:ascii="Times New Roman" w:hAnsi="Times New Roman"/>
          <w:color w:val="FF0000"/>
          <w:sz w:val="24"/>
          <w:szCs w:val="24"/>
        </w:rPr>
        <w:t xml:space="preserve"> </w:t>
      </w:r>
      <w:r w:rsidRPr="001B6B73">
        <w:rPr>
          <w:rFonts w:ascii="Times New Roman" w:hAnsi="Times New Roman"/>
          <w:sz w:val="24"/>
          <w:szCs w:val="24"/>
        </w:rPr>
        <w:t>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Ковалева Наталья Владимировна – депутат Жирятинского 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К</w:t>
      </w:r>
      <w:r>
        <w:rPr>
          <w:rFonts w:ascii="Times New Roman" w:hAnsi="Times New Roman"/>
          <w:sz w:val="24"/>
          <w:szCs w:val="24"/>
        </w:rPr>
        <w:t xml:space="preserve">нязева Маргарита Александровна </w:t>
      </w:r>
      <w:r w:rsidRPr="001B6B73">
        <w:rPr>
          <w:rFonts w:ascii="Times New Roman" w:hAnsi="Times New Roman"/>
          <w:sz w:val="24"/>
          <w:szCs w:val="24"/>
        </w:rPr>
        <w:t>– депутат Жирятинского 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 xml:space="preserve">5. Предложения по проекту внесения изменений и дополнений в Устав Жирятинского сельского поселения принимаются в письменном виде до </w:t>
      </w:r>
      <w:r>
        <w:rPr>
          <w:rFonts w:ascii="Times New Roman" w:hAnsi="Times New Roman"/>
          <w:sz w:val="24"/>
          <w:szCs w:val="24"/>
        </w:rPr>
        <w:t>10</w:t>
      </w:r>
      <w:r w:rsidRPr="001B6B73">
        <w:rPr>
          <w:rFonts w:ascii="Times New Roman" w:hAnsi="Times New Roman"/>
          <w:sz w:val="24"/>
          <w:szCs w:val="24"/>
        </w:rPr>
        <w:t>.05.201</w:t>
      </w:r>
      <w:r>
        <w:rPr>
          <w:rFonts w:ascii="Times New Roman" w:hAnsi="Times New Roman"/>
          <w:sz w:val="24"/>
          <w:szCs w:val="24"/>
        </w:rPr>
        <w:t>8</w:t>
      </w:r>
      <w:r w:rsidRPr="001B6B73">
        <w:rPr>
          <w:rFonts w:ascii="Times New Roman" w:hAnsi="Times New Roman"/>
          <w:sz w:val="24"/>
          <w:szCs w:val="24"/>
        </w:rPr>
        <w:t xml:space="preserve"> года с 8-45 до 17-45 по адресу: Брянская область, Жирятинский район, с. Жирятино, ул. Мира 8, Жирятинский сельский Совет.</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6. Настоящее решение вступает в силу после официального обнародования.</w:t>
      </w: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jc w:val="both"/>
        <w:rPr>
          <w:rFonts w:ascii="Times New Roman" w:hAnsi="Times New Roman"/>
          <w:sz w:val="24"/>
          <w:szCs w:val="24"/>
        </w:rPr>
      </w:pPr>
      <w:r w:rsidRPr="001B6B73">
        <w:rPr>
          <w:rFonts w:ascii="Times New Roman" w:hAnsi="Times New Roman"/>
          <w:sz w:val="24"/>
          <w:szCs w:val="24"/>
        </w:rPr>
        <w:t>Глава Жирятинского сельского поселения</w:t>
      </w:r>
      <w:r w:rsidRPr="001B6B73">
        <w:rPr>
          <w:rFonts w:ascii="Times New Roman" w:hAnsi="Times New Roman"/>
          <w:sz w:val="24"/>
          <w:szCs w:val="24"/>
        </w:rPr>
        <w:tab/>
        <w:t xml:space="preserve">                       </w:t>
      </w:r>
      <w:r w:rsidRPr="001B6B73">
        <w:rPr>
          <w:rFonts w:ascii="Times New Roman" w:hAnsi="Times New Roman"/>
          <w:sz w:val="24"/>
          <w:szCs w:val="24"/>
        </w:rPr>
        <w:tab/>
      </w:r>
      <w:r w:rsidRPr="001B6B73">
        <w:rPr>
          <w:rFonts w:ascii="Times New Roman" w:hAnsi="Times New Roman"/>
          <w:sz w:val="24"/>
          <w:szCs w:val="24"/>
        </w:rPr>
        <w:tab/>
      </w:r>
      <w:r>
        <w:rPr>
          <w:rFonts w:ascii="Times New Roman" w:hAnsi="Times New Roman"/>
          <w:sz w:val="24"/>
          <w:szCs w:val="24"/>
        </w:rPr>
        <w:t>И</w:t>
      </w:r>
      <w:r w:rsidRPr="001B6B73">
        <w:rPr>
          <w:rFonts w:ascii="Times New Roman" w:hAnsi="Times New Roman"/>
          <w:sz w:val="24"/>
          <w:szCs w:val="24"/>
        </w:rPr>
        <w:t xml:space="preserve">.А. </w:t>
      </w:r>
      <w:r>
        <w:rPr>
          <w:rFonts w:ascii="Times New Roman" w:hAnsi="Times New Roman"/>
          <w:sz w:val="24"/>
          <w:szCs w:val="24"/>
        </w:rPr>
        <w:t>Денисенков</w:t>
      </w: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0E228C" w:rsidRDefault="000E228C"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p>
    <w:p w:rsidR="000E228C" w:rsidRDefault="000E228C"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lastRenderedPageBreak/>
        <w:t xml:space="preserve">Приложение </w:t>
      </w: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к решению Жирятинского сельского </w:t>
      </w: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Совета народных депутатов </w:t>
      </w:r>
    </w:p>
    <w:p w:rsidR="007A5146"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от 06.04.2018 года. №</w:t>
      </w:r>
      <w:r w:rsidR="000E228C">
        <w:rPr>
          <w:rFonts w:ascii="Times New Roman" w:eastAsia="Times New Roman" w:hAnsi="Times New Roman"/>
          <w:color w:val="000000"/>
          <w:sz w:val="24"/>
          <w:szCs w:val="24"/>
          <w:lang w:eastAsia="ru-RU"/>
        </w:rPr>
        <w:t xml:space="preserve"> </w:t>
      </w:r>
      <w:r w:rsidRPr="001B6B73">
        <w:rPr>
          <w:rFonts w:ascii="Times New Roman" w:eastAsia="Times New Roman" w:hAnsi="Times New Roman"/>
          <w:color w:val="000000"/>
          <w:sz w:val="24"/>
          <w:szCs w:val="24"/>
          <w:lang w:eastAsia="ru-RU"/>
        </w:rPr>
        <w:t>3-144</w:t>
      </w:r>
    </w:p>
    <w:p w:rsidR="000E228C" w:rsidRPr="001B6B73" w:rsidRDefault="000E228C"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sz w:val="24"/>
          <w:szCs w:val="24"/>
          <w:lang w:eastAsia="ru-RU"/>
        </w:rPr>
      </w:pPr>
    </w:p>
    <w:p w:rsidR="007A5146" w:rsidRPr="001B6B73" w:rsidRDefault="007A5146"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ПРОЕКТ</w:t>
      </w:r>
    </w:p>
    <w:p w:rsidR="007A5146" w:rsidRDefault="007A5146"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b/>
          <w:bCs/>
          <w:color w:val="000000"/>
          <w:sz w:val="24"/>
          <w:szCs w:val="24"/>
          <w:lang w:eastAsia="ru-RU"/>
        </w:rPr>
      </w:pPr>
      <w:r w:rsidRPr="001B6B73">
        <w:rPr>
          <w:rFonts w:ascii="Times New Roman" w:eastAsia="Times New Roman" w:hAnsi="Times New Roman"/>
          <w:b/>
          <w:bCs/>
          <w:color w:val="000000"/>
          <w:sz w:val="24"/>
          <w:szCs w:val="24"/>
          <w:lang w:eastAsia="ru-RU"/>
        </w:rPr>
        <w:t>изменений в Устав Жирятинского сельского поселения</w:t>
      </w:r>
    </w:p>
    <w:p w:rsidR="000E228C" w:rsidRPr="001B6B73" w:rsidRDefault="000E228C"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p>
    <w:p w:rsidR="007A5146" w:rsidRPr="001B6B73" w:rsidRDefault="007A5146" w:rsidP="007A5146">
      <w:pPr>
        <w:numPr>
          <w:ilvl w:val="0"/>
          <w:numId w:val="1"/>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Внести в Устав Жирятинского сельского п</w:t>
      </w:r>
      <w:r w:rsidR="000E228C">
        <w:rPr>
          <w:rFonts w:ascii="Times New Roman" w:eastAsia="Times New Roman" w:hAnsi="Times New Roman"/>
          <w:color w:val="000000"/>
          <w:sz w:val="24"/>
          <w:szCs w:val="24"/>
          <w:lang w:eastAsia="ru-RU"/>
        </w:rPr>
        <w:t>о</w:t>
      </w:r>
      <w:r w:rsidRPr="001B6B73">
        <w:rPr>
          <w:rFonts w:ascii="Times New Roman" w:eastAsia="Times New Roman" w:hAnsi="Times New Roman"/>
          <w:color w:val="000000"/>
          <w:sz w:val="24"/>
          <w:szCs w:val="24"/>
          <w:lang w:eastAsia="ru-RU"/>
        </w:rPr>
        <w:t>селения следующие изменения:</w:t>
      </w:r>
    </w:p>
    <w:p w:rsidR="007A5146" w:rsidRPr="001B6B73" w:rsidRDefault="007A5146" w:rsidP="007A5146">
      <w:pPr>
        <w:numPr>
          <w:ilvl w:val="1"/>
          <w:numId w:val="1"/>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Статью 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2. Границы и состав территории сельского поселения. Изменение границ сельского поселения, преобразование сельского поселения</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земли независимо от форм собственности и целевого назначения, в том числе территории населенных пунктов: д. Байтичи, д. Горбачи, д. Колычово, д. Комягино, д. Клинок, д. Литовники, х. Никольский, д. Павловичи, д. Пашкове, д. Творишичи, д. Елисеевичи, д. Кучеево, д. Макарово, д. Заречная, д.Новое Каплино, д. Старое Каплино, с. Страшевичи, с. Савлуково, с.Жирятино, с. Княжичи не являющихся муниципальными образованиями.</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Территория Жирятинского сельского поселения входит в состав территории Жирятинского района.</w:t>
      </w:r>
    </w:p>
    <w:p w:rsidR="007A5146"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0E228C" w:rsidRPr="001B6B73" w:rsidRDefault="000E228C" w:rsidP="000E228C">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Статью 6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6. Вопросы местного значения сельского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1. К вопросам местного значения сельского поселения относятся: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1) </w:t>
      </w:r>
      <w:r w:rsidR="007A5146" w:rsidRPr="001B6B73">
        <w:rPr>
          <w:rFonts w:ascii="Times New Roman" w:eastAsia="Times New Roman" w:hAnsi="Times New Roman"/>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2) </w:t>
      </w:r>
      <w:r w:rsidR="007A5146" w:rsidRPr="001B6B73">
        <w:rPr>
          <w:rFonts w:ascii="Times New Roman" w:eastAsia="Times New Roman" w:hAnsi="Times New Roman"/>
          <w:color w:val="000000"/>
          <w:sz w:val="24"/>
          <w:szCs w:val="24"/>
          <w:lang w:eastAsia="ru-RU"/>
        </w:rPr>
        <w:t>установление, изменение и отмена местных налогов и сборов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3) </w:t>
      </w:r>
      <w:r w:rsidR="007A5146" w:rsidRPr="001B6B73">
        <w:rPr>
          <w:rFonts w:ascii="Times New Roman" w:eastAsia="Times New Roman" w:hAnsi="Times New Roman"/>
          <w:color w:val="000000"/>
          <w:sz w:val="24"/>
          <w:szCs w:val="24"/>
          <w:lang w:eastAsia="ru-RU"/>
        </w:rPr>
        <w:t>владение, пользование и распоряжение имуществом, находящимся в муниципальной собственности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4) </w:t>
      </w:r>
      <w:r w:rsidR="007A5146" w:rsidRPr="001B6B73">
        <w:rPr>
          <w:rFonts w:ascii="Times New Roman" w:eastAsia="Times New Roman" w:hAnsi="Times New Roman"/>
          <w:color w:val="000000"/>
          <w:sz w:val="24"/>
          <w:szCs w:val="24"/>
          <w:lang w:eastAsia="ru-RU"/>
        </w:rPr>
        <w:t>обеспечение первичных мер пожарной безопасности в границах населенных пунктов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7) </w:t>
      </w:r>
      <w:r w:rsidR="007A5146" w:rsidRPr="001B6B73">
        <w:rPr>
          <w:rFonts w:ascii="Times New Roman" w:eastAsia="Times New Roman" w:hAnsi="Times New Roman"/>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оздоровительных и спортивных мероприятий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формирование архивных фондов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организация ритуальных услуг и содержание мест захоронения;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14) </w:t>
      </w:r>
      <w:r w:rsidR="007A5146" w:rsidRPr="001B6B73">
        <w:rPr>
          <w:rFonts w:ascii="Times New Roman" w:eastAsia="Times New Roman" w:hAnsi="Times New Roman"/>
          <w:color w:val="000000"/>
          <w:sz w:val="24"/>
          <w:szCs w:val="24"/>
          <w:lang w:eastAsia="ru-RU"/>
        </w:rPr>
        <w:t>организация и осуществление мероприятий по работе с детьми и молодежью в поселении;</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15) </w:t>
      </w:r>
      <w:r w:rsidR="007A5146" w:rsidRPr="001B6B73">
        <w:rPr>
          <w:rFonts w:ascii="Times New Roman" w:eastAsia="Times New Roman" w:hAnsi="Times New Roman"/>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16) </w:t>
      </w:r>
      <w:r w:rsidR="007A5146" w:rsidRPr="001B6B73">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Бюджетным кодексом Российской Федерации.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Жирятинского сельского поселения в соответствии с Бюджетным кодексом Российской Федерации.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7A5146"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0E228C" w:rsidRPr="001B6B73" w:rsidRDefault="000E228C" w:rsidP="000E228C">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Статью 7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lastRenderedPageBreak/>
        <w:t>«Статья 7. Права органов местного самоуправления поселения на решение вопросов, не отнесенных к вопросам местного значения поселений.</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 Органы местного самоуправления сельского поселения имеют право на:</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создание музеев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совершение нотариальных действий, предусмотренных законодательством, в случае отсутствия в поселении нотариуса;</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участие в осуществлении деятельности по опеке и попечительству;</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5146" w:rsidRPr="001B6B73" w:rsidRDefault="008060F5" w:rsidP="008060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7)</w:t>
      </w:r>
      <w:r w:rsidR="004B14F5">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создание муниципальной пожарной охраны;</w:t>
      </w:r>
    </w:p>
    <w:p w:rsidR="007A5146" w:rsidRPr="001B6B73" w:rsidRDefault="004B14F5" w:rsidP="008060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создание условий для развития туризма;</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181-ФЗ "О социальной защите инвалидов в Российской Федерации";</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осуществление мероприятий по отлову и содержанию безнадзорных животных, обитающих на территории поселения;</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5146"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w:t>
      </w:r>
      <w:r w:rsidR="004E12AB">
        <w:rPr>
          <w:rFonts w:ascii="Times New Roman" w:eastAsia="Times New Roman" w:hAnsi="Times New Roman"/>
          <w:color w:val="000000"/>
          <w:sz w:val="24"/>
          <w:szCs w:val="24"/>
          <w:lang w:eastAsia="ru-RU"/>
        </w:rPr>
        <w:t>т</w:t>
      </w:r>
      <w:r w:rsidRPr="001B6B73">
        <w:rPr>
          <w:rFonts w:ascii="Times New Roman" w:eastAsia="Times New Roman" w:hAnsi="Times New Roman"/>
          <w:color w:val="000000"/>
          <w:sz w:val="24"/>
          <w:szCs w:val="24"/>
          <w:lang w:eastAsia="ru-RU"/>
        </w:rPr>
        <w:t>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14F5" w:rsidRPr="001B6B73" w:rsidRDefault="004B14F5"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1.4. Статью 9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«Статья 9. Полномочия органон местного самоуправления по решению вопросов местного значения</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принятие устава Жирятинского сельского поселения и внесение в него изменений и дополнений, издание муниципальных правовых актов;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установление официальных символов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3) </w:t>
      </w:r>
      <w:r w:rsidR="007A5146" w:rsidRPr="001B6B73">
        <w:rPr>
          <w:rFonts w:ascii="Times New Roman" w:eastAsia="Times New Roman" w:hAnsi="Times New Roman"/>
          <w:color w:val="000000"/>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4.1) </w:t>
      </w:r>
      <w:r w:rsidR="007A5146" w:rsidRPr="001B6B73">
        <w:rPr>
          <w:rFonts w:ascii="Times New Roman" w:eastAsia="Times New Roman" w:hAnsi="Times New Roman"/>
          <w:color w:val="000000"/>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xml:space="preserve">5.1) </w:t>
      </w:r>
      <w:r w:rsidR="007A5146" w:rsidRPr="001B6B73">
        <w:rPr>
          <w:rFonts w:ascii="Times New Roman" w:eastAsia="Times New Roman" w:hAnsi="Times New Roman"/>
          <w:color w:val="000000"/>
          <w:sz w:val="24"/>
          <w:szCs w:val="24"/>
          <w:lang w:eastAsia="ru-RU"/>
        </w:rPr>
        <w:t xml:space="preserve">полномочиями в сфере стратегического планирования, предусмотренными Федеральным законом от 28 июня 2014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172-ФЗ "О стратегическом планировании в Российской Федерации":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6.1) </w:t>
      </w:r>
      <w:r w:rsidR="007A5146" w:rsidRPr="001B6B73">
        <w:rPr>
          <w:rFonts w:ascii="Times New Roman" w:eastAsia="Times New Roman" w:hAnsi="Times New Roman"/>
          <w:color w:val="000000"/>
          <w:sz w:val="24"/>
          <w:szCs w:val="24"/>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A5146" w:rsidRP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учреждение печатного средства массовой информации для опубликования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w:t>
      </w:r>
      <w:r w:rsidR="007A5146" w:rsidRPr="001B6B73">
        <w:rPr>
          <w:rFonts w:ascii="Times New Roman" w:eastAsia="Times New Roman" w:hAnsi="Times New Roman"/>
          <w:color w:val="000000"/>
          <w:sz w:val="24"/>
          <w:szCs w:val="24"/>
          <w:lang w:eastAsia="ru-RU"/>
        </w:rPr>
        <w:tab/>
        <w:t>информации</w:t>
      </w:r>
      <w:r w:rsidR="007A5146" w:rsidRPr="001B6B73">
        <w:rPr>
          <w:rFonts w:ascii="Times New Roman" w:eastAsia="Times New Roman" w:hAnsi="Times New Roman"/>
          <w:color w:val="000000"/>
          <w:sz w:val="24"/>
          <w:szCs w:val="24"/>
          <w:lang w:eastAsia="ru-RU"/>
        </w:rPr>
        <w:tab/>
        <w:t>о социально-экономическом и</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культурном развитии</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муниципального образования, о развитии его общественной инфраструктуры и иной официальной информации;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осуществление международных и внешнеэкономических связей в соответствии с федеральными законами;</w:t>
      </w:r>
    </w:p>
    <w:p w:rsidR="007A5146" w:rsidRP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8.1) </w:t>
      </w:r>
      <w:r w:rsidR="007A5146" w:rsidRPr="001B6B73">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профессионального образования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и дополнительного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xml:space="preserve">8.2) </w:t>
      </w:r>
      <w:r w:rsidR="007A5146" w:rsidRPr="001B6B73">
        <w:rPr>
          <w:rFonts w:ascii="Times New Roman" w:eastAsia="Times New Roman" w:hAnsi="Times New Roman"/>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w:t>
      </w:r>
      <w:r w:rsidR="007A5146" w:rsidRPr="001B6B73">
        <w:rPr>
          <w:rFonts w:ascii="Times New Roman" w:eastAsia="Times New Roman" w:hAnsi="Times New Roman"/>
          <w:color w:val="000000"/>
          <w:sz w:val="24"/>
          <w:szCs w:val="24"/>
          <w:lang w:eastAsia="ru-RU"/>
        </w:rPr>
        <w:lastRenderedPageBreak/>
        <w:t>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мероприятий, предусмотренных законодательством об энергосбережении и о повышении энергетической эффективности;</w:t>
      </w:r>
    </w:p>
    <w:p w:rsidR="007A5146"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510693"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1.5. </w:t>
      </w:r>
      <w:r w:rsidR="007A5146" w:rsidRPr="001B6B73">
        <w:rPr>
          <w:rFonts w:ascii="Times New Roman" w:eastAsia="Times New Roman" w:hAnsi="Times New Roman"/>
          <w:color w:val="000000"/>
          <w:sz w:val="24"/>
          <w:szCs w:val="24"/>
          <w:lang w:eastAsia="ru-RU"/>
        </w:rPr>
        <w:t>Статью 17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 xml:space="preserve">«Статья 17. Публичные слушания, </w:t>
      </w:r>
      <w:r w:rsidRPr="001B6B73">
        <w:rPr>
          <w:rFonts w:ascii="Times New Roman" w:eastAsia="Times New Roman" w:hAnsi="Times New Roman"/>
          <w:color w:val="000000"/>
          <w:sz w:val="24"/>
          <w:szCs w:val="24"/>
          <w:lang w:eastAsia="ru-RU"/>
        </w:rPr>
        <w:t>общественные обсуждения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Публичные слушания проводятся по инициативе населения. Совета народных депутатов или главы сельского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На публичные слушания должны выноситься: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проект устава Жирятинского сельского поселения,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проект местного бюджета и отчет о его исполнении;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2.1) проект стратегии социально-экономического развития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 xml:space="preserve">вопросы о преобразовании муниципального образования, за исключением случаев, если в соответствии со статьей 13 Федерального закона от 06.10.2003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A5146"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Итоговый документ публичных слушаний подлежит официальному опубликованию (обнародованию)».</w:t>
      </w:r>
    </w:p>
    <w:p w:rsidR="00510693"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510693" w:rsidP="00510693">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1.6. </w:t>
      </w:r>
      <w:r w:rsidR="007A5146" w:rsidRPr="001B6B73">
        <w:rPr>
          <w:rFonts w:ascii="Times New Roman" w:eastAsia="Times New Roman" w:hAnsi="Times New Roman"/>
          <w:color w:val="000000"/>
          <w:sz w:val="24"/>
          <w:szCs w:val="24"/>
          <w:lang w:eastAsia="ru-RU"/>
        </w:rPr>
        <w:t>Дополнить Устав статьей 20.1. следующего содержания:</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20.1. Сход граждан</w:t>
      </w:r>
    </w:p>
    <w:p w:rsidR="007A5146"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Сход граждан может проводиться в населенном пункте, входящем в состав поселения, но вопросу введения и использования средств самообложения граждан на территории данного населенного пункта».</w:t>
      </w:r>
    </w:p>
    <w:p w:rsidR="00510693" w:rsidRPr="001B6B73" w:rsidRDefault="0051069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7A5146" w:rsidRPr="001B6B73" w:rsidRDefault="00510693" w:rsidP="00510693">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 </w:t>
      </w:r>
      <w:r w:rsidR="007A5146" w:rsidRPr="001B6B73">
        <w:rPr>
          <w:rFonts w:ascii="Times New Roman" w:eastAsia="Times New Roman" w:hAnsi="Times New Roman"/>
          <w:color w:val="000000"/>
          <w:sz w:val="24"/>
          <w:szCs w:val="24"/>
          <w:lang w:eastAsia="ru-RU"/>
        </w:rPr>
        <w:t>Статью 24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lastRenderedPageBreak/>
        <w:t>«Статья 24. Компетенция Жирятинского сельского Совета народных депутатов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В исключительной компетенции Жирятинского сельского Совета народных депутатов находится: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принятие устава Жирятинского сельского поселения и внесение в него изменений и дополнений;</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утверждение местного бюджета и отчета о его исполнении;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утверждение стратегии социально-экономического развития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определение порядка управления и распоряжения имуществом, находящимся в муниципальной собственности;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определение порядка участия муниципального образования в организациях межмуниципального сотрудничества;</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принятие решения об удалении главы муниципального образования в отставку;</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утверждение правил благоустройства территории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К полномочиям Совета народных депутатов также относятся: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1) </w:t>
      </w:r>
      <w:r w:rsidR="007A5146" w:rsidRPr="001B6B73">
        <w:rPr>
          <w:rFonts w:ascii="Times New Roman" w:eastAsia="Times New Roman" w:hAnsi="Times New Roman"/>
          <w:color w:val="000000"/>
          <w:sz w:val="24"/>
          <w:szCs w:val="24"/>
          <w:lang w:eastAsia="ru-RU"/>
        </w:rPr>
        <w:t>утверждение описания и порядка официального использования официальных символов сельского поселения;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2) </w:t>
      </w:r>
      <w:r w:rsidR="007A5146" w:rsidRPr="001B6B73">
        <w:rPr>
          <w:rFonts w:ascii="Times New Roman" w:eastAsia="Times New Roman" w:hAnsi="Times New Roman"/>
          <w:color w:val="000000"/>
          <w:sz w:val="24"/>
          <w:szCs w:val="24"/>
          <w:lang w:eastAsia="ru-RU"/>
        </w:rPr>
        <w:t>формирование избирательной комиссии сельского поселения в соответствии с федеральным законодательством и законодательством Брянской области;</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3) </w:t>
      </w:r>
      <w:r w:rsidR="007A5146" w:rsidRPr="001B6B73">
        <w:rPr>
          <w:rFonts w:ascii="Times New Roman" w:eastAsia="Times New Roman" w:hAnsi="Times New Roman"/>
          <w:color w:val="000000"/>
          <w:sz w:val="24"/>
          <w:szCs w:val="24"/>
          <w:lang w:eastAsia="ru-RU"/>
        </w:rPr>
        <w:t>принятие концепции развития, генерального плана и правил застройки территории сельского поселения;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4) </w:t>
      </w:r>
      <w:r w:rsidR="007A5146" w:rsidRPr="001B6B73">
        <w:rPr>
          <w:rFonts w:ascii="Times New Roman" w:eastAsia="Times New Roman" w:hAnsi="Times New Roman"/>
          <w:color w:val="000000"/>
          <w:sz w:val="24"/>
          <w:szCs w:val="24"/>
          <w:lang w:eastAsia="ru-RU"/>
        </w:rPr>
        <w:t>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назначение местного референдума и муниципальных выборов;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назначение и определение порядка проведения публичных слушаний, собраний, конференций и опросов граждан;</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утверждение схемы избирательных округов;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A5146" w:rsidRPr="0051069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10) п</w:t>
      </w:r>
      <w:r w:rsidR="007A5146" w:rsidRPr="001B6B73">
        <w:rPr>
          <w:rFonts w:ascii="Times New Roman" w:eastAsia="Times New Roman" w:hAnsi="Times New Roman"/>
          <w:color w:val="000000"/>
          <w:sz w:val="24"/>
          <w:szCs w:val="24"/>
          <w:lang w:eastAsia="ru-RU"/>
        </w:rPr>
        <w:t>остановка вопросов перед администрацией Жирятинского района в части</w:t>
      </w:r>
      <w:r w:rsidR="00510693">
        <w:rPr>
          <w:rFonts w:ascii="Times New Roman" w:eastAsia="Times New Roman" w:hAnsi="Times New Roman"/>
          <w:color w:val="000000"/>
          <w:sz w:val="24"/>
          <w:szCs w:val="24"/>
          <w:lang w:eastAsia="ru-RU"/>
        </w:rPr>
        <w:t xml:space="preserve"> </w:t>
      </w:r>
      <w:r w:rsidR="007A5146" w:rsidRPr="00510693">
        <w:rPr>
          <w:rFonts w:ascii="Times New Roman" w:eastAsia="Times New Roman" w:hAnsi="Times New Roman"/>
          <w:color w:val="000000"/>
          <w:sz w:val="24"/>
          <w:szCs w:val="24"/>
          <w:lang w:eastAsia="ru-RU"/>
        </w:rPr>
        <w:t>исполнения полномочий администрации муниципального образования Жирятинское сельское поселение;</w:t>
      </w:r>
      <w:r w:rsidR="007A5146" w:rsidRPr="00510693">
        <w:rPr>
          <w:rFonts w:ascii="Times New Roman" w:eastAsia="Times New Roman" w:hAnsi="Times New Roman"/>
          <w:color w:val="000000"/>
          <w:sz w:val="24"/>
          <w:szCs w:val="24"/>
          <w:lang w:eastAsia="ru-RU"/>
        </w:rPr>
        <w:tab/>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заслушивание информации и (или) отчетов администрации Жирятинского района по выполнению решений Совета народных депутатов.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3. </w:t>
      </w:r>
      <w:r w:rsidR="007A5146" w:rsidRPr="001B6B73">
        <w:rPr>
          <w:rFonts w:ascii="Times New Roman" w:eastAsia="Times New Roman" w:hAnsi="Times New Roman"/>
          <w:color w:val="000000"/>
          <w:sz w:val="24"/>
          <w:szCs w:val="24"/>
          <w:lang w:eastAsia="ru-RU"/>
        </w:rPr>
        <w:t>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Совет народных депутатов назначает одну треть членов конкурсной комиссии для проведения конкурса на замещение должности главы администрации Жирятинского района.</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1.8. </w:t>
      </w:r>
      <w:r w:rsidR="007A5146" w:rsidRPr="001B6B73">
        <w:rPr>
          <w:rFonts w:ascii="Times New Roman" w:eastAsia="Times New Roman" w:hAnsi="Times New Roman"/>
          <w:color w:val="000000"/>
          <w:sz w:val="24"/>
          <w:szCs w:val="24"/>
          <w:lang w:eastAsia="ru-RU"/>
        </w:rPr>
        <w:t>Статью 29.2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 xml:space="preserve">«Статья 29.2. Глава </w:t>
      </w:r>
      <w:r w:rsidR="0024703F">
        <w:rPr>
          <w:rFonts w:ascii="Times New Roman" w:eastAsia="Times New Roman" w:hAnsi="Times New Roman"/>
          <w:b/>
          <w:bCs/>
          <w:color w:val="000000"/>
          <w:sz w:val="24"/>
          <w:szCs w:val="24"/>
          <w:lang w:eastAsia="ru-RU"/>
        </w:rPr>
        <w:t>Жирятинского</w:t>
      </w:r>
      <w:r w:rsidRPr="001B6B73">
        <w:rPr>
          <w:rFonts w:ascii="Times New Roman" w:eastAsia="Times New Roman" w:hAnsi="Times New Roman"/>
          <w:b/>
          <w:bCs/>
          <w:color w:val="000000"/>
          <w:sz w:val="24"/>
          <w:szCs w:val="24"/>
          <w:lang w:eastAsia="ru-RU"/>
        </w:rPr>
        <w:t xml:space="preserve">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не</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ме</w:t>
      </w:r>
      <w:r>
        <w:rPr>
          <w:rFonts w:ascii="Times New Roman" w:eastAsia="Times New Roman" w:hAnsi="Times New Roman"/>
          <w:color w:val="000000"/>
          <w:sz w:val="24"/>
          <w:szCs w:val="24"/>
          <w:lang w:eastAsia="ru-RU"/>
        </w:rPr>
        <w:t>н</w:t>
      </w:r>
      <w:r w:rsidR="007A5146" w:rsidRPr="001B6B73">
        <w:rPr>
          <w:rFonts w:ascii="Times New Roman" w:eastAsia="Times New Roman" w:hAnsi="Times New Roman"/>
          <w:color w:val="000000"/>
          <w:sz w:val="24"/>
          <w:szCs w:val="24"/>
          <w:lang w:eastAsia="ru-RU"/>
        </w:rPr>
        <w:t>ее двух и не более пяти лет, но не более срока полномочий Жирятинского сельского Совета народных депутатов, избравшего данного главу.</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Глава поселения в соответствии с настоящим Уставом исполняет полномочия председателя Совета народных депутатов.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Глава поселения является выборным должностным лицом местного самоуправления, не осуществляющим свои полномочия на постоянной основе.</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 xml:space="preserve">273-ФЗ "О противодействии коррупции", Федеральным законом от 3 декабря 2012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1.9. </w:t>
      </w:r>
      <w:r w:rsidR="007A5146" w:rsidRPr="001B6B73">
        <w:rPr>
          <w:rFonts w:ascii="Times New Roman" w:eastAsia="Times New Roman" w:hAnsi="Times New Roman"/>
          <w:color w:val="000000"/>
          <w:sz w:val="24"/>
          <w:szCs w:val="24"/>
          <w:lang w:eastAsia="ru-RU"/>
        </w:rPr>
        <w:t>Статью 31.1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31.1. Досрочное прекращение полномочий главы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Полномочия Главы сельского поселения прекращаются досрочно в случае:</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смерти;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отставки по собственному желанию;</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отрешения от должности высшим должностным лицом Брянской области - Губернатором Брянской области в порядке и случаях, предусмотренных Федеральным за</w:t>
      </w:r>
      <w:r w:rsidR="007A5146" w:rsidRPr="001B6B73">
        <w:rPr>
          <w:rFonts w:ascii="Times New Roman" w:eastAsia="Times New Roman" w:hAnsi="Times New Roman"/>
          <w:color w:val="000000"/>
          <w:sz w:val="24"/>
          <w:szCs w:val="24"/>
          <w:lang w:eastAsia="ru-RU"/>
        </w:rPr>
        <w:lastRenderedPageBreak/>
        <w:t>коном от 06.10.2003 № 131-ФЗ «Об общих принципах организации местного самоуправления в Российской Федерации»;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признания судом недееспособным или ограниченно дееспособным;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признания судом безвестно отсутствующим или объявления умершим;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вступления в отношении его в законную силу обвинительного приговора суда;</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выезда за пределы Российской Федерации на постоянное место жительства;</w:t>
      </w:r>
    </w:p>
    <w:p w:rsidR="007A5146" w:rsidRP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отзыва избирателями;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преобразования поселения,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утраты сельским поселением статуса муниципального образования в связи с его объединением с городским округом;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1.10. </w:t>
      </w:r>
      <w:r w:rsidR="007A5146" w:rsidRPr="001B6B73">
        <w:rPr>
          <w:rFonts w:ascii="Times New Roman" w:eastAsia="Times New Roman" w:hAnsi="Times New Roman"/>
          <w:color w:val="000000"/>
          <w:sz w:val="24"/>
          <w:szCs w:val="24"/>
          <w:lang w:eastAsia="ru-RU"/>
        </w:rPr>
        <w:t>Статью 54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54. Средства самообложения граждан</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сбегав поселения) за исключением отдельных категорий граждан, численность которых пе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статьей 20.1. Устава, на сходе граждан.</w:t>
      </w:r>
    </w:p>
    <w:p w:rsid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1.11. </w:t>
      </w:r>
      <w:r w:rsidR="007A5146" w:rsidRPr="001B6B73">
        <w:rPr>
          <w:rFonts w:ascii="Times New Roman" w:eastAsia="Times New Roman" w:hAnsi="Times New Roman"/>
          <w:color w:val="000000"/>
          <w:sz w:val="24"/>
          <w:szCs w:val="24"/>
          <w:lang w:eastAsia="ru-RU"/>
        </w:rPr>
        <w:t>Статью 62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62. Порядок внесения изменений и дополнений в Устав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Изменения и дополнения в Устав сельского поселения принимаются решением Совета народных депутатов.</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сельского поселения, а также порядка участия граждан в его обсуждении в случае, когда в устав Жирятинского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Приведение Устава Жирятинского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сельского поселения, учета предложений граждан по нему, периодичности заседаний Жирятинского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5146" w:rsidRP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w:t>
      </w:r>
      <w:r>
        <w:rPr>
          <w:rFonts w:ascii="Times New Roman" w:eastAsia="Times New Roman" w:hAnsi="Times New Roman"/>
          <w:color w:val="000000"/>
          <w:sz w:val="24"/>
          <w:szCs w:val="24"/>
          <w:lang w:eastAsia="ru-RU"/>
        </w:rPr>
        <w:t>го</w:t>
      </w:r>
      <w:r w:rsidR="007A5146" w:rsidRPr="001B6B73">
        <w:rPr>
          <w:rFonts w:ascii="Times New Roman" w:eastAsia="Times New Roman" w:hAnsi="Times New Roman"/>
          <w:color w:val="000000"/>
          <w:sz w:val="24"/>
          <w:szCs w:val="24"/>
          <w:lang w:eastAsia="ru-RU"/>
        </w:rPr>
        <w:t xml:space="preserve"> изменений и дополнений признаются утратившими силу со дня вступления в силу нового устава муниципального образования.</w:t>
      </w:r>
    </w:p>
    <w:p w:rsidR="007A5146" w:rsidRPr="007A5146" w:rsidRDefault="007A5146" w:rsidP="007A5146">
      <w:pPr>
        <w:tabs>
          <w:tab w:val="left" w:pos="1064"/>
        </w:tabs>
        <w:spacing w:before="100" w:beforeAutospacing="1" w:after="100" w:afterAutospacing="1" w:line="240" w:lineRule="auto"/>
        <w:ind w:firstLine="709"/>
        <w:contextualSpacing/>
        <w:jc w:val="both"/>
        <w:rPr>
          <w:rFonts w:ascii="Times New Roman" w:hAnsi="Times New Roman"/>
          <w:sz w:val="28"/>
          <w:szCs w:val="28"/>
        </w:rPr>
      </w:pPr>
    </w:p>
    <w:sectPr w:rsidR="007A5146" w:rsidRPr="007A5146" w:rsidSect="000D02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D5EA3270"/>
    <w:lvl w:ilvl="0">
      <w:start w:val="1"/>
      <w:numFmt w:val="decimal"/>
      <w:lvlText w:val="%1."/>
      <w:lvlJc w:val="left"/>
      <w:rPr>
        <w:rFonts w:hint="default"/>
        <w:b w:val="0"/>
        <w:bCs w:val="0"/>
        <w:i w:val="0"/>
        <w:iCs w:val="0"/>
        <w:smallCaps w:val="0"/>
        <w:strike w:val="0"/>
        <w:color w:val="000000"/>
        <w:spacing w:val="0"/>
        <w:w w:val="100"/>
        <w:position w:val="0"/>
        <w:sz w:val="24"/>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3"/>
      <w:numFmt w:val="decimal"/>
      <w:lvlText w:val="1.%1."/>
      <w:lvlJc w:val="left"/>
      <w:rPr>
        <w:b w:val="0"/>
        <w:bCs w:val="0"/>
        <w:i w:val="0"/>
        <w:iCs w:val="0"/>
        <w:smallCaps w:val="0"/>
        <w:strike w:val="0"/>
        <w:color w:val="000000"/>
        <w:spacing w:val="0"/>
        <w:w w:val="100"/>
        <w:position w:val="0"/>
        <w:sz w:val="16"/>
        <w:szCs w:val="16"/>
        <w:u w:val="none"/>
      </w:rPr>
    </w:lvl>
    <w:lvl w:ilvl="1">
      <w:start w:val="3"/>
      <w:numFmt w:val="decimal"/>
      <w:lvlText w:val="1.%1."/>
      <w:lvlJc w:val="left"/>
      <w:rPr>
        <w:b w:val="0"/>
        <w:bCs w:val="0"/>
        <w:i w:val="0"/>
        <w:iCs w:val="0"/>
        <w:smallCaps w:val="0"/>
        <w:strike w:val="0"/>
        <w:color w:val="000000"/>
        <w:spacing w:val="0"/>
        <w:w w:val="100"/>
        <w:position w:val="0"/>
        <w:sz w:val="16"/>
        <w:szCs w:val="16"/>
        <w:u w:val="none"/>
      </w:rPr>
    </w:lvl>
    <w:lvl w:ilvl="2">
      <w:start w:val="3"/>
      <w:numFmt w:val="decimal"/>
      <w:lvlText w:val="1.%1."/>
      <w:lvlJc w:val="left"/>
      <w:rPr>
        <w:b w:val="0"/>
        <w:bCs w:val="0"/>
        <w:i w:val="0"/>
        <w:iCs w:val="0"/>
        <w:smallCaps w:val="0"/>
        <w:strike w:val="0"/>
        <w:color w:val="000000"/>
        <w:spacing w:val="0"/>
        <w:w w:val="100"/>
        <w:position w:val="0"/>
        <w:sz w:val="16"/>
        <w:szCs w:val="16"/>
        <w:u w:val="none"/>
      </w:rPr>
    </w:lvl>
    <w:lvl w:ilvl="3">
      <w:start w:val="3"/>
      <w:numFmt w:val="decimal"/>
      <w:lvlText w:val="1.%1."/>
      <w:lvlJc w:val="left"/>
      <w:rPr>
        <w:b w:val="0"/>
        <w:bCs w:val="0"/>
        <w:i w:val="0"/>
        <w:iCs w:val="0"/>
        <w:smallCaps w:val="0"/>
        <w:strike w:val="0"/>
        <w:color w:val="000000"/>
        <w:spacing w:val="0"/>
        <w:w w:val="100"/>
        <w:position w:val="0"/>
        <w:sz w:val="16"/>
        <w:szCs w:val="16"/>
        <w:u w:val="none"/>
      </w:rPr>
    </w:lvl>
    <w:lvl w:ilvl="4">
      <w:start w:val="3"/>
      <w:numFmt w:val="decimal"/>
      <w:lvlText w:val="1.%1."/>
      <w:lvlJc w:val="left"/>
      <w:rPr>
        <w:b w:val="0"/>
        <w:bCs w:val="0"/>
        <w:i w:val="0"/>
        <w:iCs w:val="0"/>
        <w:smallCaps w:val="0"/>
        <w:strike w:val="0"/>
        <w:color w:val="000000"/>
        <w:spacing w:val="0"/>
        <w:w w:val="100"/>
        <w:position w:val="0"/>
        <w:sz w:val="16"/>
        <w:szCs w:val="16"/>
        <w:u w:val="none"/>
      </w:rPr>
    </w:lvl>
    <w:lvl w:ilvl="5">
      <w:start w:val="3"/>
      <w:numFmt w:val="decimal"/>
      <w:lvlText w:val="1.%1."/>
      <w:lvlJc w:val="left"/>
      <w:rPr>
        <w:b w:val="0"/>
        <w:bCs w:val="0"/>
        <w:i w:val="0"/>
        <w:iCs w:val="0"/>
        <w:smallCaps w:val="0"/>
        <w:strike w:val="0"/>
        <w:color w:val="000000"/>
        <w:spacing w:val="0"/>
        <w:w w:val="100"/>
        <w:position w:val="0"/>
        <w:sz w:val="16"/>
        <w:szCs w:val="16"/>
        <w:u w:val="none"/>
      </w:rPr>
    </w:lvl>
    <w:lvl w:ilvl="6">
      <w:start w:val="3"/>
      <w:numFmt w:val="decimal"/>
      <w:lvlText w:val="1.%1."/>
      <w:lvlJc w:val="left"/>
      <w:rPr>
        <w:b w:val="0"/>
        <w:bCs w:val="0"/>
        <w:i w:val="0"/>
        <w:iCs w:val="0"/>
        <w:smallCaps w:val="0"/>
        <w:strike w:val="0"/>
        <w:color w:val="000000"/>
        <w:spacing w:val="0"/>
        <w:w w:val="100"/>
        <w:position w:val="0"/>
        <w:sz w:val="16"/>
        <w:szCs w:val="16"/>
        <w:u w:val="none"/>
      </w:rPr>
    </w:lvl>
    <w:lvl w:ilvl="7">
      <w:start w:val="3"/>
      <w:numFmt w:val="decimal"/>
      <w:lvlText w:val="1.%1."/>
      <w:lvlJc w:val="left"/>
      <w:rPr>
        <w:b w:val="0"/>
        <w:bCs w:val="0"/>
        <w:i w:val="0"/>
        <w:iCs w:val="0"/>
        <w:smallCaps w:val="0"/>
        <w:strike w:val="0"/>
        <w:color w:val="000000"/>
        <w:spacing w:val="0"/>
        <w:w w:val="100"/>
        <w:position w:val="0"/>
        <w:sz w:val="16"/>
        <w:szCs w:val="16"/>
        <w:u w:val="none"/>
      </w:rPr>
    </w:lvl>
    <w:lvl w:ilvl="8">
      <w:start w:val="3"/>
      <w:numFmt w:val="decimal"/>
      <w:lvlText w:val="1.%1."/>
      <w:lvlJc w:val="left"/>
      <w:rPr>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46"/>
    <w:rsid w:val="000D0269"/>
    <w:rsid w:val="000E228C"/>
    <w:rsid w:val="00101C40"/>
    <w:rsid w:val="001B6B73"/>
    <w:rsid w:val="0024703F"/>
    <w:rsid w:val="003C5C92"/>
    <w:rsid w:val="004B14F5"/>
    <w:rsid w:val="004E12AB"/>
    <w:rsid w:val="00510693"/>
    <w:rsid w:val="005D3F2C"/>
    <w:rsid w:val="0076397F"/>
    <w:rsid w:val="007A5146"/>
    <w:rsid w:val="008060F5"/>
    <w:rsid w:val="008C39B6"/>
    <w:rsid w:val="00AF3045"/>
    <w:rsid w:val="00B3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7080-8C4A-4DD7-8528-2239C57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4">
    <w:name w:val="heading 4"/>
    <w:basedOn w:val="a"/>
    <w:next w:val="a"/>
    <w:link w:val="40"/>
    <w:semiHidden/>
    <w:unhideWhenUsed/>
    <w:qFormat/>
    <w:rsid w:val="001B6B7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1B6B7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4947</Words>
  <Characters>28199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2020-08-17T14:19:00Z</dcterms:created>
  <dcterms:modified xsi:type="dcterms:W3CDTF">2020-08-17T14:19:00Z</dcterms:modified>
</cp:coreProperties>
</file>