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020B" w:rsidRPr="00ED2EDC" w:rsidRDefault="00B8020B" w:rsidP="00B8020B">
      <w:pPr>
        <w:pStyle w:val="3"/>
        <w:tabs>
          <w:tab w:val="left" w:pos="540"/>
        </w:tabs>
        <w:rPr>
          <w:b/>
        </w:rPr>
      </w:pPr>
      <w:r w:rsidRPr="00ED2EDC">
        <w:rPr>
          <w:b/>
        </w:rPr>
        <w:t xml:space="preserve">ЖИРЯТИНСКИЙ </w:t>
      </w:r>
      <w:r w:rsidR="00A774C8">
        <w:rPr>
          <w:b/>
        </w:rPr>
        <w:t>СЕЛЬСКИЙ</w:t>
      </w:r>
      <w:r w:rsidRPr="00ED2EDC">
        <w:rPr>
          <w:b/>
        </w:rPr>
        <w:t xml:space="preserve"> СОВЕТ НАРОДНЫХ ДЕПУТАТОВ</w:t>
      </w:r>
    </w:p>
    <w:p w:rsidR="00B8020B" w:rsidRPr="00ED2EDC" w:rsidRDefault="00B8020B" w:rsidP="00B8020B">
      <w:pPr>
        <w:pStyle w:val="3"/>
        <w:rPr>
          <w:b/>
        </w:rPr>
      </w:pPr>
    </w:p>
    <w:p w:rsidR="00B8020B" w:rsidRPr="00ED2EDC" w:rsidRDefault="00B8020B" w:rsidP="00B8020B">
      <w:pPr>
        <w:pStyle w:val="3"/>
        <w:rPr>
          <w:b/>
        </w:rPr>
      </w:pPr>
    </w:p>
    <w:p w:rsidR="00B8020B" w:rsidRPr="00ED2EDC" w:rsidRDefault="00B8020B" w:rsidP="00B8020B">
      <w:pPr>
        <w:pStyle w:val="3"/>
        <w:rPr>
          <w:b/>
        </w:rPr>
      </w:pPr>
    </w:p>
    <w:p w:rsidR="00B8020B" w:rsidRPr="00ED2EDC" w:rsidRDefault="00B8020B" w:rsidP="00B8020B">
      <w:pPr>
        <w:pStyle w:val="3"/>
        <w:rPr>
          <w:b/>
        </w:rPr>
      </w:pPr>
      <w:r w:rsidRPr="00ED2EDC">
        <w:rPr>
          <w:b/>
        </w:rPr>
        <w:t>РЕШЕНИЕ</w:t>
      </w:r>
    </w:p>
    <w:p w:rsidR="00B8020B" w:rsidRPr="00ED2EDC" w:rsidRDefault="00B8020B" w:rsidP="00B8020B">
      <w:pPr>
        <w:pStyle w:val="3"/>
        <w:jc w:val="left"/>
      </w:pPr>
    </w:p>
    <w:p w:rsidR="00B8020B" w:rsidRPr="00ED2EDC" w:rsidRDefault="00B8020B" w:rsidP="00B8020B">
      <w:pPr>
        <w:pStyle w:val="3"/>
        <w:jc w:val="left"/>
      </w:pPr>
    </w:p>
    <w:p w:rsidR="00B8020B" w:rsidRPr="00ED2EDC" w:rsidRDefault="00B8020B" w:rsidP="00B8020B">
      <w:pPr>
        <w:pStyle w:val="3"/>
        <w:jc w:val="left"/>
      </w:pPr>
      <w:r w:rsidRPr="00ED2EDC">
        <w:t xml:space="preserve">от </w:t>
      </w:r>
      <w:r w:rsidR="00414CC9">
        <w:t>12.11</w:t>
      </w:r>
      <w:r w:rsidR="00875FE4">
        <w:t>.</w:t>
      </w:r>
      <w:r w:rsidR="00A774C8">
        <w:t xml:space="preserve">2021 </w:t>
      </w:r>
      <w:r w:rsidRPr="00ED2EDC">
        <w:t xml:space="preserve">года № </w:t>
      </w:r>
      <w:r w:rsidR="00F365EE">
        <w:t>4-63</w:t>
      </w:r>
    </w:p>
    <w:p w:rsidR="00B8020B" w:rsidRPr="00ED2EDC" w:rsidRDefault="00B8020B" w:rsidP="00B8020B">
      <w:pPr>
        <w:pStyle w:val="3"/>
        <w:jc w:val="left"/>
      </w:pPr>
      <w:r w:rsidRPr="00ED2EDC">
        <w:t>с. Жирятино</w:t>
      </w:r>
    </w:p>
    <w:p w:rsidR="00B8020B" w:rsidRPr="00ED2EDC" w:rsidRDefault="00B8020B" w:rsidP="00B8020B">
      <w:pPr>
        <w:pStyle w:val="3"/>
        <w:jc w:val="left"/>
      </w:pPr>
    </w:p>
    <w:p w:rsidR="00B8020B" w:rsidRPr="00ED2EDC" w:rsidRDefault="00B8020B" w:rsidP="008014CF">
      <w:pPr>
        <w:pStyle w:val="3"/>
        <w:ind w:right="4960"/>
        <w:jc w:val="both"/>
      </w:pPr>
      <w:r w:rsidRPr="00ED2EDC">
        <w:t xml:space="preserve">О принятии изменений и дополнений в Устав Жирятинского </w:t>
      </w:r>
      <w:r w:rsidR="00977D6D">
        <w:t xml:space="preserve">сельского поселения Жирятинского муниципального района Брянской области </w:t>
      </w:r>
    </w:p>
    <w:p w:rsidR="00B8020B" w:rsidRPr="00ED2EDC" w:rsidRDefault="00B8020B" w:rsidP="00B8020B">
      <w:pPr>
        <w:pStyle w:val="3"/>
        <w:jc w:val="left"/>
      </w:pPr>
    </w:p>
    <w:p w:rsidR="00B8020B" w:rsidRPr="00ED2EDC" w:rsidRDefault="00B8020B" w:rsidP="00B8020B">
      <w:pPr>
        <w:pStyle w:val="3"/>
        <w:jc w:val="left"/>
      </w:pPr>
    </w:p>
    <w:p w:rsidR="00531147" w:rsidRPr="005619BB" w:rsidRDefault="00531147" w:rsidP="00531147">
      <w:pPr>
        <w:pStyle w:val="3"/>
        <w:ind w:firstLine="567"/>
        <w:jc w:val="both"/>
      </w:pPr>
      <w:r w:rsidRPr="005619BB">
        <w:t xml:space="preserve">По результатам проведенных </w:t>
      </w:r>
      <w:r w:rsidR="00414CC9">
        <w:t>27.10.2021</w:t>
      </w:r>
      <w:r w:rsidRPr="005619BB">
        <w:t xml:space="preserve"> года публичных слушаний по проекту изменений и дополнений в Устав Жирятинского </w:t>
      </w:r>
      <w:r w:rsidR="00414CC9">
        <w:t>сельского поселения Жирятинского муниципального района Брянской области</w:t>
      </w:r>
      <w:r w:rsidRPr="005619BB">
        <w:t xml:space="preserve"> согласно решению Жирятинского </w:t>
      </w:r>
      <w:r w:rsidR="00414CC9">
        <w:t>сельского</w:t>
      </w:r>
      <w:r w:rsidRPr="005619BB">
        <w:t xml:space="preserve"> Совета от </w:t>
      </w:r>
      <w:r w:rsidR="0010177A">
        <w:t>06.10.2021</w:t>
      </w:r>
      <w:r w:rsidRPr="005619BB">
        <w:t xml:space="preserve"> года № </w:t>
      </w:r>
      <w:r w:rsidR="0010177A">
        <w:t>4-59</w:t>
      </w:r>
      <w:r w:rsidRPr="005619BB">
        <w:t xml:space="preserve"> Жирятинский </w:t>
      </w:r>
      <w:r w:rsidR="0010177A">
        <w:t>сельский</w:t>
      </w:r>
      <w:r w:rsidRPr="005619BB">
        <w:t xml:space="preserve"> Совет</w:t>
      </w:r>
      <w:r w:rsidR="001C2D34">
        <w:t xml:space="preserve"> народных депутатов</w:t>
      </w:r>
    </w:p>
    <w:p w:rsidR="00531147" w:rsidRPr="005619BB" w:rsidRDefault="00531147" w:rsidP="00531147">
      <w:pPr>
        <w:pStyle w:val="3"/>
        <w:ind w:firstLine="567"/>
        <w:jc w:val="both"/>
      </w:pPr>
    </w:p>
    <w:p w:rsidR="00531147" w:rsidRDefault="00531147" w:rsidP="00531147">
      <w:pPr>
        <w:pStyle w:val="3"/>
        <w:ind w:firstLine="567"/>
        <w:jc w:val="both"/>
        <w:rPr>
          <w:b/>
        </w:rPr>
      </w:pPr>
      <w:r w:rsidRPr="005619BB">
        <w:rPr>
          <w:b/>
        </w:rPr>
        <w:t>РЕШИЛ:</w:t>
      </w:r>
      <w:bookmarkStart w:id="0" w:name="_GoBack"/>
      <w:bookmarkEnd w:id="0"/>
    </w:p>
    <w:p w:rsidR="00531147" w:rsidRPr="005619BB" w:rsidRDefault="00531147" w:rsidP="00531147">
      <w:pPr>
        <w:pStyle w:val="3"/>
        <w:jc w:val="left"/>
      </w:pPr>
    </w:p>
    <w:p w:rsidR="00531147" w:rsidRDefault="00531147" w:rsidP="00531147">
      <w:pPr>
        <w:pStyle w:val="3"/>
        <w:ind w:firstLine="567"/>
        <w:jc w:val="both"/>
        <w:rPr>
          <w:b/>
        </w:rPr>
      </w:pPr>
      <w:r>
        <w:t>1</w:t>
      </w:r>
      <w:r w:rsidRPr="005619BB">
        <w:t>. Внести в Устав Жирятинского</w:t>
      </w:r>
      <w:r>
        <w:t xml:space="preserve"> </w:t>
      </w:r>
      <w:r w:rsidR="0010177A">
        <w:t>сельского поселения Жирятинского муниципального района Брянской области</w:t>
      </w:r>
      <w:r>
        <w:t xml:space="preserve"> </w:t>
      </w:r>
      <w:r w:rsidRPr="005619BB">
        <w:t xml:space="preserve">следующие изменения и дополнения: </w:t>
      </w:r>
      <w:r w:rsidRPr="005619BB">
        <w:rPr>
          <w:b/>
        </w:rPr>
        <w:t xml:space="preserve"> </w:t>
      </w:r>
    </w:p>
    <w:p w:rsidR="00531147" w:rsidRDefault="00531147" w:rsidP="00531147">
      <w:pPr>
        <w:pStyle w:val="3"/>
        <w:ind w:firstLine="567"/>
        <w:jc w:val="both"/>
        <w:rPr>
          <w:b/>
        </w:rPr>
      </w:pPr>
    </w:p>
    <w:p w:rsidR="00314F36" w:rsidRDefault="00531147" w:rsidP="0010177A">
      <w:pPr>
        <w:pStyle w:val="3"/>
        <w:ind w:firstLine="567"/>
        <w:jc w:val="both"/>
      </w:pPr>
      <w:r>
        <w:t>1)</w:t>
      </w:r>
      <w:r w:rsidRPr="00280FA3">
        <w:t xml:space="preserve"> </w:t>
      </w:r>
      <w:r w:rsidR="00CE1082" w:rsidRPr="00ED2EDC">
        <w:t xml:space="preserve">Пункт </w:t>
      </w:r>
      <w:r w:rsidR="00CE1082">
        <w:t>9</w:t>
      </w:r>
      <w:r w:rsidR="00CE1082" w:rsidRPr="00ED2EDC">
        <w:t xml:space="preserve"> части 1 статьи 6 Устава </w:t>
      </w:r>
      <w:r w:rsidR="00CE1082">
        <w:t>признать утратившим силу</w:t>
      </w:r>
      <w:r w:rsidR="00314F36">
        <w:t>.</w:t>
      </w:r>
    </w:p>
    <w:p w:rsidR="007E6727" w:rsidRDefault="00314F36" w:rsidP="007E6727">
      <w:pPr>
        <w:pStyle w:val="3"/>
        <w:ind w:firstLine="567"/>
        <w:jc w:val="both"/>
        <w:rPr>
          <w:lang w:eastAsia="en-US"/>
        </w:rPr>
      </w:pPr>
      <w:r>
        <w:t xml:space="preserve">2) Пункт 10 части 1 статьи 6 изложить в следующей редакции: «10) </w:t>
      </w:r>
      <w:r>
        <w:rPr>
          <w:lang w:eastAsia="en-US"/>
        </w:rPr>
        <w:t>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8359A6" w:rsidRDefault="00314F36" w:rsidP="007E6727">
      <w:pPr>
        <w:pStyle w:val="3"/>
        <w:ind w:firstLine="567"/>
        <w:jc w:val="both"/>
        <w:rPr>
          <w:lang w:eastAsia="en-US"/>
        </w:rPr>
      </w:pPr>
      <w:r>
        <w:rPr>
          <w:lang w:eastAsia="en-US"/>
        </w:rPr>
        <w:t xml:space="preserve">3) </w:t>
      </w:r>
      <w:r w:rsidR="00D2447D">
        <w:rPr>
          <w:lang w:eastAsia="en-US"/>
        </w:rPr>
        <w:t>Часть 1 с</w:t>
      </w:r>
      <w:r w:rsidR="004279BA">
        <w:t>татьи</w:t>
      </w:r>
      <w:r w:rsidR="008359A6">
        <w:t xml:space="preserve"> 6 Устава дополнить пунктом </w:t>
      </w:r>
      <w:r w:rsidR="00B26139">
        <w:t>17</w:t>
      </w:r>
      <w:r w:rsidR="008359A6">
        <w:t xml:space="preserve">  следующего содержания: «</w:t>
      </w:r>
      <w:r w:rsidR="00403542">
        <w:t>17</w:t>
      </w:r>
      <w:r w:rsidR="008359A6">
        <w:t xml:space="preserve">) </w:t>
      </w:r>
      <w:r w:rsidR="008359A6">
        <w:rPr>
          <w:lang w:eastAsia="en-US"/>
        </w:rPr>
        <w:t xml:space="preserve">принятие в соответствии с гражданским </w:t>
      </w:r>
      <w:hyperlink r:id="rId6" w:history="1">
        <w:r w:rsidR="008359A6" w:rsidRPr="008359A6">
          <w:rPr>
            <w:lang w:eastAsia="en-US"/>
          </w:rPr>
          <w:t>законодательством</w:t>
        </w:r>
      </w:hyperlink>
      <w:r w:rsidR="008359A6" w:rsidRPr="008359A6">
        <w:rPr>
          <w:lang w:eastAsia="en-US"/>
        </w:rPr>
        <w:t xml:space="preserve">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7" w:history="1">
        <w:r w:rsidR="008359A6" w:rsidRPr="008359A6">
          <w:rPr>
            <w:lang w:eastAsia="en-US"/>
          </w:rPr>
          <w:t>правилами</w:t>
        </w:r>
      </w:hyperlink>
      <w:r w:rsidR="008359A6" w:rsidRPr="008359A6">
        <w:rPr>
          <w:lang w:eastAsia="en-US"/>
        </w:rPr>
        <w:t xml:space="preserve"> землепользования и застройки, </w:t>
      </w:r>
      <w:hyperlink r:id="rId8" w:history="1">
        <w:r w:rsidR="008359A6" w:rsidRPr="008359A6">
          <w:rPr>
            <w:lang w:eastAsia="en-US"/>
          </w:rPr>
          <w:t>документацией</w:t>
        </w:r>
      </w:hyperlink>
      <w:r w:rsidR="008359A6" w:rsidRPr="008359A6">
        <w:rPr>
          <w:lang w:eastAsia="en-US"/>
        </w:rPr>
        <w:t xml:space="preserve"> по планировке территории, и</w:t>
      </w:r>
      <w:r w:rsidR="008359A6">
        <w:rPr>
          <w:lang w:eastAsia="en-US"/>
        </w:rPr>
        <w:t>ли обязательными требованиями к параметрам объектов капитального строительства, установленными федеральными законами</w:t>
      </w:r>
      <w:r w:rsidR="007E6727">
        <w:rPr>
          <w:lang w:eastAsia="en-US"/>
        </w:rPr>
        <w:t>».</w:t>
      </w:r>
    </w:p>
    <w:p w:rsidR="00656154" w:rsidRDefault="00534F3E" w:rsidP="00656154">
      <w:pPr>
        <w:autoSpaceDE w:val="0"/>
        <w:autoSpaceDN w:val="0"/>
        <w:adjustRightInd w:val="0"/>
        <w:ind w:firstLine="567"/>
        <w:jc w:val="both"/>
        <w:rPr>
          <w:lang w:eastAsia="en-US"/>
        </w:rPr>
      </w:pPr>
      <w:r>
        <w:rPr>
          <w:lang w:eastAsia="en-US"/>
        </w:rPr>
        <w:t xml:space="preserve">4) </w:t>
      </w:r>
      <w:r w:rsidRPr="006F06D9">
        <w:rPr>
          <w:lang w:eastAsia="en-US"/>
        </w:rPr>
        <w:t>Часть 1 статьи 7 Устава дополнить пунктом 16 следующего содержания: «16)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534F3E" w:rsidRDefault="00656154" w:rsidP="00656154">
      <w:pPr>
        <w:autoSpaceDE w:val="0"/>
        <w:autoSpaceDN w:val="0"/>
        <w:adjustRightInd w:val="0"/>
        <w:ind w:firstLine="567"/>
        <w:jc w:val="both"/>
        <w:rPr>
          <w:lang w:eastAsia="en-US"/>
        </w:rPr>
      </w:pPr>
      <w:r>
        <w:rPr>
          <w:lang w:eastAsia="en-US"/>
        </w:rPr>
        <w:t xml:space="preserve">5) </w:t>
      </w:r>
      <w:r w:rsidR="00534F3E">
        <w:rPr>
          <w:lang w:eastAsia="en-US"/>
        </w:rPr>
        <w:t>Часть 1 статьи 7 Устава дополнить пунктом 17 следующего содержания: «17)</w:t>
      </w:r>
      <w:r w:rsidR="00534F3E" w:rsidRPr="002378D2">
        <w:rPr>
          <w:lang w:eastAsia="en-US"/>
        </w:rPr>
        <w:t xml:space="preserve"> </w:t>
      </w:r>
      <w:r w:rsidR="00534F3E">
        <w:rPr>
          <w:lang w:eastAsia="en-US"/>
        </w:rPr>
        <w:t>осуществление мероприятий по оказанию помощи лицам, находящимся в состоянии алкогольного, наркотического или иного токсического опьянения».</w:t>
      </w:r>
    </w:p>
    <w:p w:rsidR="003C7C4E" w:rsidRDefault="002B22B6" w:rsidP="003C7C4E">
      <w:pPr>
        <w:autoSpaceDE w:val="0"/>
        <w:autoSpaceDN w:val="0"/>
        <w:adjustRightInd w:val="0"/>
        <w:ind w:firstLine="567"/>
        <w:jc w:val="both"/>
      </w:pPr>
      <w:r>
        <w:t>6</w:t>
      </w:r>
      <w:r w:rsidR="005A7F7A">
        <w:t xml:space="preserve">) </w:t>
      </w:r>
      <w:r w:rsidR="00CB6067">
        <w:t>Часть 4 статьи 17 Устава изложить в сл</w:t>
      </w:r>
      <w:r w:rsidR="007E3ACD">
        <w:t xml:space="preserve">едующей редакции: «4. </w:t>
      </w:r>
      <w:r w:rsidR="003C7C4E" w:rsidRPr="003C7C4E">
        <w:t xml:space="preserve">Порядок организации и проведения публичных слушаний определяется нормативными правовыми актами </w:t>
      </w:r>
      <w:r w:rsidR="005837E1">
        <w:t>Жирятинского сельского Совета народных депутатов</w:t>
      </w:r>
      <w:r w:rsidR="003C7C4E" w:rsidRPr="003C7C4E">
        <w:t xml:space="preserve"> и должен предусматривать </w:t>
      </w:r>
      <w:r w:rsidR="003C7C4E" w:rsidRPr="003C7C4E">
        <w:lastRenderedPageBreak/>
        <w:t xml:space="preserve">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w:t>
      </w:r>
      <w:r w:rsidR="00D73949">
        <w:t>администрации Жирятинского муниципального района Брянской области</w:t>
      </w:r>
      <w:r w:rsidR="003C7C4E" w:rsidRPr="003C7C4E">
        <w:t xml:space="preserve">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0A12D2" w:rsidRDefault="002B22B6" w:rsidP="003C7C4E">
      <w:pPr>
        <w:autoSpaceDE w:val="0"/>
        <w:autoSpaceDN w:val="0"/>
        <w:adjustRightInd w:val="0"/>
        <w:ind w:firstLine="567"/>
        <w:jc w:val="both"/>
      </w:pPr>
      <w:r>
        <w:t>7</w:t>
      </w:r>
      <w:r w:rsidR="000A12D2">
        <w:t xml:space="preserve">) </w:t>
      </w:r>
      <w:r w:rsidR="00396815">
        <w:t xml:space="preserve">Часть 5 статьи 17 Устава изложить в следующей редакции: «5. </w:t>
      </w:r>
      <w:r w:rsidR="00396815" w:rsidRPr="00396815">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hyperlink r:id="rId9" w:history="1">
        <w:r w:rsidR="00396815" w:rsidRPr="00396815">
          <w:rPr>
            <w:rStyle w:val="a5"/>
            <w:color w:val="auto"/>
            <w:u w:val="none"/>
          </w:rPr>
          <w:t>законодательством</w:t>
        </w:r>
      </w:hyperlink>
      <w:r w:rsidR="00396815" w:rsidRPr="00396815">
        <w:t xml:space="preserve"> о градостроительной деятельности</w:t>
      </w:r>
      <w:r w:rsidR="00396815">
        <w:t>»</w:t>
      </w:r>
      <w:r w:rsidR="00396815" w:rsidRPr="00396815">
        <w:t>.</w:t>
      </w:r>
    </w:p>
    <w:p w:rsidR="00C30869" w:rsidRDefault="002B22B6" w:rsidP="00C30869">
      <w:pPr>
        <w:autoSpaceDE w:val="0"/>
        <w:autoSpaceDN w:val="0"/>
        <w:adjustRightInd w:val="0"/>
        <w:ind w:firstLine="540"/>
        <w:jc w:val="both"/>
      </w:pPr>
      <w:r>
        <w:t>8</w:t>
      </w:r>
      <w:r w:rsidR="00D87277">
        <w:t>)</w:t>
      </w:r>
      <w:r w:rsidR="00C30869">
        <w:t xml:space="preserve"> Часть 5 статьи 27 изложить в следующей редакции: «5. Осуществляющий свои полномочия на постоянной основе депутат не вправе:</w:t>
      </w:r>
    </w:p>
    <w:p w:rsidR="00C30869" w:rsidRDefault="00C30869" w:rsidP="00C30869">
      <w:pPr>
        <w:autoSpaceDE w:val="0"/>
        <w:autoSpaceDN w:val="0"/>
        <w:adjustRightInd w:val="0"/>
        <w:ind w:firstLine="540"/>
        <w:jc w:val="both"/>
      </w:pPr>
      <w:r>
        <w:t>1) заниматься предпринимательской деятельностью лично или через доверенных лиц;</w:t>
      </w:r>
    </w:p>
    <w:p w:rsidR="00C30869" w:rsidRDefault="00C30869" w:rsidP="00C30869">
      <w:pPr>
        <w:autoSpaceDE w:val="0"/>
        <w:autoSpaceDN w:val="0"/>
        <w:adjustRightInd w:val="0"/>
        <w:ind w:firstLine="540"/>
        <w:jc w:val="both"/>
      </w:pPr>
      <w:r>
        <w:t>2) участвовать в управлении коммерческой или некоммерческой организацией, за исключением следующих случаев:</w:t>
      </w:r>
    </w:p>
    <w:p w:rsidR="00C30869" w:rsidRDefault="00C30869" w:rsidP="00C30869">
      <w:pPr>
        <w:autoSpaceDE w:val="0"/>
        <w:autoSpaceDN w:val="0"/>
        <w:adjustRightInd w:val="0"/>
        <w:ind w:firstLine="540"/>
        <w:jc w:val="both"/>
      </w:pPr>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C30869" w:rsidRDefault="00C30869" w:rsidP="00C30869">
      <w:pPr>
        <w:autoSpaceDE w:val="0"/>
        <w:autoSpaceDN w:val="0"/>
        <w:adjustRightInd w:val="0"/>
        <w:ind w:firstLine="540"/>
        <w:jc w:val="both"/>
      </w:pPr>
      <w: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C30869" w:rsidRDefault="00C30869" w:rsidP="00C30869">
      <w:pPr>
        <w:autoSpaceDE w:val="0"/>
        <w:autoSpaceDN w:val="0"/>
        <w:adjustRightInd w:val="0"/>
        <w:ind w:firstLine="540"/>
        <w:jc w:val="both"/>
      </w:pPr>
      <w: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C30869" w:rsidRDefault="00C30869" w:rsidP="00C30869">
      <w:pPr>
        <w:autoSpaceDE w:val="0"/>
        <w:autoSpaceDN w:val="0"/>
        <w:adjustRightInd w:val="0"/>
        <w:ind w:firstLine="540"/>
        <w:jc w:val="both"/>
      </w:pPr>
      <w:r>
        <w:t xml:space="preserve">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w:t>
      </w:r>
      <w:r>
        <w:lastRenderedPageBreak/>
        <w:t>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C30869" w:rsidRDefault="00C30869" w:rsidP="00C30869">
      <w:pPr>
        <w:autoSpaceDE w:val="0"/>
        <w:autoSpaceDN w:val="0"/>
        <w:adjustRightInd w:val="0"/>
        <w:ind w:firstLine="540"/>
        <w:jc w:val="both"/>
      </w:pPr>
      <w:r>
        <w:t>д) иные случаи, предусмотренные федеральными законами;</w:t>
      </w:r>
    </w:p>
    <w:p w:rsidR="00C30869" w:rsidRDefault="00C30869" w:rsidP="00C30869">
      <w:pPr>
        <w:autoSpaceDE w:val="0"/>
        <w:autoSpaceDN w:val="0"/>
        <w:adjustRightInd w:val="0"/>
        <w:ind w:firstLine="540"/>
        <w:jc w:val="both"/>
      </w:pPr>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C30869" w:rsidRDefault="00C30869" w:rsidP="00C02B31">
      <w:pPr>
        <w:autoSpaceDE w:val="0"/>
        <w:autoSpaceDN w:val="0"/>
        <w:adjustRightInd w:val="0"/>
        <w:ind w:firstLine="540"/>
        <w:jc w:val="both"/>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r w:rsidRPr="0036691A">
        <w:rPr>
          <w:bCs/>
        </w:rPr>
        <w:t>.</w:t>
      </w:r>
    </w:p>
    <w:p w:rsidR="00C30869" w:rsidRDefault="002B22B6" w:rsidP="00C30869">
      <w:pPr>
        <w:autoSpaceDE w:val="0"/>
        <w:autoSpaceDN w:val="0"/>
        <w:adjustRightInd w:val="0"/>
        <w:ind w:firstLine="567"/>
        <w:jc w:val="both"/>
        <w:rPr>
          <w:bCs/>
        </w:rPr>
      </w:pPr>
      <w:r>
        <w:t>9</w:t>
      </w:r>
      <w:r w:rsidR="00C02B31">
        <w:t>)</w:t>
      </w:r>
      <w:r w:rsidR="00C30869">
        <w:t xml:space="preserve"> Часть 5.1. статьи 27 изложить в следующей редакции: «5.1. </w:t>
      </w:r>
      <w:r w:rsidR="00C30869" w:rsidRPr="00FB3C86">
        <w:rPr>
          <w:bCs/>
        </w:rPr>
        <w:t>Депутат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 131-ФЗ от 06.10.2003 года «Об общих принципах организации местного самоуправления в Российской Федерации</w:t>
      </w:r>
      <w:r w:rsidR="00C30869">
        <w:rPr>
          <w:bCs/>
        </w:rPr>
        <w:t>».</w:t>
      </w:r>
    </w:p>
    <w:p w:rsidR="00C30869" w:rsidRDefault="002B22B6" w:rsidP="00C30869">
      <w:pPr>
        <w:autoSpaceDE w:val="0"/>
        <w:autoSpaceDN w:val="0"/>
        <w:adjustRightInd w:val="0"/>
        <w:ind w:firstLine="567"/>
        <w:jc w:val="both"/>
      </w:pPr>
      <w:r>
        <w:rPr>
          <w:lang w:eastAsia="en-US"/>
        </w:rPr>
        <w:t>10</w:t>
      </w:r>
      <w:r w:rsidR="00C30869">
        <w:rPr>
          <w:lang w:eastAsia="en-US"/>
        </w:rPr>
        <w:t xml:space="preserve">) Статью 27 Устава дополнить частью 10 следующего содержания: «10. </w:t>
      </w:r>
      <w:r w:rsidR="00C30869" w:rsidRPr="00AF6B8E">
        <w:t xml:space="preserve">Депутату Жирятинского </w:t>
      </w:r>
      <w:r w:rsidR="00C30869">
        <w:t>сельского</w:t>
      </w:r>
      <w:r w:rsidR="00C30869" w:rsidRPr="00AF6B8E">
        <w:t xml:space="preserve"> Совета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два рабочих дня в месяц</w:t>
      </w:r>
      <w:r w:rsidR="00C30869">
        <w:t>».</w:t>
      </w:r>
    </w:p>
    <w:p w:rsidR="00232043" w:rsidRDefault="002B22B6" w:rsidP="00232043">
      <w:pPr>
        <w:autoSpaceDE w:val="0"/>
        <w:autoSpaceDN w:val="0"/>
        <w:adjustRightInd w:val="0"/>
        <w:ind w:firstLine="567"/>
        <w:jc w:val="both"/>
      </w:pPr>
      <w:r>
        <w:t>11</w:t>
      </w:r>
      <w:r w:rsidR="00B955C7">
        <w:t xml:space="preserve">) Пункт 7 части 1 статьи 28 Устава изложить в следующей редакции: «7) </w:t>
      </w:r>
      <w:r w:rsidR="00232043" w:rsidRPr="00232043">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00232043">
        <w:t>».</w:t>
      </w:r>
    </w:p>
    <w:p w:rsidR="007F7CF1" w:rsidRDefault="008D7F35" w:rsidP="007F7CF1">
      <w:pPr>
        <w:autoSpaceDE w:val="0"/>
        <w:autoSpaceDN w:val="0"/>
        <w:adjustRightInd w:val="0"/>
        <w:ind w:firstLine="567"/>
        <w:jc w:val="both"/>
      </w:pPr>
      <w:r>
        <w:t>12</w:t>
      </w:r>
      <w:r w:rsidR="00232043">
        <w:t xml:space="preserve">) Пункт 9 части 1 статьи 31 Устава изложить в следующей редакции: </w:t>
      </w:r>
      <w:r w:rsidR="007F7CF1">
        <w:t>«9)</w:t>
      </w:r>
      <w:r w:rsidR="007F7CF1" w:rsidRPr="007F7CF1">
        <w:rPr>
          <w:lang w:eastAsia="en-US"/>
        </w:rPr>
        <w:t xml:space="preserve"> </w:t>
      </w:r>
      <w:r w:rsidR="007F7CF1" w:rsidRPr="007F7CF1">
        <w:t xml:space="preserve">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w:t>
      </w:r>
      <w:r w:rsidR="007F7CF1" w:rsidRPr="007F7CF1">
        <w:lastRenderedPageBreak/>
        <w:t>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007F7CF1">
        <w:t>».</w:t>
      </w:r>
    </w:p>
    <w:p w:rsidR="007F7CF1" w:rsidRDefault="008D7F35" w:rsidP="007F7CF1">
      <w:pPr>
        <w:autoSpaceDE w:val="0"/>
        <w:autoSpaceDN w:val="0"/>
        <w:adjustRightInd w:val="0"/>
        <w:ind w:firstLine="567"/>
        <w:jc w:val="both"/>
      </w:pPr>
      <w:r>
        <w:t>13</w:t>
      </w:r>
      <w:r w:rsidR="007F7CF1">
        <w:t xml:space="preserve">) </w:t>
      </w:r>
      <w:r w:rsidR="006F1E3C">
        <w:t xml:space="preserve">Часть 7 статьи 41 Устава изложить в следующей редакции: «7. </w:t>
      </w:r>
      <w:r w:rsidR="00EE751A">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«Сборнике муниципальных правовых актов Жирятинского сельского поселения» не позднее 10 дней со дня их подписания, издаваемых тиражом в количестве</w:t>
      </w:r>
      <w:r w:rsidR="00161D55">
        <w:t xml:space="preserve"> 8 экземпляров. Решением Жирятинского сельского Совета народных депутатов определяются специально установленные места и срок для из размещения, лицо ответственное за своевременность и достоверность опубликования муниципальных правовых актов, а также иные условия, обеспечивающие возможность ознакомления граждан с муниципальными правовыми актами.</w:t>
      </w:r>
    </w:p>
    <w:p w:rsidR="008F268A" w:rsidRDefault="008F268A" w:rsidP="007F7CF1">
      <w:pPr>
        <w:autoSpaceDE w:val="0"/>
        <w:autoSpaceDN w:val="0"/>
        <w:adjustRightInd w:val="0"/>
        <w:ind w:firstLine="567"/>
        <w:jc w:val="both"/>
      </w:pPr>
      <w:r>
        <w:t>Дополнительно муниципальные правовые акты размещаются на официальном сайте администрации Жирятинского муниципального района Брянской области в сети Интернет».</w:t>
      </w:r>
    </w:p>
    <w:p w:rsidR="00314F36" w:rsidRDefault="008D7F35" w:rsidP="009B609A">
      <w:pPr>
        <w:autoSpaceDE w:val="0"/>
        <w:autoSpaceDN w:val="0"/>
        <w:adjustRightInd w:val="0"/>
        <w:ind w:firstLine="567"/>
        <w:jc w:val="both"/>
      </w:pPr>
      <w:r>
        <w:t>14</w:t>
      </w:r>
      <w:r w:rsidR="00C70CB4">
        <w:t xml:space="preserve">) </w:t>
      </w:r>
      <w:r w:rsidR="00722D5A">
        <w:t>Часть 2 статьи 54 Устава изложить в следующей редакции: «2. Вопросы введения и использования указанных в части 1 настоящей статьи разовых платежей граждан решаются на местном референдуме, а в случаях, предусмотренных пунктами 4.1 и 4.3 части 1 статьи 25.1 Федерального закона от 06.10.2003 года № 131-ФЗ «Об общих принципах организации местного самоуправления в Российской Федерации», на сходе граждан».</w:t>
      </w:r>
    </w:p>
    <w:p w:rsidR="00021709" w:rsidRPr="00ED2EDC" w:rsidRDefault="008D7F35" w:rsidP="009B609A">
      <w:pPr>
        <w:autoSpaceDE w:val="0"/>
        <w:autoSpaceDN w:val="0"/>
        <w:adjustRightInd w:val="0"/>
        <w:ind w:firstLine="567"/>
        <w:jc w:val="both"/>
        <w:rPr>
          <w:bCs/>
        </w:rPr>
      </w:pPr>
      <w:r>
        <w:rPr>
          <w:lang w:eastAsia="en-US"/>
        </w:rPr>
        <w:t>15</w:t>
      </w:r>
      <w:r w:rsidR="00297676">
        <w:rPr>
          <w:lang w:eastAsia="en-US"/>
        </w:rPr>
        <w:t>)</w:t>
      </w:r>
      <w:r w:rsidR="00021709">
        <w:rPr>
          <w:lang w:eastAsia="en-US"/>
        </w:rPr>
        <w:t xml:space="preserve"> Часть 3 статьи 62 Устава изложить в следующей редакции: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обнародованию после их государственной регистрации и вступают в силу после их официального обнародования. Глава муниципального образования обязан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w:t>
      </w:r>
      <w:hyperlink r:id="rId10" w:history="1">
        <w:r w:rsidR="00021709" w:rsidRPr="00EC34AF">
          <w:rPr>
            <w:lang w:eastAsia="en-US"/>
          </w:rPr>
          <w:t>частью 6 статьи 4</w:t>
        </w:r>
      </w:hyperlink>
      <w:r w:rsidR="00021709">
        <w:rPr>
          <w:lang w:eastAsia="en-US"/>
        </w:rPr>
        <w:t xml:space="preserve"> Федерального закона от 21 июля 2005 года N 97-ФЗ «О государственной регистрации уставов муниципальных образований».</w:t>
      </w:r>
    </w:p>
    <w:p w:rsidR="00531147" w:rsidRPr="00ED2EDC" w:rsidRDefault="00531147" w:rsidP="00531147">
      <w:pPr>
        <w:autoSpaceDE w:val="0"/>
        <w:autoSpaceDN w:val="0"/>
        <w:adjustRightInd w:val="0"/>
        <w:ind w:firstLine="567"/>
        <w:jc w:val="both"/>
        <w:rPr>
          <w:bCs/>
        </w:rPr>
      </w:pPr>
    </w:p>
    <w:p w:rsidR="00531147" w:rsidRPr="005619BB" w:rsidRDefault="00531147" w:rsidP="00531147">
      <w:pPr>
        <w:ind w:firstLine="540"/>
        <w:jc w:val="both"/>
      </w:pPr>
      <w:r>
        <w:t>2</w:t>
      </w:r>
      <w:r w:rsidRPr="005619BB">
        <w:t xml:space="preserve">. Поручить Главе </w:t>
      </w:r>
      <w:r w:rsidR="009B609A">
        <w:t>Жирятинского сельского поселения Жирятинского муниципального района Брянской области</w:t>
      </w:r>
      <w:r w:rsidRPr="005619BB">
        <w:t xml:space="preserve"> решение о внесении изменений и дополнений в Устав Жирятинского </w:t>
      </w:r>
      <w:r w:rsidR="009B609A">
        <w:t>сельского поселения Жирятинского муниципального района Брянской области</w:t>
      </w:r>
      <w:r w:rsidRPr="005619BB">
        <w:t xml:space="preserve"> направить на государственную регистрацию в территориальном органе уполномоченного федерального органа исполнительной власти в сфере регистрации уставов в установленные сроки.</w:t>
      </w:r>
    </w:p>
    <w:p w:rsidR="00531147" w:rsidRDefault="00531147" w:rsidP="00531147">
      <w:pPr>
        <w:ind w:firstLine="540"/>
        <w:jc w:val="both"/>
      </w:pPr>
      <w:r>
        <w:t>3</w:t>
      </w:r>
      <w:r w:rsidRPr="005619BB">
        <w:t xml:space="preserve">. Обнародовать изменения и дополнения в Устав </w:t>
      </w:r>
      <w:r w:rsidR="00962E09" w:rsidRPr="00962E09">
        <w:t>сельского поселения Жирятинского муниципального района Брянской области</w:t>
      </w:r>
      <w:r w:rsidRPr="005619BB">
        <w:t xml:space="preserve"> в установленном порядке.</w:t>
      </w:r>
    </w:p>
    <w:p w:rsidR="00BF65E3" w:rsidRDefault="00BF65E3" w:rsidP="00531147">
      <w:pPr>
        <w:ind w:firstLine="540"/>
        <w:jc w:val="both"/>
      </w:pPr>
    </w:p>
    <w:p w:rsidR="00531147" w:rsidRPr="005619BB" w:rsidRDefault="00531147" w:rsidP="00531147">
      <w:pPr>
        <w:ind w:firstLine="540"/>
        <w:jc w:val="both"/>
      </w:pPr>
    </w:p>
    <w:p w:rsidR="00531147" w:rsidRPr="005619BB" w:rsidRDefault="00531147" w:rsidP="00531147">
      <w:pPr>
        <w:ind w:firstLine="540"/>
        <w:jc w:val="both"/>
      </w:pPr>
    </w:p>
    <w:p w:rsidR="00531147" w:rsidRPr="005619BB" w:rsidRDefault="00531147" w:rsidP="00531147">
      <w:pPr>
        <w:ind w:firstLine="540"/>
        <w:jc w:val="both"/>
      </w:pPr>
    </w:p>
    <w:p w:rsidR="00531147" w:rsidRPr="005619BB" w:rsidRDefault="00531147" w:rsidP="00FB077C">
      <w:pPr>
        <w:jc w:val="both"/>
      </w:pPr>
      <w:r w:rsidRPr="005619BB">
        <w:t xml:space="preserve">Глава </w:t>
      </w:r>
      <w:r w:rsidR="00FB077C">
        <w:t xml:space="preserve">Жирятинского сельского поселения                                           </w:t>
      </w:r>
      <w:proofErr w:type="spellStart"/>
      <w:r w:rsidR="00FB077C">
        <w:t>О.А.Гольмаков</w:t>
      </w:r>
      <w:proofErr w:type="spellEnd"/>
    </w:p>
    <w:p w:rsidR="00531147" w:rsidRPr="00ED2EDC" w:rsidRDefault="00531147" w:rsidP="00531147">
      <w:pPr>
        <w:autoSpaceDE w:val="0"/>
        <w:autoSpaceDN w:val="0"/>
        <w:adjustRightInd w:val="0"/>
        <w:ind w:firstLine="540"/>
        <w:jc w:val="both"/>
        <w:rPr>
          <w:bCs/>
        </w:rPr>
      </w:pPr>
    </w:p>
    <w:p w:rsidR="00B8020B" w:rsidRPr="00ED2EDC" w:rsidRDefault="00B8020B" w:rsidP="00B8020B">
      <w:pPr>
        <w:pStyle w:val="3"/>
        <w:ind w:firstLine="567"/>
        <w:jc w:val="left"/>
        <w:rPr>
          <w:b/>
        </w:rPr>
      </w:pPr>
    </w:p>
    <w:p w:rsidR="00E7458D" w:rsidRDefault="00E7458D" w:rsidP="00B8020B">
      <w:pPr>
        <w:pStyle w:val="3"/>
        <w:ind w:left="5400"/>
        <w:jc w:val="left"/>
      </w:pPr>
    </w:p>
    <w:p w:rsidR="00E7458D" w:rsidRDefault="00E7458D" w:rsidP="00B8020B">
      <w:pPr>
        <w:pStyle w:val="3"/>
        <w:ind w:left="5400"/>
        <w:jc w:val="left"/>
      </w:pPr>
    </w:p>
    <w:sectPr w:rsidR="00E745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7502E"/>
    <w:multiLevelType w:val="hybridMultilevel"/>
    <w:tmpl w:val="5DF275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9FA6817"/>
    <w:multiLevelType w:val="hybridMultilevel"/>
    <w:tmpl w:val="F3FE1F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6310ECD"/>
    <w:multiLevelType w:val="hybridMultilevel"/>
    <w:tmpl w:val="06F0773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15:restartNumberingAfterBreak="0">
    <w:nsid w:val="63CB24A6"/>
    <w:multiLevelType w:val="hybridMultilevel"/>
    <w:tmpl w:val="675812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20B"/>
    <w:rsid w:val="0001155C"/>
    <w:rsid w:val="00013CC2"/>
    <w:rsid w:val="0001475C"/>
    <w:rsid w:val="00021709"/>
    <w:rsid w:val="00071271"/>
    <w:rsid w:val="00072E76"/>
    <w:rsid w:val="00073390"/>
    <w:rsid w:val="000767AA"/>
    <w:rsid w:val="000A12D2"/>
    <w:rsid w:val="000F10CD"/>
    <w:rsid w:val="0010177A"/>
    <w:rsid w:val="001362C7"/>
    <w:rsid w:val="001402D6"/>
    <w:rsid w:val="00161D55"/>
    <w:rsid w:val="00167236"/>
    <w:rsid w:val="00172E52"/>
    <w:rsid w:val="00177028"/>
    <w:rsid w:val="001C1E5E"/>
    <w:rsid w:val="001C2D34"/>
    <w:rsid w:val="00207C77"/>
    <w:rsid w:val="00232043"/>
    <w:rsid w:val="002378D2"/>
    <w:rsid w:val="0025693A"/>
    <w:rsid w:val="00277665"/>
    <w:rsid w:val="00297676"/>
    <w:rsid w:val="002B22B6"/>
    <w:rsid w:val="002B4ACA"/>
    <w:rsid w:val="00314F36"/>
    <w:rsid w:val="003321E0"/>
    <w:rsid w:val="00354E07"/>
    <w:rsid w:val="003569E8"/>
    <w:rsid w:val="00377AFF"/>
    <w:rsid w:val="00396815"/>
    <w:rsid w:val="003B3268"/>
    <w:rsid w:val="003C7C4E"/>
    <w:rsid w:val="003D22EC"/>
    <w:rsid w:val="003E23CF"/>
    <w:rsid w:val="00403542"/>
    <w:rsid w:val="00414CC9"/>
    <w:rsid w:val="004279BA"/>
    <w:rsid w:val="004B4D03"/>
    <w:rsid w:val="004D1147"/>
    <w:rsid w:val="004D4F7B"/>
    <w:rsid w:val="005101A9"/>
    <w:rsid w:val="00531147"/>
    <w:rsid w:val="00534F3E"/>
    <w:rsid w:val="00581917"/>
    <w:rsid w:val="005837E1"/>
    <w:rsid w:val="005A7F7A"/>
    <w:rsid w:val="005C3413"/>
    <w:rsid w:val="005D2BAF"/>
    <w:rsid w:val="005E78F7"/>
    <w:rsid w:val="005F7B36"/>
    <w:rsid w:val="0060459D"/>
    <w:rsid w:val="00616DB6"/>
    <w:rsid w:val="00626427"/>
    <w:rsid w:val="00635E22"/>
    <w:rsid w:val="00656154"/>
    <w:rsid w:val="006615C9"/>
    <w:rsid w:val="0067568F"/>
    <w:rsid w:val="00685238"/>
    <w:rsid w:val="006A0375"/>
    <w:rsid w:val="006A4179"/>
    <w:rsid w:val="006A6F02"/>
    <w:rsid w:val="006B33D8"/>
    <w:rsid w:val="006B42BF"/>
    <w:rsid w:val="006B6114"/>
    <w:rsid w:val="006C2C60"/>
    <w:rsid w:val="006F06D9"/>
    <w:rsid w:val="006F1E3C"/>
    <w:rsid w:val="00722D5A"/>
    <w:rsid w:val="00724BBA"/>
    <w:rsid w:val="0074449D"/>
    <w:rsid w:val="007504D9"/>
    <w:rsid w:val="00753CA2"/>
    <w:rsid w:val="00783C06"/>
    <w:rsid w:val="00784A71"/>
    <w:rsid w:val="0078600F"/>
    <w:rsid w:val="007B6F46"/>
    <w:rsid w:val="007C70A9"/>
    <w:rsid w:val="007E3ACD"/>
    <w:rsid w:val="007E6727"/>
    <w:rsid w:val="007F2543"/>
    <w:rsid w:val="007F7CF1"/>
    <w:rsid w:val="008014CF"/>
    <w:rsid w:val="00831331"/>
    <w:rsid w:val="008359A6"/>
    <w:rsid w:val="0086009A"/>
    <w:rsid w:val="008606B0"/>
    <w:rsid w:val="0086470B"/>
    <w:rsid w:val="00864851"/>
    <w:rsid w:val="00874E3C"/>
    <w:rsid w:val="00875FE4"/>
    <w:rsid w:val="008D7F35"/>
    <w:rsid w:val="008E3DD7"/>
    <w:rsid w:val="008F268A"/>
    <w:rsid w:val="008F3716"/>
    <w:rsid w:val="0096275E"/>
    <w:rsid w:val="00962E09"/>
    <w:rsid w:val="00977D6D"/>
    <w:rsid w:val="009B609A"/>
    <w:rsid w:val="009B6ED1"/>
    <w:rsid w:val="009E2150"/>
    <w:rsid w:val="009E7E1A"/>
    <w:rsid w:val="009F38BE"/>
    <w:rsid w:val="00A13418"/>
    <w:rsid w:val="00A1372C"/>
    <w:rsid w:val="00A2092E"/>
    <w:rsid w:val="00A3183F"/>
    <w:rsid w:val="00A774C8"/>
    <w:rsid w:val="00A77B6B"/>
    <w:rsid w:val="00A91520"/>
    <w:rsid w:val="00A96CE4"/>
    <w:rsid w:val="00B0203A"/>
    <w:rsid w:val="00B1358D"/>
    <w:rsid w:val="00B26139"/>
    <w:rsid w:val="00B263A1"/>
    <w:rsid w:val="00B26F78"/>
    <w:rsid w:val="00B302BA"/>
    <w:rsid w:val="00B55B98"/>
    <w:rsid w:val="00B8010E"/>
    <w:rsid w:val="00B8020B"/>
    <w:rsid w:val="00B8375C"/>
    <w:rsid w:val="00B91C59"/>
    <w:rsid w:val="00B955C7"/>
    <w:rsid w:val="00BB1352"/>
    <w:rsid w:val="00BF65E3"/>
    <w:rsid w:val="00C02B31"/>
    <w:rsid w:val="00C23BBF"/>
    <w:rsid w:val="00C30869"/>
    <w:rsid w:val="00C70CB4"/>
    <w:rsid w:val="00C77599"/>
    <w:rsid w:val="00CB6067"/>
    <w:rsid w:val="00CC4B67"/>
    <w:rsid w:val="00CD0DC1"/>
    <w:rsid w:val="00CD70EF"/>
    <w:rsid w:val="00CE1082"/>
    <w:rsid w:val="00CF699B"/>
    <w:rsid w:val="00D20431"/>
    <w:rsid w:val="00D21C19"/>
    <w:rsid w:val="00D2447D"/>
    <w:rsid w:val="00D2605F"/>
    <w:rsid w:val="00D3176A"/>
    <w:rsid w:val="00D50A29"/>
    <w:rsid w:val="00D73949"/>
    <w:rsid w:val="00D83419"/>
    <w:rsid w:val="00D87277"/>
    <w:rsid w:val="00DA08E5"/>
    <w:rsid w:val="00DB640C"/>
    <w:rsid w:val="00DD4C0C"/>
    <w:rsid w:val="00DE2264"/>
    <w:rsid w:val="00E0679C"/>
    <w:rsid w:val="00E426F7"/>
    <w:rsid w:val="00E7458D"/>
    <w:rsid w:val="00E82508"/>
    <w:rsid w:val="00E94FEA"/>
    <w:rsid w:val="00E975BD"/>
    <w:rsid w:val="00EB59BF"/>
    <w:rsid w:val="00EB689E"/>
    <w:rsid w:val="00EC34AF"/>
    <w:rsid w:val="00ED2EDC"/>
    <w:rsid w:val="00EE70E2"/>
    <w:rsid w:val="00EE751A"/>
    <w:rsid w:val="00EF2D4A"/>
    <w:rsid w:val="00F038E4"/>
    <w:rsid w:val="00F32DCE"/>
    <w:rsid w:val="00F365EE"/>
    <w:rsid w:val="00F636B4"/>
    <w:rsid w:val="00FB077C"/>
    <w:rsid w:val="00FB1D25"/>
    <w:rsid w:val="00FD1002"/>
    <w:rsid w:val="00FD48CF"/>
    <w:rsid w:val="00FD7B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ECC125-7AA8-422D-94A4-9E7BCFA34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020B"/>
    <w:rPr>
      <w:sz w:val="24"/>
      <w:szCs w:val="24"/>
      <w:lang w:eastAsia="ru-RU"/>
    </w:rPr>
  </w:style>
  <w:style w:type="paragraph" w:styleId="1">
    <w:name w:val="heading 1"/>
    <w:basedOn w:val="a"/>
    <w:next w:val="a"/>
    <w:link w:val="10"/>
    <w:qFormat/>
    <w:rsid w:val="00B8020B"/>
    <w:pPr>
      <w:keepNext/>
      <w:jc w:val="both"/>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8020B"/>
    <w:rPr>
      <w:b/>
      <w:bCs/>
      <w:sz w:val="24"/>
      <w:szCs w:val="24"/>
      <w:lang w:eastAsia="ru-RU"/>
    </w:rPr>
  </w:style>
  <w:style w:type="paragraph" w:styleId="3">
    <w:name w:val="Body Text 3"/>
    <w:basedOn w:val="a"/>
    <w:link w:val="30"/>
    <w:rsid w:val="00B8020B"/>
    <w:pPr>
      <w:jc w:val="center"/>
    </w:pPr>
  </w:style>
  <w:style w:type="character" w:customStyle="1" w:styleId="30">
    <w:name w:val="Основной текст 3 Знак"/>
    <w:basedOn w:val="a0"/>
    <w:link w:val="3"/>
    <w:rsid w:val="00B8020B"/>
    <w:rPr>
      <w:sz w:val="24"/>
      <w:szCs w:val="24"/>
      <w:lang w:eastAsia="ru-RU"/>
    </w:rPr>
  </w:style>
  <w:style w:type="paragraph" w:customStyle="1" w:styleId="ConsNormal">
    <w:name w:val="ConsNormal"/>
    <w:autoRedefine/>
    <w:rsid w:val="00B1358D"/>
    <w:pPr>
      <w:jc w:val="both"/>
    </w:pPr>
    <w:rPr>
      <w:sz w:val="24"/>
      <w:szCs w:val="24"/>
      <w:lang w:eastAsia="ru-RU"/>
    </w:rPr>
  </w:style>
  <w:style w:type="paragraph" w:customStyle="1" w:styleId="ParagraphStyle39">
    <w:name w:val="Paragraph Style39"/>
    <w:rsid w:val="00B8020B"/>
    <w:pPr>
      <w:autoSpaceDE w:val="0"/>
      <w:autoSpaceDN w:val="0"/>
      <w:adjustRightInd w:val="0"/>
      <w:ind w:firstLine="720"/>
    </w:pPr>
    <w:rPr>
      <w:rFonts w:ascii="Arial" w:hAnsi="Arial"/>
      <w:noProof/>
      <w:sz w:val="24"/>
      <w:szCs w:val="24"/>
      <w:lang w:eastAsia="ru-RU"/>
    </w:rPr>
  </w:style>
  <w:style w:type="paragraph" w:styleId="a3">
    <w:name w:val="Balloon Text"/>
    <w:basedOn w:val="a"/>
    <w:link w:val="a4"/>
    <w:uiPriority w:val="99"/>
    <w:semiHidden/>
    <w:unhideWhenUsed/>
    <w:rsid w:val="00B91C59"/>
    <w:rPr>
      <w:rFonts w:ascii="Segoe UI" w:hAnsi="Segoe UI" w:cs="Segoe UI"/>
      <w:sz w:val="18"/>
      <w:szCs w:val="18"/>
    </w:rPr>
  </w:style>
  <w:style w:type="character" w:customStyle="1" w:styleId="a4">
    <w:name w:val="Текст выноски Знак"/>
    <w:basedOn w:val="a0"/>
    <w:link w:val="a3"/>
    <w:uiPriority w:val="99"/>
    <w:semiHidden/>
    <w:rsid w:val="00B91C59"/>
    <w:rPr>
      <w:rFonts w:ascii="Segoe UI" w:hAnsi="Segoe UI" w:cs="Segoe UI"/>
      <w:sz w:val="18"/>
      <w:szCs w:val="18"/>
      <w:lang w:eastAsia="ru-RU"/>
    </w:rPr>
  </w:style>
  <w:style w:type="paragraph" w:customStyle="1" w:styleId="ConsPlusNormal">
    <w:name w:val="ConsPlusNormal"/>
    <w:rsid w:val="006615C9"/>
    <w:pPr>
      <w:widowControl w:val="0"/>
      <w:autoSpaceDE w:val="0"/>
      <w:autoSpaceDN w:val="0"/>
      <w:adjustRightInd w:val="0"/>
      <w:ind w:firstLine="720"/>
    </w:pPr>
    <w:rPr>
      <w:rFonts w:ascii="Arial" w:hAnsi="Arial" w:cs="Arial"/>
      <w:lang w:eastAsia="ru-RU"/>
    </w:rPr>
  </w:style>
  <w:style w:type="character" w:styleId="a5">
    <w:name w:val="Hyperlink"/>
    <w:basedOn w:val="a0"/>
    <w:uiPriority w:val="99"/>
    <w:unhideWhenUsed/>
    <w:rsid w:val="00E0679C"/>
    <w:rPr>
      <w:color w:val="0563C1" w:themeColor="hyperlink"/>
      <w:u w:val="single"/>
    </w:rPr>
  </w:style>
  <w:style w:type="paragraph" w:styleId="a6">
    <w:name w:val="List Paragraph"/>
    <w:basedOn w:val="a"/>
    <w:uiPriority w:val="34"/>
    <w:qFormat/>
    <w:rsid w:val="00DA08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90055BECAEDA518C37D49054C0DD3C38237AFF3583C55E2439E44F8718429BA10FCC37EEC17AAB344C84711544630C3688BFA0CA736IDXBM" TargetMode="External"/><Relationship Id="rId3" Type="http://schemas.openxmlformats.org/officeDocument/2006/relationships/styles" Target="styles.xml"/><Relationship Id="rId7" Type="http://schemas.openxmlformats.org/officeDocument/2006/relationships/hyperlink" Target="consultantplus://offline/ref=390055BECAEDA518C37D49054C0DD3C38237AFF3583C55E2439E44F8718429BA10FCC37EEA12A9BE149257151D123DDC6994E50FB936DA65IBX7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390055BECAEDA518C37D49054C0DD3C38236A7F65F3F55E2439E44F8718429BA10FCC37EEB12AEBC1BCD52000C4A31DD778BE510A534D8I6X6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79267AB859E87C274CF06DA7751BB41DEE2C3B21B49A50EF07C7C4657818E70C5AE651EF38BE9931C458B2BE14F3B8537DC99928ADiDL" TargetMode="External"/><Relationship Id="rId4" Type="http://schemas.openxmlformats.org/officeDocument/2006/relationships/settings" Target="settings.xml"/><Relationship Id="rId9" Type="http://schemas.openxmlformats.org/officeDocument/2006/relationships/hyperlink" Target="consultantplus://offline/ref=A326D215BFA30575B3045EC8B2A696333720BA1F194F42C09496AEACD14600AD30216F46096BBFA6812D74A175AD1291FC19B6E2D197t2BB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E41BE0-6FE9-4D50-AB62-DCAE1ED39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Pages>
  <Words>2126</Words>
  <Characters>12121</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Татькова</dc:creator>
  <cp:keywords/>
  <dc:description/>
  <cp:lastModifiedBy>Татькова</cp:lastModifiedBy>
  <cp:revision>10</cp:revision>
  <cp:lastPrinted>2021-11-16T12:45:00Z</cp:lastPrinted>
  <dcterms:created xsi:type="dcterms:W3CDTF">2021-11-10T12:00:00Z</dcterms:created>
  <dcterms:modified xsi:type="dcterms:W3CDTF">2021-11-17T06:45:00Z</dcterms:modified>
</cp:coreProperties>
</file>