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5" w:rsidRPr="00AA17CC" w:rsidRDefault="004B77D5" w:rsidP="00435097">
      <w:pPr>
        <w:widowControl w:val="0"/>
        <w:shd w:val="clear" w:color="auto" w:fill="FFFFFF"/>
        <w:autoSpaceDE w:val="0"/>
        <w:autoSpaceDN w:val="0"/>
        <w:adjustRightInd w:val="0"/>
        <w:ind w:right="-1"/>
        <w:jc w:val="right"/>
        <w:rPr>
          <w:u w:val="single"/>
        </w:rPr>
      </w:pPr>
    </w:p>
    <w:p w:rsidR="004B77D5" w:rsidRPr="004D495C" w:rsidRDefault="004B77D5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</w:pPr>
      <w:r w:rsidRPr="004D495C">
        <w:t>АДМИНИСТРАЦИЯ  ЖИРЯТИНСКОГО  РАЙОНА</w:t>
      </w:r>
    </w:p>
    <w:p w:rsidR="004B77D5" w:rsidRPr="004D495C" w:rsidRDefault="004B77D5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</w:pPr>
    </w:p>
    <w:p w:rsidR="004B77D5" w:rsidRPr="004D495C" w:rsidRDefault="004B77D5" w:rsidP="004D495C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</w:pPr>
    </w:p>
    <w:p w:rsidR="004B77D5" w:rsidRPr="004D495C" w:rsidRDefault="004B77D5" w:rsidP="0043509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</w:pPr>
      <w:r w:rsidRPr="004D495C">
        <w:t>ПОСТАНОВЛЕНИЕ</w:t>
      </w:r>
    </w:p>
    <w:p w:rsidR="004B77D5" w:rsidRPr="007A2559" w:rsidRDefault="004B77D5" w:rsidP="00435097">
      <w:pPr>
        <w:rPr>
          <w:bCs/>
        </w:rPr>
      </w:pPr>
      <w:r w:rsidRPr="007A2559">
        <w:rPr>
          <w:bCs/>
        </w:rPr>
        <w:t>От 14.11.</w:t>
      </w:r>
      <w:smartTag w:uri="urn:schemas-microsoft-com:office:smarttags" w:element="metricconverter">
        <w:smartTagPr>
          <w:attr w:name="ProductID" w:val=".2022 г"/>
        </w:smartTagPr>
        <w:r w:rsidRPr="007A2559">
          <w:rPr>
            <w:bCs/>
          </w:rPr>
          <w:t>.2022 г</w:t>
        </w:r>
      </w:smartTag>
      <w:r w:rsidRPr="007A2559">
        <w:rPr>
          <w:bCs/>
        </w:rPr>
        <w:t xml:space="preserve">  №  357    </w:t>
      </w:r>
    </w:p>
    <w:p w:rsidR="004B77D5" w:rsidRDefault="004B77D5" w:rsidP="00E018CE">
      <w:pPr>
        <w:ind w:right="2550"/>
      </w:pPr>
      <w:r>
        <w:t xml:space="preserve">        с. Жирятино</w:t>
      </w:r>
    </w:p>
    <w:p w:rsidR="004B77D5" w:rsidRDefault="004B77D5" w:rsidP="00E018CE">
      <w:pPr>
        <w:ind w:right="2550"/>
      </w:pPr>
    </w:p>
    <w:p w:rsidR="004B77D5" w:rsidRDefault="004B77D5" w:rsidP="004D495C">
      <w:pPr>
        <w:ind w:right="2550"/>
      </w:pPr>
      <w:r>
        <w:t>О внесении изменений в постановление</w:t>
      </w:r>
    </w:p>
    <w:p w:rsidR="004B77D5" w:rsidRDefault="004B77D5" w:rsidP="004D495C">
      <w:pPr>
        <w:ind w:right="2550"/>
      </w:pPr>
      <w:r>
        <w:t>№ 99 от 05.04.2019 года «</w:t>
      </w:r>
      <w:r w:rsidRPr="00AA17CC">
        <w:t>Об утверждении порядка проведения конкурсного отбора программ (проектов) инициативного бюджетирования</w:t>
      </w:r>
      <w:r>
        <w:t xml:space="preserve">, </w:t>
      </w:r>
      <w:r w:rsidRPr="00AA17CC">
        <w:t xml:space="preserve">методики проведения </w:t>
      </w:r>
      <w:r>
        <w:t>их</w:t>
      </w:r>
      <w:r w:rsidRPr="00AA17CC">
        <w:t xml:space="preserve"> оценки </w:t>
      </w:r>
      <w:r>
        <w:t>и</w:t>
      </w:r>
      <w:r w:rsidRPr="00AA17CC">
        <w:t xml:space="preserve"> состава конкурсной комиссии по определению победителей конкурса</w:t>
      </w:r>
      <w:r>
        <w:t xml:space="preserve"> </w:t>
      </w:r>
      <w:r w:rsidRPr="00AA17CC">
        <w:t>программ (проектов) инициативного бюджетирования</w:t>
      </w:r>
      <w:r w:rsidRPr="00AA3862">
        <w:t xml:space="preserve"> </w:t>
      </w:r>
      <w:r>
        <w:t>в Жирятинском сельском поселении ( в редакции постановления № 50 от 17.02.2020 года)</w:t>
      </w:r>
    </w:p>
    <w:p w:rsidR="004B77D5" w:rsidRDefault="004B77D5" w:rsidP="004D495C">
      <w:pPr>
        <w:ind w:right="2550"/>
      </w:pPr>
    </w:p>
    <w:p w:rsidR="004B77D5" w:rsidRPr="00AA17CC" w:rsidRDefault="004B77D5" w:rsidP="001F14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 xml:space="preserve">В </w:t>
      </w:r>
      <w:r>
        <w:rPr>
          <w:szCs w:val="28"/>
        </w:rPr>
        <w:t xml:space="preserve">соответствии со ст.139 Бюджетного кодекса Российской Федерации , на основании ст.26.1 Федерального закона  от 06.10.2003 года № 131-ФЗ «Об основных принципах организации местного самоуправления в Российской Федерации», в </w:t>
      </w:r>
      <w:r w:rsidRPr="00AA17CC">
        <w:rPr>
          <w:szCs w:val="28"/>
        </w:rPr>
        <w:t>целях реализации программ</w:t>
      </w:r>
      <w:r>
        <w:rPr>
          <w:szCs w:val="28"/>
        </w:rPr>
        <w:t>ы «Р</w:t>
      </w:r>
      <w:r w:rsidRPr="00AA17CC">
        <w:rPr>
          <w:szCs w:val="28"/>
        </w:rPr>
        <w:t>егиональная политика Брянской области», утвержденной Постановлением Правительства Брянской области от 27 декабря 2018 года №733-п</w:t>
      </w:r>
      <w:r>
        <w:rPr>
          <w:szCs w:val="28"/>
        </w:rPr>
        <w:t xml:space="preserve"> «Об утверждении государственной программы «Региональная политика Брянской области» </w:t>
      </w:r>
      <w:r w:rsidRPr="00AA17CC">
        <w:rPr>
          <w:szCs w:val="28"/>
        </w:rPr>
        <w:t xml:space="preserve"> </w:t>
      </w:r>
    </w:p>
    <w:p w:rsidR="004B77D5" w:rsidRPr="00AA17CC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Default="004B77D5" w:rsidP="008765C1">
      <w:pPr>
        <w:pStyle w:val="ConsPlusNormal"/>
        <w:ind w:firstLine="540"/>
        <w:jc w:val="both"/>
        <w:rPr>
          <w:szCs w:val="28"/>
        </w:rPr>
      </w:pPr>
      <w:r w:rsidRPr="00AA17CC">
        <w:rPr>
          <w:szCs w:val="28"/>
        </w:rPr>
        <w:t>ПОСТАНОВЛЯ</w:t>
      </w:r>
      <w:r>
        <w:rPr>
          <w:szCs w:val="28"/>
        </w:rPr>
        <w:t>Ю</w:t>
      </w:r>
      <w:r w:rsidRPr="00AA17CC">
        <w:rPr>
          <w:szCs w:val="28"/>
        </w:rPr>
        <w:t>:</w:t>
      </w:r>
    </w:p>
    <w:p w:rsidR="004B77D5" w:rsidRPr="00AA17CC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Default="004B77D5" w:rsidP="001F14C1">
      <w:pPr>
        <w:ind w:right="-7"/>
      </w:pPr>
      <w:r>
        <w:t xml:space="preserve">        1. Внести  следующие  изменения в постановление № 99 от 05.04.2019 года  «</w:t>
      </w:r>
      <w:r w:rsidRPr="00AA17CC">
        <w:t xml:space="preserve">Об </w:t>
      </w:r>
      <w:r>
        <w:t xml:space="preserve">    </w:t>
      </w:r>
      <w:r w:rsidRPr="00AA17CC">
        <w:t>утверждении</w:t>
      </w:r>
      <w:r>
        <w:t xml:space="preserve"> </w:t>
      </w:r>
      <w:r w:rsidRPr="00AA17CC">
        <w:t xml:space="preserve"> порядка проведения конкурсного отбора</w:t>
      </w:r>
      <w:r>
        <w:t xml:space="preserve"> </w:t>
      </w:r>
      <w:r w:rsidRPr="00AA17CC">
        <w:t>программ (проектов) инициативного бюджетирования</w:t>
      </w:r>
      <w:r>
        <w:t xml:space="preserve">, </w:t>
      </w:r>
      <w:r w:rsidRPr="00AA17CC">
        <w:t xml:space="preserve">методики проведения </w:t>
      </w:r>
      <w:r>
        <w:t>их</w:t>
      </w:r>
      <w:r w:rsidRPr="00AA17CC">
        <w:t xml:space="preserve"> оценки </w:t>
      </w:r>
      <w:r>
        <w:t>и</w:t>
      </w:r>
      <w:r w:rsidRPr="00AA17CC">
        <w:t xml:space="preserve"> состава конкурсной комиссии по определению победителей</w:t>
      </w:r>
      <w:r>
        <w:t xml:space="preserve"> </w:t>
      </w:r>
      <w:r w:rsidRPr="00AA17CC">
        <w:t xml:space="preserve"> конкурса</w:t>
      </w:r>
      <w:r>
        <w:t xml:space="preserve"> </w:t>
      </w:r>
      <w:r w:rsidRPr="00AA17CC">
        <w:t>программ (проектов) инициативного бюджетирования</w:t>
      </w:r>
      <w:r w:rsidRPr="00AA3862">
        <w:t xml:space="preserve"> </w:t>
      </w:r>
      <w:r>
        <w:t>в Жирятинском  сельском поселении (в редакции постановления № 50 от 17.02.2020 года):</w:t>
      </w:r>
    </w:p>
    <w:p w:rsidR="004B77D5" w:rsidRDefault="004B77D5" w:rsidP="001F14C1">
      <w:pPr>
        <w:ind w:right="-7"/>
        <w:jc w:val="left"/>
      </w:pPr>
      <w:r>
        <w:t xml:space="preserve">        1.1. В наименовании и по тексту постановления слова « программа (проект) инициативного бюджетирования»,  «проект инициативного бюджетирования» в соответствующих числе и падеже заменить словами «инициативный проект» в соответствующем падеже.</w:t>
      </w:r>
    </w:p>
    <w:p w:rsidR="004B77D5" w:rsidRDefault="004B77D5" w:rsidP="001F14C1">
      <w:pPr>
        <w:ind w:right="-7"/>
        <w:jc w:val="left"/>
      </w:pPr>
      <w:r>
        <w:t xml:space="preserve">        1.2.  Внести в Порядок проведения конкурсного отбора инициативных проектов в Жирятинском  сельском поселении, утвержденный  вышеуказанным постановлением, следующие изменения:  </w:t>
      </w:r>
    </w:p>
    <w:p w:rsidR="004B77D5" w:rsidRDefault="004B77D5" w:rsidP="001F14C1">
      <w:pPr>
        <w:pStyle w:val="ConsPlusNormal"/>
        <w:ind w:firstLine="540"/>
        <w:rPr>
          <w:szCs w:val="28"/>
        </w:rPr>
      </w:pPr>
      <w:r>
        <w:rPr>
          <w:szCs w:val="28"/>
        </w:rPr>
        <w:t>1.2.1. В пункте 6 слова «5 марта » заменить словами  «1 декабря ».</w:t>
      </w:r>
    </w:p>
    <w:p w:rsidR="004B77D5" w:rsidRDefault="004B77D5" w:rsidP="001F14C1">
      <w:pPr>
        <w:pStyle w:val="ConsPlusNormal"/>
        <w:ind w:firstLine="540"/>
      </w:pPr>
      <w:r>
        <w:t>1.2.2. В пункте 7 слова « 10 марта» заменить словами «13 декабря».</w:t>
      </w:r>
    </w:p>
    <w:p w:rsidR="004B77D5" w:rsidRDefault="004B77D5" w:rsidP="00944152">
      <w:pPr>
        <w:pStyle w:val="ConsPlusNormal"/>
        <w:spacing w:before="100" w:beforeAutospacing="1" w:after="100" w:afterAutospacing="1" w:line="360" w:lineRule="auto"/>
        <w:ind w:firstLine="425"/>
        <w:jc w:val="both"/>
        <w:rPr>
          <w:szCs w:val="28"/>
        </w:rPr>
      </w:pPr>
      <w:r>
        <w:t xml:space="preserve">  1.2.3  Состав к</w:t>
      </w:r>
      <w:r w:rsidRPr="00AA17CC">
        <w:rPr>
          <w:szCs w:val="28"/>
        </w:rPr>
        <w:t xml:space="preserve">онкурсной комиссии </w:t>
      </w:r>
      <w:r w:rsidRPr="00AA17CC">
        <w:t xml:space="preserve">по </w:t>
      </w:r>
      <w:r>
        <w:t>определению победителей  инициативных проектов в Жирятинском сельском поселении изложить в новой редакции согласно приложению к настоящему постановлению.</w:t>
      </w:r>
    </w:p>
    <w:p w:rsidR="004B77D5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Pr="00AA17CC" w:rsidRDefault="004B77D5" w:rsidP="008765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AA17CC">
        <w:rPr>
          <w:szCs w:val="28"/>
        </w:rPr>
        <w:t>. Контроль за исполнением Постановления возложить на заместител</w:t>
      </w:r>
      <w:r>
        <w:rPr>
          <w:szCs w:val="28"/>
        </w:rPr>
        <w:t>ей</w:t>
      </w:r>
      <w:r w:rsidRPr="00AA17CC">
        <w:rPr>
          <w:szCs w:val="28"/>
        </w:rPr>
        <w:t xml:space="preserve"> </w:t>
      </w:r>
      <w:r>
        <w:rPr>
          <w:szCs w:val="28"/>
        </w:rPr>
        <w:t>главы администрации района И.В. Тищенко</w:t>
      </w:r>
      <w:r w:rsidRPr="00C229CC">
        <w:rPr>
          <w:szCs w:val="28"/>
        </w:rPr>
        <w:t>,</w:t>
      </w:r>
      <w:r>
        <w:rPr>
          <w:szCs w:val="28"/>
        </w:rPr>
        <w:t xml:space="preserve"> В.П.Пожарскую. </w:t>
      </w:r>
    </w:p>
    <w:p w:rsidR="004B77D5" w:rsidRPr="00AA17CC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Pr="00AA17CC" w:rsidRDefault="004B77D5" w:rsidP="008765C1">
      <w:pPr>
        <w:pStyle w:val="ConsPlusNormal"/>
        <w:ind w:firstLine="540"/>
        <w:jc w:val="both"/>
        <w:rPr>
          <w:szCs w:val="28"/>
        </w:rPr>
      </w:pPr>
    </w:p>
    <w:p w:rsidR="004B77D5" w:rsidRDefault="004B77D5" w:rsidP="00153EB5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Глава администрации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 Антюхов</w:t>
      </w:r>
    </w:p>
    <w:p w:rsidR="004B77D5" w:rsidRDefault="004B77D5" w:rsidP="00153EB5">
      <w:pPr>
        <w:pStyle w:val="ConsPlusNormal"/>
        <w:jc w:val="center"/>
        <w:outlineLvl w:val="0"/>
        <w:rPr>
          <w:szCs w:val="28"/>
        </w:rPr>
      </w:pPr>
    </w:p>
    <w:p w:rsidR="004B77D5" w:rsidRDefault="004B77D5" w:rsidP="00153EB5">
      <w:pPr>
        <w:pStyle w:val="ConsPlusNormal"/>
        <w:jc w:val="center"/>
        <w:outlineLvl w:val="0"/>
        <w:rPr>
          <w:szCs w:val="28"/>
        </w:rPr>
      </w:pPr>
    </w:p>
    <w:p w:rsidR="004B77D5" w:rsidRDefault="004B77D5" w:rsidP="00153EB5">
      <w:pPr>
        <w:pStyle w:val="ConsPlusNormal"/>
        <w:jc w:val="center"/>
        <w:outlineLvl w:val="0"/>
        <w:rPr>
          <w:szCs w:val="28"/>
        </w:rPr>
      </w:pP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>Исп.Котова Е.И.</w:t>
      </w:r>
    </w:p>
    <w:p w:rsidR="004B77D5" w:rsidRDefault="004B77D5" w:rsidP="001F14C1">
      <w:pPr>
        <w:pStyle w:val="ConsPlusNormal"/>
        <w:outlineLvl w:val="0"/>
        <w:rPr>
          <w:szCs w:val="28"/>
        </w:rPr>
      </w:pP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>Согласовано:</w:t>
      </w:r>
    </w:p>
    <w:p w:rsidR="004B77D5" w:rsidRDefault="004B77D5" w:rsidP="001F14C1">
      <w:pPr>
        <w:pStyle w:val="ConsPlusNormal"/>
        <w:outlineLvl w:val="0"/>
        <w:rPr>
          <w:szCs w:val="28"/>
        </w:rPr>
      </w:pP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>Заместитель главы администрации района                          И.В.Тищенко</w:t>
      </w: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>Заместитель главы администрации района                          В.П.Пожарская</w:t>
      </w: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>Управляющий делами                                                             Т.Н.Тюкаева</w:t>
      </w:r>
    </w:p>
    <w:p w:rsidR="004B77D5" w:rsidRDefault="004B77D5" w:rsidP="001F14C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Ведущий юрист                                                                        Н.Н.Кесаревская </w:t>
      </w:r>
    </w:p>
    <w:p w:rsidR="004B77D5" w:rsidRDefault="004B77D5" w:rsidP="00153EB5">
      <w:pPr>
        <w:pStyle w:val="ConsPlusNormal"/>
        <w:jc w:val="center"/>
        <w:outlineLvl w:val="0"/>
        <w:rPr>
          <w:szCs w:val="28"/>
        </w:rPr>
      </w:pPr>
    </w:p>
    <w:p w:rsidR="004B77D5" w:rsidRPr="00AA17CC" w:rsidRDefault="004B77D5" w:rsidP="00153EB5">
      <w:pPr>
        <w:pStyle w:val="ConsPlusNormal"/>
        <w:jc w:val="center"/>
        <w:outlineLvl w:val="0"/>
        <w:rPr>
          <w:szCs w:val="28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Pr="00056F90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</w:p>
    <w:p w:rsidR="004B77D5" w:rsidRDefault="004B77D5" w:rsidP="00944152">
      <w:pPr>
        <w:autoSpaceDE w:val="0"/>
        <w:autoSpaceDN w:val="0"/>
        <w:adjustRightInd w:val="0"/>
        <w:ind w:left="5387" w:firstLine="850"/>
        <w:jc w:val="left"/>
        <w:outlineLvl w:val="0"/>
        <w:rPr>
          <w:bCs/>
        </w:rPr>
      </w:pPr>
      <w:r>
        <w:rPr>
          <w:bCs/>
        </w:rPr>
        <w:t xml:space="preserve">Приложение к постановлению администрации Жирятинского района </w:t>
      </w:r>
    </w:p>
    <w:p w:rsidR="004B77D5" w:rsidRDefault="004B77D5" w:rsidP="00944152">
      <w:pPr>
        <w:autoSpaceDE w:val="0"/>
        <w:autoSpaceDN w:val="0"/>
        <w:adjustRightInd w:val="0"/>
        <w:ind w:left="4679" w:firstLine="708"/>
        <w:jc w:val="left"/>
        <w:outlineLvl w:val="0"/>
        <w:rPr>
          <w:bCs/>
        </w:rPr>
      </w:pPr>
      <w:r>
        <w:rPr>
          <w:bCs/>
        </w:rPr>
        <w:t xml:space="preserve">от                   № </w:t>
      </w:r>
    </w:p>
    <w:p w:rsidR="004B77D5" w:rsidRDefault="004B77D5" w:rsidP="00944152">
      <w:pPr>
        <w:autoSpaceDE w:val="0"/>
        <w:autoSpaceDN w:val="0"/>
        <w:adjustRightInd w:val="0"/>
        <w:ind w:left="4679" w:firstLine="708"/>
        <w:jc w:val="left"/>
        <w:outlineLvl w:val="0"/>
        <w:rPr>
          <w:bCs/>
        </w:rPr>
      </w:pPr>
    </w:p>
    <w:p w:rsidR="004B77D5" w:rsidRPr="005E01DB" w:rsidRDefault="004B77D5" w:rsidP="00944152">
      <w:pPr>
        <w:autoSpaceDE w:val="0"/>
        <w:autoSpaceDN w:val="0"/>
        <w:adjustRightInd w:val="0"/>
        <w:jc w:val="center"/>
        <w:rPr>
          <w:bCs/>
          <w:color w:val="0070C0"/>
        </w:rPr>
      </w:pPr>
      <w:r w:rsidRPr="005E01DB">
        <w:rPr>
          <w:bCs/>
          <w:color w:val="0070C0"/>
        </w:rPr>
        <w:t>СОСТАВ</w:t>
      </w:r>
    </w:p>
    <w:p w:rsidR="004B77D5" w:rsidRPr="005E01DB" w:rsidRDefault="004B77D5" w:rsidP="00944152">
      <w:pPr>
        <w:autoSpaceDE w:val="0"/>
        <w:autoSpaceDN w:val="0"/>
        <w:adjustRightInd w:val="0"/>
        <w:jc w:val="center"/>
        <w:rPr>
          <w:color w:val="0070C0"/>
        </w:rPr>
      </w:pPr>
      <w:r w:rsidRPr="005E01DB">
        <w:rPr>
          <w:color w:val="0070C0"/>
        </w:rPr>
        <w:t xml:space="preserve">конкурсной комиссии по определению победителей </w:t>
      </w:r>
    </w:p>
    <w:p w:rsidR="004B77D5" w:rsidRPr="005E01DB" w:rsidRDefault="004B77D5" w:rsidP="00944152">
      <w:pPr>
        <w:autoSpaceDE w:val="0"/>
        <w:autoSpaceDN w:val="0"/>
        <w:adjustRightInd w:val="0"/>
        <w:jc w:val="center"/>
        <w:rPr>
          <w:color w:val="0070C0"/>
        </w:rPr>
      </w:pPr>
      <w:r w:rsidRPr="005E01DB">
        <w:rPr>
          <w:color w:val="0070C0"/>
        </w:rPr>
        <w:t xml:space="preserve">конкурса программ </w:t>
      </w:r>
      <w:r>
        <w:rPr>
          <w:color w:val="0070C0"/>
        </w:rPr>
        <w:t xml:space="preserve"> инициативных проектов</w:t>
      </w:r>
      <w:r w:rsidRPr="005E01DB">
        <w:rPr>
          <w:color w:val="0070C0"/>
        </w:rPr>
        <w:t xml:space="preserve"> в Жирятинском сельском поселении</w:t>
      </w:r>
    </w:p>
    <w:p w:rsidR="004B77D5" w:rsidRDefault="004B77D5" w:rsidP="00944152">
      <w:pPr>
        <w:autoSpaceDE w:val="0"/>
        <w:autoSpaceDN w:val="0"/>
        <w:adjustRightInd w:val="0"/>
        <w:jc w:val="center"/>
        <w:rPr>
          <w:bCs/>
        </w:rPr>
      </w:pPr>
    </w:p>
    <w:p w:rsidR="004B77D5" w:rsidRPr="00C23296" w:rsidRDefault="004B77D5" w:rsidP="00944152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81"/>
        <w:gridCol w:w="5160"/>
      </w:tblGrid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Тищенко Игорь Владимирович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заместитель главы администрации Жирятинского района, председатель конкурсной комиссии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  <w:color w:val="FF0000"/>
              </w:rPr>
            </w:pPr>
            <w:r w:rsidRPr="008C60AB">
              <w:rPr>
                <w:bCs/>
                <w:color w:val="0070C0"/>
              </w:rPr>
              <w:t>Пожарская Валентина Петровна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заместитель главы администрации Жирятинского района, заместитель председателя конкурсной комиссии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Добродей Ольга Константиновна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инспектор по архитектуре администрации Жирятинского района, секретарь конкурсной комиссии</w:t>
            </w:r>
          </w:p>
        </w:tc>
      </w:tr>
      <w:tr w:rsidR="004B77D5" w:rsidRPr="008C60AB" w:rsidTr="00374812">
        <w:tc>
          <w:tcPr>
            <w:tcW w:w="3900" w:type="dxa"/>
            <w:gridSpan w:val="2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члены конкурсной комиссии: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Тюкаева Татьяна Николаевна</w:t>
            </w:r>
          </w:p>
          <w:p w:rsidR="004B77D5" w:rsidRPr="008C60AB" w:rsidRDefault="004B77D5" w:rsidP="00374812">
            <w:pPr>
              <w:jc w:val="left"/>
            </w:pPr>
            <w:r w:rsidRPr="008C60AB">
              <w:t xml:space="preserve"> </w:t>
            </w:r>
          </w:p>
          <w:p w:rsidR="004B77D5" w:rsidRPr="008C60AB" w:rsidRDefault="004B77D5" w:rsidP="00374812">
            <w:pPr>
              <w:jc w:val="left"/>
            </w:pPr>
            <w:r w:rsidRPr="008C60AB">
              <w:t>Солодухина Любовь Александровна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  <w:p w:rsidR="004B77D5" w:rsidRPr="008C60AB" w:rsidRDefault="004B77D5" w:rsidP="00374812"/>
          <w:p w:rsidR="004B77D5" w:rsidRPr="008C60AB" w:rsidRDefault="004B77D5" w:rsidP="00374812"/>
          <w:p w:rsidR="004B77D5" w:rsidRPr="008C60AB" w:rsidRDefault="004B77D5" w:rsidP="00374812">
            <w:r w:rsidRPr="008C60AB">
              <w:t xml:space="preserve">- 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управляющий делами в администрации Жирятинского района</w:t>
            </w:r>
          </w:p>
          <w:p w:rsidR="004B77D5" w:rsidRPr="008C60AB" w:rsidRDefault="004B77D5" w:rsidP="00374812">
            <w:pPr>
              <w:tabs>
                <w:tab w:val="left" w:pos="279"/>
                <w:tab w:val="center" w:pos="2518"/>
              </w:tabs>
              <w:jc w:val="left"/>
              <w:rPr>
                <w:bCs/>
              </w:rPr>
            </w:pPr>
          </w:p>
          <w:p w:rsidR="004B77D5" w:rsidRPr="008C60AB" w:rsidRDefault="004B77D5" w:rsidP="00374812">
            <w:pPr>
              <w:tabs>
                <w:tab w:val="left" w:pos="279"/>
                <w:tab w:val="center" w:pos="2518"/>
              </w:tabs>
              <w:jc w:val="left"/>
            </w:pPr>
            <w:r w:rsidRPr="008C60AB">
              <w:rPr>
                <w:bCs/>
              </w:rPr>
              <w:t>начальник финансового отдела администрации Жирятинского района</w:t>
            </w:r>
            <w:r w:rsidRPr="008C60AB">
              <w:tab/>
            </w:r>
            <w:r w:rsidRPr="008C60AB">
              <w:tab/>
            </w:r>
            <w:r w:rsidRPr="008C60AB">
              <w:tab/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Кесаревская Наталья Николаевна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  <w:color w:val="0070C0"/>
              </w:rPr>
              <w:t>ведущий юрист администрации Жирятинского района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Атрощенко Олеся          -     Алексеевна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 xml:space="preserve"> 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rStyle w:val="Strong"/>
                <w:b w:val="0"/>
                <w:bCs/>
              </w:rPr>
            </w:pPr>
            <w:r w:rsidRPr="008C60AB">
              <w:rPr>
                <w:rStyle w:val="Strong"/>
                <w:b w:val="0"/>
                <w:bCs/>
              </w:rPr>
              <w:t>председатель  КУМИ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rStyle w:val="Strong"/>
                <w:b w:val="0"/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rStyle w:val="Strong"/>
                <w:b w:val="0"/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Полевая Юлия Валерьевна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инспектор по распоряжению земельными участками КУМИ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Шкабурда Екатерина Александровна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Котова Е.И.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инспектор по культуре, делам семьи и молодежи администрации Жирятинского района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ведущий инспектор администрации района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Щеглов Владимир Константинович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начальник МУП «Жирятинское ЖКУ»</w:t>
            </w: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8C60AB">
              <w:rPr>
                <w:bCs/>
              </w:rPr>
              <w:t>Белова Оксана Владимировна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Князева Маргарита Александровна</w:t>
            </w:r>
            <w:r w:rsidRPr="008C60AB">
              <w:rPr>
                <w:bCs/>
              </w:rPr>
              <w:t xml:space="preserve">    </w:t>
            </w: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-</w:t>
            </w: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  <w:r w:rsidRPr="008C60AB">
              <w:rPr>
                <w:bCs/>
              </w:rPr>
              <w:t>директор МБУК «Жирятинский КДО»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rStyle w:val="Strong"/>
                <w:b w:val="0"/>
                <w:bCs/>
              </w:rPr>
            </w:pPr>
            <w:r w:rsidRPr="008C60AB">
              <w:rPr>
                <w:rStyle w:val="Strong"/>
                <w:b w:val="0"/>
                <w:bCs/>
              </w:rPr>
              <w:t>депутат Жирятинского сельского Совета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60AB">
              <w:rPr>
                <w:rStyle w:val="Strong"/>
                <w:b w:val="0"/>
                <w:bCs/>
              </w:rPr>
              <w:t xml:space="preserve">народных депутатов  (по согласованию) </w:t>
            </w:r>
          </w:p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77D5" w:rsidRPr="008C60AB" w:rsidTr="00374812">
        <w:tc>
          <w:tcPr>
            <w:tcW w:w="3119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781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0" w:type="dxa"/>
          </w:tcPr>
          <w:p w:rsidR="004B77D5" w:rsidRPr="008C60AB" w:rsidRDefault="004B77D5" w:rsidP="003748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B77D5" w:rsidRPr="00056F90" w:rsidRDefault="004B77D5" w:rsidP="008765C1">
      <w:pPr>
        <w:pStyle w:val="ConsPlusNormal"/>
        <w:jc w:val="right"/>
        <w:outlineLvl w:val="0"/>
        <w:rPr>
          <w:sz w:val="22"/>
          <w:szCs w:val="22"/>
        </w:rPr>
      </w:pPr>
    </w:p>
    <w:sectPr w:rsidR="004B77D5" w:rsidRPr="00056F90" w:rsidSect="00153EB5">
      <w:pgSz w:w="11905" w:h="16838"/>
      <w:pgMar w:top="284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AEC"/>
    <w:multiLevelType w:val="hybridMultilevel"/>
    <w:tmpl w:val="9262396C"/>
    <w:lvl w:ilvl="0" w:tplc="FB6A99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132C5C"/>
    <w:multiLevelType w:val="hybridMultilevel"/>
    <w:tmpl w:val="755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E34DAB"/>
    <w:multiLevelType w:val="hybridMultilevel"/>
    <w:tmpl w:val="1CFA01C4"/>
    <w:lvl w:ilvl="0" w:tplc="76003F2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34"/>
    <w:rsid w:val="00001520"/>
    <w:rsid w:val="0000383A"/>
    <w:rsid w:val="00004E8A"/>
    <w:rsid w:val="00005D94"/>
    <w:rsid w:val="00006A0C"/>
    <w:rsid w:val="00011E99"/>
    <w:rsid w:val="00020923"/>
    <w:rsid w:val="0002238C"/>
    <w:rsid w:val="0002374D"/>
    <w:rsid w:val="00041A63"/>
    <w:rsid w:val="00047719"/>
    <w:rsid w:val="000551D0"/>
    <w:rsid w:val="00056F90"/>
    <w:rsid w:val="00057CC1"/>
    <w:rsid w:val="00083DE0"/>
    <w:rsid w:val="00092147"/>
    <w:rsid w:val="00092566"/>
    <w:rsid w:val="000A6595"/>
    <w:rsid w:val="000B2235"/>
    <w:rsid w:val="000B2A34"/>
    <w:rsid w:val="000C3F7A"/>
    <w:rsid w:val="000D060E"/>
    <w:rsid w:val="000D4787"/>
    <w:rsid w:val="000D52C7"/>
    <w:rsid w:val="000D67DD"/>
    <w:rsid w:val="000E0FA1"/>
    <w:rsid w:val="000F0A74"/>
    <w:rsid w:val="00102825"/>
    <w:rsid w:val="00102DF7"/>
    <w:rsid w:val="00115F9F"/>
    <w:rsid w:val="00124621"/>
    <w:rsid w:val="00124C5F"/>
    <w:rsid w:val="00134AD7"/>
    <w:rsid w:val="0013747C"/>
    <w:rsid w:val="0014119C"/>
    <w:rsid w:val="00153EB5"/>
    <w:rsid w:val="00172B8B"/>
    <w:rsid w:val="00183E18"/>
    <w:rsid w:val="00190489"/>
    <w:rsid w:val="00192400"/>
    <w:rsid w:val="001B6C26"/>
    <w:rsid w:val="001C7057"/>
    <w:rsid w:val="001D7349"/>
    <w:rsid w:val="001E6D12"/>
    <w:rsid w:val="001F14C1"/>
    <w:rsid w:val="001F6583"/>
    <w:rsid w:val="0020212C"/>
    <w:rsid w:val="00225199"/>
    <w:rsid w:val="0023454A"/>
    <w:rsid w:val="002576A1"/>
    <w:rsid w:val="00267BEB"/>
    <w:rsid w:val="0027128C"/>
    <w:rsid w:val="00273AA4"/>
    <w:rsid w:val="0027406F"/>
    <w:rsid w:val="002751A9"/>
    <w:rsid w:val="00291E50"/>
    <w:rsid w:val="00294CDB"/>
    <w:rsid w:val="002A3BD5"/>
    <w:rsid w:val="002B29CD"/>
    <w:rsid w:val="002D29F6"/>
    <w:rsid w:val="002D6163"/>
    <w:rsid w:val="002E635B"/>
    <w:rsid w:val="002F4E06"/>
    <w:rsid w:val="002F6E20"/>
    <w:rsid w:val="00300232"/>
    <w:rsid w:val="0030229A"/>
    <w:rsid w:val="00317C17"/>
    <w:rsid w:val="003205B9"/>
    <w:rsid w:val="0032277F"/>
    <w:rsid w:val="00330CB4"/>
    <w:rsid w:val="00331F67"/>
    <w:rsid w:val="00354279"/>
    <w:rsid w:val="0035785D"/>
    <w:rsid w:val="00372202"/>
    <w:rsid w:val="003733EF"/>
    <w:rsid w:val="00374812"/>
    <w:rsid w:val="0038495B"/>
    <w:rsid w:val="003913F4"/>
    <w:rsid w:val="003A2E11"/>
    <w:rsid w:val="003A5F90"/>
    <w:rsid w:val="003C63BD"/>
    <w:rsid w:val="003D12AA"/>
    <w:rsid w:val="003E1421"/>
    <w:rsid w:val="00411815"/>
    <w:rsid w:val="00413CFB"/>
    <w:rsid w:val="00414A42"/>
    <w:rsid w:val="00435097"/>
    <w:rsid w:val="00483046"/>
    <w:rsid w:val="004855B8"/>
    <w:rsid w:val="004865EF"/>
    <w:rsid w:val="004A162A"/>
    <w:rsid w:val="004A4678"/>
    <w:rsid w:val="004B4BC7"/>
    <w:rsid w:val="004B77D5"/>
    <w:rsid w:val="004C3359"/>
    <w:rsid w:val="004D495C"/>
    <w:rsid w:val="004F2D6E"/>
    <w:rsid w:val="00515328"/>
    <w:rsid w:val="00520458"/>
    <w:rsid w:val="005267F0"/>
    <w:rsid w:val="00547EC1"/>
    <w:rsid w:val="00560DF3"/>
    <w:rsid w:val="0056675D"/>
    <w:rsid w:val="005711C0"/>
    <w:rsid w:val="00581F7E"/>
    <w:rsid w:val="00586348"/>
    <w:rsid w:val="005904DF"/>
    <w:rsid w:val="00596F2D"/>
    <w:rsid w:val="005B389A"/>
    <w:rsid w:val="005C2C8E"/>
    <w:rsid w:val="005E01DB"/>
    <w:rsid w:val="005E2BF9"/>
    <w:rsid w:val="005F1602"/>
    <w:rsid w:val="00601F7A"/>
    <w:rsid w:val="006059CB"/>
    <w:rsid w:val="00611C5D"/>
    <w:rsid w:val="006233A0"/>
    <w:rsid w:val="00630A5B"/>
    <w:rsid w:val="006510D9"/>
    <w:rsid w:val="00652896"/>
    <w:rsid w:val="006732FD"/>
    <w:rsid w:val="00673EDD"/>
    <w:rsid w:val="006753F7"/>
    <w:rsid w:val="00675E0A"/>
    <w:rsid w:val="0067651B"/>
    <w:rsid w:val="0067783E"/>
    <w:rsid w:val="006858F4"/>
    <w:rsid w:val="0069766A"/>
    <w:rsid w:val="006A0766"/>
    <w:rsid w:val="006A0C8A"/>
    <w:rsid w:val="006A7BC9"/>
    <w:rsid w:val="006B1180"/>
    <w:rsid w:val="006D591B"/>
    <w:rsid w:val="00701F0E"/>
    <w:rsid w:val="00715676"/>
    <w:rsid w:val="00722879"/>
    <w:rsid w:val="00733431"/>
    <w:rsid w:val="00753FB0"/>
    <w:rsid w:val="007553AA"/>
    <w:rsid w:val="00760D2D"/>
    <w:rsid w:val="00773561"/>
    <w:rsid w:val="00777267"/>
    <w:rsid w:val="0078643F"/>
    <w:rsid w:val="007903BC"/>
    <w:rsid w:val="007A2559"/>
    <w:rsid w:val="007A6745"/>
    <w:rsid w:val="007A691F"/>
    <w:rsid w:val="007C45A9"/>
    <w:rsid w:val="007C6B24"/>
    <w:rsid w:val="007E244C"/>
    <w:rsid w:val="007E4AFB"/>
    <w:rsid w:val="008019B1"/>
    <w:rsid w:val="00804646"/>
    <w:rsid w:val="00816BA2"/>
    <w:rsid w:val="008370AC"/>
    <w:rsid w:val="00840A8D"/>
    <w:rsid w:val="00840BFE"/>
    <w:rsid w:val="00855633"/>
    <w:rsid w:val="008765C1"/>
    <w:rsid w:val="00877239"/>
    <w:rsid w:val="008821FF"/>
    <w:rsid w:val="0088231D"/>
    <w:rsid w:val="0088331B"/>
    <w:rsid w:val="008852AD"/>
    <w:rsid w:val="008A67F1"/>
    <w:rsid w:val="008B0DB3"/>
    <w:rsid w:val="008B3C99"/>
    <w:rsid w:val="008C29B7"/>
    <w:rsid w:val="008C60AB"/>
    <w:rsid w:val="008D7880"/>
    <w:rsid w:val="008E784C"/>
    <w:rsid w:val="00904B02"/>
    <w:rsid w:val="00911F4F"/>
    <w:rsid w:val="00913B9B"/>
    <w:rsid w:val="009220BF"/>
    <w:rsid w:val="009301C0"/>
    <w:rsid w:val="00934810"/>
    <w:rsid w:val="00940756"/>
    <w:rsid w:val="00944152"/>
    <w:rsid w:val="009445C2"/>
    <w:rsid w:val="00962A8E"/>
    <w:rsid w:val="00981E89"/>
    <w:rsid w:val="00990339"/>
    <w:rsid w:val="0099796F"/>
    <w:rsid w:val="00997BBC"/>
    <w:rsid w:val="009A43B0"/>
    <w:rsid w:val="00A04199"/>
    <w:rsid w:val="00A16125"/>
    <w:rsid w:val="00A2419A"/>
    <w:rsid w:val="00A34658"/>
    <w:rsid w:val="00A7128A"/>
    <w:rsid w:val="00A76FA7"/>
    <w:rsid w:val="00A92E25"/>
    <w:rsid w:val="00AA17CC"/>
    <w:rsid w:val="00AA1A73"/>
    <w:rsid w:val="00AA2E5B"/>
    <w:rsid w:val="00AA3862"/>
    <w:rsid w:val="00AA5DCB"/>
    <w:rsid w:val="00AE6D5B"/>
    <w:rsid w:val="00B1309F"/>
    <w:rsid w:val="00B341A5"/>
    <w:rsid w:val="00B67577"/>
    <w:rsid w:val="00B74592"/>
    <w:rsid w:val="00B91B80"/>
    <w:rsid w:val="00BC6774"/>
    <w:rsid w:val="00BF4094"/>
    <w:rsid w:val="00C0613A"/>
    <w:rsid w:val="00C153BE"/>
    <w:rsid w:val="00C229CC"/>
    <w:rsid w:val="00C23296"/>
    <w:rsid w:val="00C23A31"/>
    <w:rsid w:val="00C25B20"/>
    <w:rsid w:val="00C40BFB"/>
    <w:rsid w:val="00C462A8"/>
    <w:rsid w:val="00C54460"/>
    <w:rsid w:val="00C576D4"/>
    <w:rsid w:val="00C6184C"/>
    <w:rsid w:val="00C7151A"/>
    <w:rsid w:val="00C75B28"/>
    <w:rsid w:val="00C76C31"/>
    <w:rsid w:val="00C83725"/>
    <w:rsid w:val="00C83E70"/>
    <w:rsid w:val="00C949C4"/>
    <w:rsid w:val="00C95209"/>
    <w:rsid w:val="00CA4503"/>
    <w:rsid w:val="00CC090E"/>
    <w:rsid w:val="00CD03FF"/>
    <w:rsid w:val="00CF344D"/>
    <w:rsid w:val="00D16445"/>
    <w:rsid w:val="00D230FE"/>
    <w:rsid w:val="00D375B3"/>
    <w:rsid w:val="00D6204D"/>
    <w:rsid w:val="00D664BA"/>
    <w:rsid w:val="00D74BAD"/>
    <w:rsid w:val="00D7718A"/>
    <w:rsid w:val="00D82C92"/>
    <w:rsid w:val="00DA0ED2"/>
    <w:rsid w:val="00DB306F"/>
    <w:rsid w:val="00DB759B"/>
    <w:rsid w:val="00DD331E"/>
    <w:rsid w:val="00DE7857"/>
    <w:rsid w:val="00E00F2C"/>
    <w:rsid w:val="00E018CE"/>
    <w:rsid w:val="00E155B4"/>
    <w:rsid w:val="00E24E1B"/>
    <w:rsid w:val="00E273C7"/>
    <w:rsid w:val="00E85430"/>
    <w:rsid w:val="00EA3FEE"/>
    <w:rsid w:val="00EB15AF"/>
    <w:rsid w:val="00EB4164"/>
    <w:rsid w:val="00EC1E79"/>
    <w:rsid w:val="00EC60A2"/>
    <w:rsid w:val="00ED182B"/>
    <w:rsid w:val="00ED2C50"/>
    <w:rsid w:val="00EF6B95"/>
    <w:rsid w:val="00F129B6"/>
    <w:rsid w:val="00F3744C"/>
    <w:rsid w:val="00F52AEA"/>
    <w:rsid w:val="00F90EB4"/>
    <w:rsid w:val="00F964C0"/>
    <w:rsid w:val="00FB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B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A3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0B2A3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2A34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0B2A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BC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2576A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628</Words>
  <Characters>3585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Hazarin</dc:creator>
  <cp:keywords/>
  <dc:description/>
  <cp:lastModifiedBy>Piu</cp:lastModifiedBy>
  <cp:revision>3</cp:revision>
  <cp:lastPrinted>2022-11-15T10:27:00Z</cp:lastPrinted>
  <dcterms:created xsi:type="dcterms:W3CDTF">2022-11-15T10:29:00Z</dcterms:created>
  <dcterms:modified xsi:type="dcterms:W3CDTF">2022-11-16T13:23:00Z</dcterms:modified>
</cp:coreProperties>
</file>