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AAA1" w14:textId="77777777" w:rsidR="004A2AA1" w:rsidRPr="006B4F85" w:rsidRDefault="00557C27" w:rsidP="006B4F85">
      <w:pPr>
        <w:jc w:val="center"/>
      </w:pPr>
      <w:r w:rsidRPr="006B4F85">
        <w:t>АДМИНИСТРАЦИЯ ЖИРЯТИНСКОГО</w:t>
      </w:r>
      <w:r w:rsidR="004A2AA1" w:rsidRPr="006B4F85">
        <w:t xml:space="preserve"> РАЙОНА</w:t>
      </w:r>
    </w:p>
    <w:p w14:paraId="1D66E803" w14:textId="77777777" w:rsidR="004A2AA1" w:rsidRPr="006B4F85" w:rsidRDefault="004A2AA1" w:rsidP="006B4F85"/>
    <w:p w14:paraId="0FDF88F2" w14:textId="77777777"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14:paraId="0D9554D4" w14:textId="77777777" w:rsidR="004A2AA1" w:rsidRDefault="004A2AA1" w:rsidP="006B4F85"/>
    <w:p w14:paraId="34E4033C" w14:textId="77777777" w:rsidR="00924E41" w:rsidRPr="006B4F85" w:rsidRDefault="00924E41" w:rsidP="006B4F85"/>
    <w:p w14:paraId="2A5CF3CF" w14:textId="58A26E25"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DA7E1D">
        <w:t>05</w:t>
      </w:r>
      <w:r w:rsidR="00DF7465" w:rsidRPr="006B4F85">
        <w:t xml:space="preserve">» </w:t>
      </w:r>
      <w:r w:rsidR="00E20830">
        <w:t>____</w:t>
      </w:r>
      <w:r w:rsidR="009176A9">
        <w:t>0</w:t>
      </w:r>
      <w:r w:rsidR="00984125">
        <w:t>9</w:t>
      </w:r>
      <w:r w:rsidR="00E20830">
        <w:t>_____</w:t>
      </w:r>
      <w:r w:rsidR="00DF7465" w:rsidRPr="006B4F85">
        <w:t xml:space="preserve"> </w:t>
      </w:r>
      <w:r w:rsidR="004A2AA1" w:rsidRPr="006B4F85">
        <w:t>20</w:t>
      </w:r>
      <w:r w:rsidR="00984125">
        <w:t>2</w:t>
      </w:r>
      <w:r w:rsidR="00202E8C">
        <w:t>2</w:t>
      </w:r>
      <w:r w:rsidR="004A2AA1" w:rsidRPr="006B4F85">
        <w:t xml:space="preserve"> г. №</w:t>
      </w:r>
      <w:r>
        <w:t>_</w:t>
      </w:r>
      <w:r w:rsidR="00DA7E1D">
        <w:t>264</w:t>
      </w:r>
      <w:r>
        <w:t>______</w:t>
      </w:r>
    </w:p>
    <w:p w14:paraId="4B020BF6" w14:textId="77777777" w:rsidR="004A2AA1" w:rsidRPr="006B4F85" w:rsidRDefault="004A2AA1" w:rsidP="006B4F85">
      <w:r w:rsidRPr="006B4F85">
        <w:t>с. Жирятино</w:t>
      </w:r>
    </w:p>
    <w:p w14:paraId="2891CC50" w14:textId="77777777" w:rsidR="004A2AA1" w:rsidRPr="006B4F85" w:rsidRDefault="004A2AA1" w:rsidP="006B4F85"/>
    <w:p w14:paraId="7C57DAC5" w14:textId="0C337689" w:rsidR="006E6266" w:rsidRPr="00202E8C" w:rsidRDefault="00BE1738" w:rsidP="0017669B">
      <w:pPr>
        <w:ind w:right="5102"/>
        <w:jc w:val="both"/>
        <w:rPr>
          <w:b/>
          <w:i/>
        </w:rPr>
      </w:pPr>
      <w:r w:rsidRPr="00202E8C">
        <w:rPr>
          <w:b/>
          <w:i/>
        </w:rPr>
        <w:t>О закреплении земельн</w:t>
      </w:r>
      <w:r w:rsidR="00202E8C" w:rsidRPr="00202E8C">
        <w:rPr>
          <w:b/>
          <w:i/>
        </w:rPr>
        <w:t>ых</w:t>
      </w:r>
      <w:r w:rsidRPr="00202E8C">
        <w:rPr>
          <w:b/>
          <w:i/>
        </w:rPr>
        <w:t xml:space="preserve"> участк</w:t>
      </w:r>
      <w:r w:rsidR="00202E8C" w:rsidRPr="00202E8C">
        <w:rPr>
          <w:b/>
          <w:i/>
        </w:rPr>
        <w:t>ов</w:t>
      </w:r>
      <w:r w:rsidRPr="00202E8C">
        <w:rPr>
          <w:b/>
          <w:i/>
        </w:rPr>
        <w:t xml:space="preserve"> на праве постоянного (бессрочного) пользования </w:t>
      </w:r>
    </w:p>
    <w:p w14:paraId="5170C33B" w14:textId="77777777" w:rsidR="0017669B" w:rsidRPr="00202E8C" w:rsidRDefault="0017669B" w:rsidP="0017669B">
      <w:pPr>
        <w:ind w:right="5102"/>
        <w:jc w:val="both"/>
        <w:rPr>
          <w:b/>
          <w:i/>
        </w:rPr>
      </w:pPr>
    </w:p>
    <w:p w14:paraId="6DFE9E73" w14:textId="59F5A668" w:rsidR="002874D3" w:rsidRPr="00202E8C" w:rsidRDefault="00DD4542" w:rsidP="0017669B">
      <w:pPr>
        <w:autoSpaceDE w:val="0"/>
        <w:autoSpaceDN w:val="0"/>
        <w:adjustRightInd w:val="0"/>
        <w:ind w:firstLine="709"/>
        <w:jc w:val="both"/>
      </w:pPr>
      <w:r w:rsidRPr="00202E8C">
        <w:t xml:space="preserve">Рассмотрев обращение </w:t>
      </w:r>
      <w:r w:rsidR="00984125" w:rsidRPr="00202E8C">
        <w:t>МБУ ДО ДЮСШ</w:t>
      </w:r>
      <w:r w:rsidRPr="00202E8C">
        <w:t xml:space="preserve"> от </w:t>
      </w:r>
      <w:r w:rsidR="00202E8C" w:rsidRPr="00202E8C">
        <w:t>19.08.2022</w:t>
      </w:r>
      <w:r w:rsidR="00984125" w:rsidRPr="00202E8C">
        <w:t xml:space="preserve"> года</w:t>
      </w:r>
      <w:r w:rsidRPr="00202E8C">
        <w:t>, н</w:t>
      </w:r>
      <w:r w:rsidR="00BE1738" w:rsidRPr="00202E8C">
        <w:t>а основании ст. 39.1, 39.9 Земельного кодекса РФ, Федерального закона от 25.10.2001 года №137-ФЗ «О введении в действие Земельного кодекса», Федерального закона от 06.10.2003 года №131-ФЗ «Об общих принципах организации местного самоуправления в РФ»</w:t>
      </w:r>
      <w:r w:rsidR="0057746F" w:rsidRPr="00202E8C">
        <w:t>, Федерального закона от 13.07.2015 года №218-ФЗ «О государственной регистрации недвижимости»</w:t>
      </w:r>
    </w:p>
    <w:p w14:paraId="5C1190D2" w14:textId="77777777" w:rsidR="00924E41" w:rsidRPr="00202E8C" w:rsidRDefault="00924E41" w:rsidP="0017669B">
      <w:pPr>
        <w:autoSpaceDE w:val="0"/>
        <w:autoSpaceDN w:val="0"/>
        <w:adjustRightInd w:val="0"/>
        <w:ind w:left="540"/>
        <w:jc w:val="both"/>
      </w:pPr>
    </w:p>
    <w:p w14:paraId="28EDA99F" w14:textId="77777777" w:rsidR="0094542B" w:rsidRPr="00202E8C" w:rsidRDefault="0094542B" w:rsidP="0017669B">
      <w:pPr>
        <w:ind w:firstLine="567"/>
        <w:jc w:val="both"/>
        <w:rPr>
          <w:b/>
        </w:rPr>
      </w:pPr>
      <w:r w:rsidRPr="00202E8C">
        <w:rPr>
          <w:b/>
        </w:rPr>
        <w:t>ПОСТАНОВЛЯЮ:</w:t>
      </w:r>
    </w:p>
    <w:p w14:paraId="409110BA" w14:textId="77777777" w:rsidR="006B4F85" w:rsidRPr="00202E8C" w:rsidRDefault="006B4F85" w:rsidP="0017669B">
      <w:pPr>
        <w:ind w:firstLine="567"/>
        <w:jc w:val="both"/>
        <w:rPr>
          <w:b/>
        </w:rPr>
      </w:pPr>
    </w:p>
    <w:p w14:paraId="3D430500" w14:textId="77777777" w:rsidR="00202E8C" w:rsidRPr="00202E8C" w:rsidRDefault="0057746F" w:rsidP="00984125">
      <w:pPr>
        <w:pStyle w:val="ab"/>
        <w:numPr>
          <w:ilvl w:val="0"/>
          <w:numId w:val="1"/>
        </w:numPr>
        <w:ind w:left="0" w:firstLine="284"/>
        <w:jc w:val="both"/>
      </w:pPr>
      <w:r w:rsidRPr="00202E8C">
        <w:t xml:space="preserve">Закрепить за </w:t>
      </w:r>
      <w:r w:rsidR="00984125" w:rsidRPr="00202E8C">
        <w:t>Муниципальным бюджетным учреждением дополнительного образования «Детско–юношеская спортивная школа Жирятинского района Брянской области»</w:t>
      </w:r>
      <w:r w:rsidR="0017669B" w:rsidRPr="00202E8C">
        <w:t xml:space="preserve"> </w:t>
      </w:r>
      <w:r w:rsidRPr="00202E8C">
        <w:t>на праве постоянного (бессрочного) пользования земельны</w:t>
      </w:r>
      <w:r w:rsidR="00202E8C" w:rsidRPr="00202E8C">
        <w:t>е</w:t>
      </w:r>
      <w:r w:rsidRPr="00202E8C">
        <w:t xml:space="preserve"> участ</w:t>
      </w:r>
      <w:r w:rsidR="00202E8C" w:rsidRPr="00202E8C">
        <w:t>ки</w:t>
      </w:r>
      <w:r w:rsidRPr="00202E8C">
        <w:t xml:space="preserve"> </w:t>
      </w:r>
      <w:r w:rsidR="0017669B" w:rsidRPr="00202E8C">
        <w:t>из земель населенных пунктов</w:t>
      </w:r>
      <w:r w:rsidR="00202E8C" w:rsidRPr="00202E8C">
        <w:t>:</w:t>
      </w:r>
    </w:p>
    <w:p w14:paraId="183B92DA" w14:textId="1D3C81C1" w:rsidR="009176A9" w:rsidRPr="00202E8C" w:rsidRDefault="00202E8C" w:rsidP="00202E8C">
      <w:pPr>
        <w:pStyle w:val="ab"/>
        <w:ind w:left="284"/>
        <w:jc w:val="both"/>
      </w:pPr>
      <w:r w:rsidRPr="00202E8C">
        <w:t xml:space="preserve">- </w:t>
      </w:r>
      <w:r w:rsidR="00984125" w:rsidRPr="00202E8C">
        <w:t xml:space="preserve"> с кадастровым номером 32:07:0</w:t>
      </w:r>
      <w:r w:rsidRPr="00202E8C">
        <w:t>000000</w:t>
      </w:r>
      <w:r w:rsidR="00984125" w:rsidRPr="00202E8C">
        <w:t>:</w:t>
      </w:r>
      <w:r w:rsidRPr="00202E8C">
        <w:t>561</w:t>
      </w:r>
      <w:r w:rsidR="00984125" w:rsidRPr="00202E8C">
        <w:t xml:space="preserve">, площадью </w:t>
      </w:r>
      <w:r w:rsidRPr="00202E8C">
        <w:t>3707</w:t>
      </w:r>
      <w:r w:rsidR="00984125" w:rsidRPr="00202E8C">
        <w:t xml:space="preserve"> кв.м., с разрешенным использованием: </w:t>
      </w:r>
      <w:r w:rsidRPr="00202E8C">
        <w:t>площадки для занятий спортом</w:t>
      </w:r>
      <w:r w:rsidR="002831AD" w:rsidRPr="00202E8C">
        <w:t>,</w:t>
      </w:r>
      <w:r w:rsidR="00984125" w:rsidRPr="00202E8C">
        <w:t xml:space="preserve"> расположенный: Российская Федерация, Брянская область, Жирятинский муниципальный район, Жирятинское сельское поселение, с. Жирятино, ул. </w:t>
      </w:r>
      <w:r w:rsidRPr="00202E8C">
        <w:t>Ленина;</w:t>
      </w:r>
    </w:p>
    <w:p w14:paraId="1A3C62E9" w14:textId="6ECC6682" w:rsidR="00202E8C" w:rsidRPr="00202E8C" w:rsidRDefault="00202E8C" w:rsidP="00202E8C">
      <w:pPr>
        <w:pStyle w:val="ab"/>
        <w:ind w:left="284"/>
        <w:jc w:val="both"/>
      </w:pPr>
      <w:r w:rsidRPr="00202E8C">
        <w:t>- с кадастровым номером 32:07:0180710:584, площадью 10614 кв.м., разрешенным использованием: площадки для занятий спортом, расположенный: Российская Федерация, Брянская область, Жирятинский муниципальный район, Жирятинское сельское поселение, с. Жирятино, ул. Ленина;</w:t>
      </w:r>
    </w:p>
    <w:p w14:paraId="407D8286" w14:textId="77777777" w:rsidR="004828C8" w:rsidRPr="00202E8C" w:rsidRDefault="004828C8" w:rsidP="0017669B">
      <w:pPr>
        <w:pStyle w:val="ab"/>
        <w:numPr>
          <w:ilvl w:val="0"/>
          <w:numId w:val="1"/>
        </w:numPr>
        <w:ind w:left="0" w:firstLine="284"/>
        <w:jc w:val="both"/>
        <w:rPr>
          <w:bCs/>
        </w:rPr>
      </w:pPr>
      <w:r w:rsidRPr="00202E8C">
        <w:rPr>
          <w:bCs/>
        </w:rPr>
        <w:t xml:space="preserve">Контроль за </w:t>
      </w:r>
      <w:r w:rsidR="0036091E" w:rsidRPr="00202E8C">
        <w:rPr>
          <w:bCs/>
        </w:rPr>
        <w:t>исполнением данного</w:t>
      </w:r>
      <w:r w:rsidRPr="00202E8C">
        <w:rPr>
          <w:bCs/>
        </w:rPr>
        <w:t xml:space="preserve"> постановления </w:t>
      </w:r>
      <w:r w:rsidR="007C2426" w:rsidRPr="00202E8C">
        <w:rPr>
          <w:bCs/>
        </w:rPr>
        <w:t xml:space="preserve">возложить на заместителя главы администрации района </w:t>
      </w:r>
      <w:r w:rsidR="00984125" w:rsidRPr="00202E8C">
        <w:rPr>
          <w:bCs/>
        </w:rPr>
        <w:t>Маркину Т.И.</w:t>
      </w:r>
    </w:p>
    <w:p w14:paraId="2A05138A" w14:textId="77777777" w:rsidR="004A2AA1" w:rsidRPr="00202E8C" w:rsidRDefault="004A2AA1" w:rsidP="0017669B">
      <w:pPr>
        <w:pStyle w:val="21"/>
      </w:pPr>
    </w:p>
    <w:p w14:paraId="1FCB6C34" w14:textId="77777777" w:rsidR="00536FE6" w:rsidRPr="00202E8C" w:rsidRDefault="00536FE6" w:rsidP="0017669B">
      <w:pPr>
        <w:jc w:val="both"/>
      </w:pPr>
    </w:p>
    <w:p w14:paraId="5A02BCEA" w14:textId="0BF48386" w:rsidR="004A2AA1" w:rsidRPr="00202E8C" w:rsidRDefault="00AC2AC2" w:rsidP="0017669B">
      <w:pPr>
        <w:jc w:val="both"/>
      </w:pPr>
      <w:r w:rsidRPr="00202E8C">
        <w:t>Г</w:t>
      </w:r>
      <w:r w:rsidR="004A2AA1" w:rsidRPr="00202E8C">
        <w:t>лав</w:t>
      </w:r>
      <w:r w:rsidRPr="00202E8C">
        <w:t>а</w:t>
      </w:r>
      <w:r w:rsidR="004A2AA1" w:rsidRPr="00202E8C">
        <w:t xml:space="preserve"> администрации района                                        </w:t>
      </w:r>
      <w:r w:rsidR="007E1416" w:rsidRPr="00202E8C">
        <w:t xml:space="preserve">               </w:t>
      </w:r>
      <w:r w:rsidR="0017669B" w:rsidRPr="00202E8C">
        <w:t xml:space="preserve">        </w:t>
      </w:r>
      <w:r w:rsidR="00202E8C">
        <w:t xml:space="preserve">                    </w:t>
      </w:r>
      <w:r w:rsidRPr="00202E8C">
        <w:t>Л.А. Антюхов</w:t>
      </w:r>
    </w:p>
    <w:p w14:paraId="0D0C56F7" w14:textId="77777777" w:rsidR="00536FE6" w:rsidRPr="00202E8C" w:rsidRDefault="00536FE6" w:rsidP="006B4F85">
      <w:pPr>
        <w:tabs>
          <w:tab w:val="left" w:pos="6865"/>
        </w:tabs>
        <w:jc w:val="both"/>
      </w:pPr>
    </w:p>
    <w:p w14:paraId="47C582D6" w14:textId="77777777" w:rsidR="00536FE6" w:rsidRPr="00202E8C" w:rsidRDefault="00536FE6" w:rsidP="006B4F85">
      <w:pPr>
        <w:pStyle w:val="31"/>
        <w:spacing w:after="0"/>
        <w:rPr>
          <w:sz w:val="24"/>
          <w:szCs w:val="24"/>
        </w:rPr>
      </w:pPr>
      <w:bookmarkStart w:id="0" w:name="_GoBack"/>
      <w:bookmarkEnd w:id="0"/>
    </w:p>
    <w:p w14:paraId="7F392368" w14:textId="77777777" w:rsidR="007C2426" w:rsidRPr="00202E8C" w:rsidRDefault="007C2426" w:rsidP="006B4F85">
      <w:pPr>
        <w:pStyle w:val="31"/>
        <w:spacing w:after="0"/>
        <w:rPr>
          <w:sz w:val="24"/>
          <w:szCs w:val="24"/>
        </w:rPr>
      </w:pPr>
    </w:p>
    <w:p w14:paraId="4E103A8D" w14:textId="77777777" w:rsidR="007C2426" w:rsidRPr="007C2426" w:rsidRDefault="007C2426" w:rsidP="006B4F85">
      <w:pPr>
        <w:pStyle w:val="31"/>
        <w:spacing w:after="0"/>
        <w:rPr>
          <w:sz w:val="24"/>
          <w:szCs w:val="24"/>
        </w:rPr>
      </w:pPr>
    </w:p>
    <w:sectPr w:rsidR="007C2426" w:rsidRPr="007C242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A5E5" w14:textId="77777777" w:rsidR="00B14167" w:rsidRDefault="00B14167" w:rsidP="00573698">
      <w:r>
        <w:separator/>
      </w:r>
    </w:p>
  </w:endnote>
  <w:endnote w:type="continuationSeparator" w:id="0">
    <w:p w14:paraId="0ED8C5E7" w14:textId="77777777" w:rsidR="00B14167" w:rsidRDefault="00B14167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58BC" w14:textId="77777777" w:rsidR="00B14167" w:rsidRDefault="00B14167" w:rsidP="00573698">
      <w:r>
        <w:separator/>
      </w:r>
    </w:p>
  </w:footnote>
  <w:footnote w:type="continuationSeparator" w:id="0">
    <w:p w14:paraId="0D14705E" w14:textId="77777777" w:rsidR="00B14167" w:rsidRDefault="00B14167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6CAC"/>
    <w:rsid w:val="000207F0"/>
    <w:rsid w:val="00025273"/>
    <w:rsid w:val="000556B9"/>
    <w:rsid w:val="000667B3"/>
    <w:rsid w:val="0007765E"/>
    <w:rsid w:val="000A492B"/>
    <w:rsid w:val="000B3622"/>
    <w:rsid w:val="000B7C73"/>
    <w:rsid w:val="000D3BB3"/>
    <w:rsid w:val="000D6C3E"/>
    <w:rsid w:val="000F5083"/>
    <w:rsid w:val="00112606"/>
    <w:rsid w:val="001223D1"/>
    <w:rsid w:val="001439ED"/>
    <w:rsid w:val="0017669B"/>
    <w:rsid w:val="00200E38"/>
    <w:rsid w:val="00202E8C"/>
    <w:rsid w:val="00222001"/>
    <w:rsid w:val="00234F03"/>
    <w:rsid w:val="002602D4"/>
    <w:rsid w:val="002735B7"/>
    <w:rsid w:val="002830E7"/>
    <w:rsid w:val="002831AD"/>
    <w:rsid w:val="002872A7"/>
    <w:rsid w:val="002874D3"/>
    <w:rsid w:val="002C443C"/>
    <w:rsid w:val="003069CF"/>
    <w:rsid w:val="00325A17"/>
    <w:rsid w:val="0036091E"/>
    <w:rsid w:val="00365738"/>
    <w:rsid w:val="003A3248"/>
    <w:rsid w:val="003B39C4"/>
    <w:rsid w:val="003F50F7"/>
    <w:rsid w:val="00420432"/>
    <w:rsid w:val="00423A8A"/>
    <w:rsid w:val="00427C15"/>
    <w:rsid w:val="00444451"/>
    <w:rsid w:val="004473E7"/>
    <w:rsid w:val="00452D5B"/>
    <w:rsid w:val="004828C8"/>
    <w:rsid w:val="0049116D"/>
    <w:rsid w:val="004958B6"/>
    <w:rsid w:val="004A2AA1"/>
    <w:rsid w:val="00500DF8"/>
    <w:rsid w:val="00511886"/>
    <w:rsid w:val="005232CC"/>
    <w:rsid w:val="0052579E"/>
    <w:rsid w:val="00536FE6"/>
    <w:rsid w:val="00557C27"/>
    <w:rsid w:val="005628D8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4542B"/>
    <w:rsid w:val="00951710"/>
    <w:rsid w:val="00955975"/>
    <w:rsid w:val="0096009A"/>
    <w:rsid w:val="00984125"/>
    <w:rsid w:val="009D2E51"/>
    <w:rsid w:val="009E37C5"/>
    <w:rsid w:val="009F0C74"/>
    <w:rsid w:val="009F2A5E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14167"/>
    <w:rsid w:val="00B23E20"/>
    <w:rsid w:val="00B521DC"/>
    <w:rsid w:val="00B554DF"/>
    <w:rsid w:val="00B77966"/>
    <w:rsid w:val="00B77B53"/>
    <w:rsid w:val="00BE1738"/>
    <w:rsid w:val="00BF6B29"/>
    <w:rsid w:val="00C04D17"/>
    <w:rsid w:val="00C31CDA"/>
    <w:rsid w:val="00C512DE"/>
    <w:rsid w:val="00C53AE3"/>
    <w:rsid w:val="00C64518"/>
    <w:rsid w:val="00C74B89"/>
    <w:rsid w:val="00CE500D"/>
    <w:rsid w:val="00D073E9"/>
    <w:rsid w:val="00D1648D"/>
    <w:rsid w:val="00D17E45"/>
    <w:rsid w:val="00D40AE1"/>
    <w:rsid w:val="00D548BB"/>
    <w:rsid w:val="00D73A4D"/>
    <w:rsid w:val="00D7564C"/>
    <w:rsid w:val="00D8299F"/>
    <w:rsid w:val="00D87E4C"/>
    <w:rsid w:val="00D974AE"/>
    <w:rsid w:val="00DA7E1D"/>
    <w:rsid w:val="00DC0CEE"/>
    <w:rsid w:val="00DD4542"/>
    <w:rsid w:val="00DE3A07"/>
    <w:rsid w:val="00DE62E4"/>
    <w:rsid w:val="00DF7465"/>
    <w:rsid w:val="00E20830"/>
    <w:rsid w:val="00E43227"/>
    <w:rsid w:val="00EC4B1F"/>
    <w:rsid w:val="00F10C43"/>
    <w:rsid w:val="00F1583E"/>
    <w:rsid w:val="00F30EF4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5062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48</cp:revision>
  <cp:lastPrinted>2022-09-05T08:21:00Z</cp:lastPrinted>
  <dcterms:created xsi:type="dcterms:W3CDTF">2012-08-17T10:23:00Z</dcterms:created>
  <dcterms:modified xsi:type="dcterms:W3CDTF">2022-09-06T08:46:00Z</dcterms:modified>
</cp:coreProperties>
</file>