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54" w:rsidRDefault="002E3754" w:rsidP="002E3754">
      <w:pPr>
        <w:spacing w:after="0" w:line="240" w:lineRule="auto"/>
        <w:ind w:firstLine="709"/>
        <w:jc w:val="center"/>
        <w:rPr>
          <w:rFonts w:ascii="Times New Roman" w:hAnsi="Times New Roman" w:cs="Times New Roman"/>
          <w:b/>
          <w:sz w:val="32"/>
          <w:szCs w:val="32"/>
          <w:u w:val="double"/>
        </w:rPr>
      </w:pPr>
      <w:r w:rsidRPr="002E3754">
        <w:rPr>
          <w:rFonts w:ascii="Times New Roman" w:hAnsi="Times New Roman" w:cs="Times New Roman"/>
          <w:b/>
          <w:sz w:val="32"/>
          <w:szCs w:val="32"/>
          <w:u w:val="double"/>
        </w:rPr>
        <w:t>АДМИНИСТРАЦИЯ ЖИРЯТИНСКОГО РАЙОНА</w:t>
      </w:r>
    </w:p>
    <w:p w:rsidR="002E3754" w:rsidRDefault="002E3754" w:rsidP="002E3754">
      <w:pPr>
        <w:spacing w:after="0" w:line="240" w:lineRule="auto"/>
        <w:ind w:firstLine="709"/>
        <w:jc w:val="center"/>
        <w:rPr>
          <w:rFonts w:ascii="Times New Roman" w:hAnsi="Times New Roman" w:cs="Times New Roman"/>
          <w:b/>
          <w:sz w:val="28"/>
          <w:szCs w:val="28"/>
          <w:u w:val="double"/>
        </w:rPr>
      </w:pPr>
    </w:p>
    <w:p w:rsidR="002E3754" w:rsidRDefault="002E3754" w:rsidP="002E3754">
      <w:pPr>
        <w:spacing w:after="0" w:line="240" w:lineRule="auto"/>
        <w:ind w:firstLine="709"/>
        <w:jc w:val="center"/>
        <w:rPr>
          <w:rFonts w:ascii="Times New Roman" w:hAnsi="Times New Roman" w:cs="Times New Roman"/>
          <w:b/>
          <w:sz w:val="28"/>
          <w:szCs w:val="28"/>
        </w:rPr>
      </w:pPr>
      <w:r w:rsidRPr="002E3754">
        <w:rPr>
          <w:rFonts w:ascii="Times New Roman" w:hAnsi="Times New Roman" w:cs="Times New Roman"/>
          <w:b/>
          <w:sz w:val="28"/>
          <w:szCs w:val="28"/>
        </w:rPr>
        <w:t>ПОСТАНОВЛЕНИЕ</w:t>
      </w:r>
    </w:p>
    <w:p w:rsidR="002E3754" w:rsidRDefault="002E3754" w:rsidP="002E3754">
      <w:pPr>
        <w:spacing w:after="0" w:line="240" w:lineRule="auto"/>
        <w:ind w:firstLine="709"/>
        <w:rPr>
          <w:rFonts w:ascii="Times New Roman" w:hAnsi="Times New Roman" w:cs="Times New Roman"/>
          <w:b/>
          <w:sz w:val="28"/>
          <w:szCs w:val="28"/>
        </w:rPr>
      </w:pPr>
    </w:p>
    <w:p w:rsidR="002E3754" w:rsidRPr="00F7790B" w:rsidRDefault="00F7790B" w:rsidP="002E3754">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от «24»</w:t>
      </w:r>
      <w:r>
        <w:rPr>
          <w:rFonts w:ascii="Times New Roman" w:hAnsi="Times New Roman" w:cs="Times New Roman"/>
          <w:sz w:val="24"/>
          <w:szCs w:val="24"/>
          <w:u w:val="single"/>
        </w:rPr>
        <w:t xml:space="preserve"> августа</w:t>
      </w:r>
      <w:r>
        <w:rPr>
          <w:rFonts w:ascii="Times New Roman" w:hAnsi="Times New Roman" w:cs="Times New Roman"/>
          <w:sz w:val="24"/>
          <w:szCs w:val="24"/>
        </w:rPr>
        <w:t>2016г.№</w:t>
      </w:r>
      <w:r>
        <w:rPr>
          <w:rFonts w:ascii="Times New Roman" w:hAnsi="Times New Roman" w:cs="Times New Roman"/>
          <w:sz w:val="24"/>
          <w:szCs w:val="24"/>
          <w:u w:val="single"/>
        </w:rPr>
        <w:t>353</w:t>
      </w:r>
    </w:p>
    <w:p w:rsidR="002E3754" w:rsidRDefault="002E3754" w:rsidP="002E3754">
      <w:pPr>
        <w:spacing w:after="0" w:line="240" w:lineRule="auto"/>
        <w:rPr>
          <w:rFonts w:ascii="Times New Roman" w:hAnsi="Times New Roman" w:cs="Times New Roman"/>
          <w:sz w:val="24"/>
          <w:szCs w:val="24"/>
        </w:rPr>
      </w:pPr>
    </w:p>
    <w:p w:rsidR="002E3754" w:rsidRDefault="002E3754" w:rsidP="002E3754">
      <w:pPr>
        <w:spacing w:after="0" w:line="240" w:lineRule="auto"/>
        <w:rPr>
          <w:rFonts w:ascii="Times New Roman" w:hAnsi="Times New Roman" w:cs="Times New Roman"/>
          <w:sz w:val="24"/>
          <w:szCs w:val="24"/>
        </w:rPr>
      </w:pPr>
    </w:p>
    <w:p w:rsidR="002E3754" w:rsidRDefault="002E3754"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Об устойчивости функционирования организаций,</w:t>
      </w:r>
    </w:p>
    <w:p w:rsidR="002E3754" w:rsidRDefault="000C6092"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предприятий и учреждений, рас</w:t>
      </w:r>
      <w:r w:rsidR="002E3754">
        <w:rPr>
          <w:rFonts w:ascii="Times New Roman" w:hAnsi="Times New Roman" w:cs="Times New Roman"/>
          <w:sz w:val="24"/>
          <w:szCs w:val="24"/>
        </w:rPr>
        <w:t>положенных</w:t>
      </w:r>
    </w:p>
    <w:p w:rsidR="002E3754" w:rsidRDefault="002E3754"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на территории Жирятинского района, в условиях</w:t>
      </w:r>
    </w:p>
    <w:p w:rsidR="002E3754" w:rsidRDefault="002E3754"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чрезвычайных ситуаций и военное время</w:t>
      </w:r>
    </w:p>
    <w:p w:rsidR="002E3754" w:rsidRDefault="002E3754" w:rsidP="002E3754">
      <w:pPr>
        <w:spacing w:after="0" w:line="240" w:lineRule="auto"/>
        <w:rPr>
          <w:rFonts w:ascii="Times New Roman" w:hAnsi="Times New Roman" w:cs="Times New Roman"/>
          <w:sz w:val="24"/>
          <w:szCs w:val="24"/>
        </w:rPr>
      </w:pPr>
    </w:p>
    <w:p w:rsidR="002E3754" w:rsidRDefault="002E3754" w:rsidP="002E3754">
      <w:pPr>
        <w:spacing w:after="0" w:line="240" w:lineRule="auto"/>
        <w:rPr>
          <w:rFonts w:ascii="Times New Roman" w:hAnsi="Times New Roman" w:cs="Times New Roman"/>
          <w:sz w:val="24"/>
          <w:szCs w:val="24"/>
        </w:rPr>
      </w:pPr>
    </w:p>
    <w:p w:rsidR="002E3754" w:rsidRDefault="002E3754" w:rsidP="002E3754">
      <w:pPr>
        <w:spacing w:after="0" w:line="240" w:lineRule="auto"/>
        <w:rPr>
          <w:rFonts w:ascii="Times New Roman" w:hAnsi="Times New Roman" w:cs="Times New Roman"/>
          <w:sz w:val="24"/>
          <w:szCs w:val="24"/>
        </w:rPr>
      </w:pPr>
    </w:p>
    <w:p w:rsidR="002E3754" w:rsidRDefault="002E3754"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с Федеральными законами от 21 декабря 1994 года №68-ФЗ «О защите населения и территорий от чрезвычайных ситуаций природного и техногенного характера», иот 12 февраля 1998 года №28-ФЗ «О гражданской обороне», в целях обеспечения устойчивости функционирования организаций, предприятий и учреждений, расположенных на территории Жирятинского района, в условиях чрезвычайных ситуаций и военное время</w:t>
      </w:r>
      <w:proofErr w:type="gramEnd"/>
    </w:p>
    <w:p w:rsidR="002E3754" w:rsidRDefault="002E3754"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ПОСТАНОВЛЯЮ:</w:t>
      </w:r>
    </w:p>
    <w:p w:rsidR="002E3754" w:rsidRDefault="002E3754" w:rsidP="002E3754">
      <w:pPr>
        <w:spacing w:after="0" w:line="240" w:lineRule="auto"/>
        <w:rPr>
          <w:rFonts w:ascii="Times New Roman" w:hAnsi="Times New Roman" w:cs="Times New Roman"/>
          <w:sz w:val="24"/>
          <w:szCs w:val="24"/>
        </w:rPr>
      </w:pPr>
    </w:p>
    <w:p w:rsidR="000C6092" w:rsidRDefault="002E3754"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Утвердить прилагаемое Положение об устойчивости функционирования организаций, предприятий и учреждений, расположенных на территории Жирятинского района, в условиях чрезвычайных ситуаций и военное время</w:t>
      </w:r>
      <w:r w:rsidR="000C6092">
        <w:rPr>
          <w:rFonts w:ascii="Times New Roman" w:hAnsi="Times New Roman" w:cs="Times New Roman"/>
          <w:sz w:val="24"/>
          <w:szCs w:val="24"/>
        </w:rPr>
        <w:t xml:space="preserve"> (Приложение 1)</w:t>
      </w:r>
    </w:p>
    <w:p w:rsidR="000C6092" w:rsidRDefault="000C6092"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Утвердить Положение о структурных подразделениях и обязанностях членов комисси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Приложение 2).</w:t>
      </w:r>
    </w:p>
    <w:p w:rsidR="002E3754" w:rsidRDefault="000C6092"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002E3754">
        <w:rPr>
          <w:rFonts w:ascii="Times New Roman" w:hAnsi="Times New Roman" w:cs="Times New Roman"/>
          <w:sz w:val="24"/>
          <w:szCs w:val="24"/>
        </w:rPr>
        <w:t>. Ранее принятое постановление администрации Жирятинского района от 24.02.2010г.№20</w:t>
      </w:r>
      <w:r w:rsidR="00F07FD6">
        <w:rPr>
          <w:rFonts w:ascii="Times New Roman" w:hAnsi="Times New Roman" w:cs="Times New Roman"/>
          <w:sz w:val="24"/>
          <w:szCs w:val="24"/>
        </w:rPr>
        <w:t xml:space="preserve"> «Об устойчивости функционирования организаций, предприятий и учреждений, расположенных на территории Жирятинского района, в условиях чрезвычайных ситуаций и военное время», признать утратившим силу.</w:t>
      </w:r>
    </w:p>
    <w:p w:rsidR="00F07FD6" w:rsidRDefault="000C6092"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F07FD6">
        <w:rPr>
          <w:rFonts w:ascii="Times New Roman" w:hAnsi="Times New Roman" w:cs="Times New Roman"/>
          <w:sz w:val="24"/>
          <w:szCs w:val="24"/>
        </w:rPr>
        <w:t xml:space="preserve">. </w:t>
      </w:r>
      <w:proofErr w:type="gramStart"/>
      <w:r w:rsidR="00F07FD6">
        <w:rPr>
          <w:rFonts w:ascii="Times New Roman" w:hAnsi="Times New Roman" w:cs="Times New Roman"/>
          <w:sz w:val="24"/>
          <w:szCs w:val="24"/>
        </w:rPr>
        <w:t>Контроль за</w:t>
      </w:r>
      <w:proofErr w:type="gramEnd"/>
      <w:r w:rsidR="00F07FD6">
        <w:rPr>
          <w:rFonts w:ascii="Times New Roman" w:hAnsi="Times New Roman" w:cs="Times New Roman"/>
          <w:sz w:val="24"/>
          <w:szCs w:val="24"/>
        </w:rPr>
        <w:t xml:space="preserve"> исполнением данного Постановления возложить на заместителя главы администрации района Тищенко И.В.</w:t>
      </w:r>
    </w:p>
    <w:p w:rsidR="00F07FD6" w:rsidRDefault="00F07FD6" w:rsidP="002E3754">
      <w:pPr>
        <w:spacing w:after="0" w:line="240" w:lineRule="auto"/>
        <w:rPr>
          <w:rFonts w:ascii="Times New Roman" w:hAnsi="Times New Roman" w:cs="Times New Roman"/>
          <w:sz w:val="24"/>
          <w:szCs w:val="24"/>
        </w:rPr>
      </w:pPr>
    </w:p>
    <w:p w:rsidR="00F07FD6" w:rsidRDefault="00F07FD6" w:rsidP="002E3754">
      <w:pPr>
        <w:spacing w:after="0" w:line="240" w:lineRule="auto"/>
        <w:rPr>
          <w:rFonts w:ascii="Times New Roman" w:hAnsi="Times New Roman" w:cs="Times New Roman"/>
          <w:sz w:val="24"/>
          <w:szCs w:val="24"/>
        </w:rPr>
      </w:pPr>
    </w:p>
    <w:p w:rsidR="00F07FD6" w:rsidRDefault="00F07FD6"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Глава администрации района                                                          Л.А.Антюхов</w:t>
      </w:r>
    </w:p>
    <w:p w:rsidR="00F07FD6" w:rsidRDefault="00F07FD6" w:rsidP="002E3754">
      <w:pPr>
        <w:spacing w:after="0" w:line="240" w:lineRule="auto"/>
        <w:rPr>
          <w:rFonts w:ascii="Times New Roman" w:hAnsi="Times New Roman" w:cs="Times New Roman"/>
          <w:sz w:val="24"/>
          <w:szCs w:val="24"/>
        </w:rPr>
      </w:pPr>
    </w:p>
    <w:p w:rsidR="00F07FD6" w:rsidRDefault="00F07FD6" w:rsidP="002E3754">
      <w:pPr>
        <w:spacing w:after="0" w:line="240" w:lineRule="auto"/>
        <w:rPr>
          <w:rFonts w:ascii="Times New Roman" w:hAnsi="Times New Roman" w:cs="Times New Roman"/>
          <w:sz w:val="24"/>
          <w:szCs w:val="24"/>
        </w:rPr>
      </w:pPr>
    </w:p>
    <w:p w:rsidR="00F07FD6" w:rsidRDefault="00F07FD6" w:rsidP="002E3754">
      <w:pPr>
        <w:spacing w:after="0" w:line="240" w:lineRule="auto"/>
        <w:rPr>
          <w:rFonts w:ascii="Times New Roman" w:hAnsi="Times New Roman" w:cs="Times New Roman"/>
          <w:sz w:val="24"/>
          <w:szCs w:val="24"/>
        </w:rPr>
      </w:pPr>
      <w:r>
        <w:rPr>
          <w:rFonts w:ascii="Times New Roman" w:hAnsi="Times New Roman" w:cs="Times New Roman"/>
          <w:sz w:val="24"/>
          <w:szCs w:val="24"/>
        </w:rPr>
        <w:t>Туркова О.Е.</w:t>
      </w:r>
    </w:p>
    <w:p w:rsidR="00F07FD6" w:rsidRDefault="00F07FD6" w:rsidP="002E3754">
      <w:pPr>
        <w:spacing w:after="0" w:line="240" w:lineRule="auto"/>
        <w:rPr>
          <w:rFonts w:ascii="Times New Roman" w:hAnsi="Times New Roman" w:cs="Times New Roman"/>
        </w:rPr>
      </w:pPr>
      <w:r w:rsidRPr="00F07FD6">
        <w:rPr>
          <w:rFonts w:ascii="Times New Roman" w:hAnsi="Times New Roman" w:cs="Times New Roman"/>
        </w:rPr>
        <w:t>3-07-27</w:t>
      </w:r>
    </w:p>
    <w:p w:rsidR="002E3754" w:rsidRDefault="002E3754" w:rsidP="0048199F">
      <w:pPr>
        <w:spacing w:after="0" w:line="240" w:lineRule="auto"/>
        <w:ind w:firstLine="709"/>
        <w:jc w:val="right"/>
        <w:rPr>
          <w:rFonts w:ascii="Times New Roman" w:hAnsi="Times New Roman" w:cs="Times New Roman"/>
        </w:rPr>
      </w:pPr>
    </w:p>
    <w:p w:rsidR="007460BA" w:rsidRDefault="007460BA" w:rsidP="0048199F">
      <w:pPr>
        <w:spacing w:after="0" w:line="240" w:lineRule="auto"/>
        <w:ind w:firstLine="709"/>
        <w:jc w:val="right"/>
        <w:rPr>
          <w:rFonts w:ascii="Times New Roman" w:hAnsi="Times New Roman" w:cs="Times New Roman"/>
        </w:rPr>
      </w:pPr>
    </w:p>
    <w:p w:rsidR="007460BA" w:rsidRDefault="007460BA" w:rsidP="0048199F">
      <w:pPr>
        <w:spacing w:after="0" w:line="240" w:lineRule="auto"/>
        <w:ind w:firstLine="709"/>
        <w:jc w:val="right"/>
        <w:rPr>
          <w:rFonts w:ascii="Times New Roman" w:hAnsi="Times New Roman" w:cs="Times New Roman"/>
        </w:rPr>
      </w:pPr>
    </w:p>
    <w:p w:rsidR="007460BA" w:rsidRDefault="007460BA"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2E3754" w:rsidP="0048199F">
      <w:pPr>
        <w:spacing w:after="0" w:line="240" w:lineRule="auto"/>
        <w:ind w:firstLine="709"/>
        <w:jc w:val="right"/>
        <w:rPr>
          <w:rFonts w:ascii="Times New Roman" w:hAnsi="Times New Roman" w:cs="Times New Roman"/>
          <w:sz w:val="24"/>
        </w:rPr>
      </w:pPr>
    </w:p>
    <w:p w:rsidR="002E3754" w:rsidRDefault="000C6092" w:rsidP="0048199F">
      <w:pPr>
        <w:spacing w:after="0" w:line="240" w:lineRule="auto"/>
        <w:ind w:firstLine="709"/>
        <w:jc w:val="right"/>
        <w:rPr>
          <w:rFonts w:ascii="Times New Roman" w:hAnsi="Times New Roman" w:cs="Times New Roman"/>
          <w:sz w:val="24"/>
        </w:rPr>
      </w:pPr>
      <w:r>
        <w:rPr>
          <w:rFonts w:ascii="Times New Roman" w:hAnsi="Times New Roman" w:cs="Times New Roman"/>
          <w:sz w:val="24"/>
        </w:rPr>
        <w:t>Приложение 1</w:t>
      </w:r>
    </w:p>
    <w:p w:rsidR="0088518F" w:rsidRPr="0039287F" w:rsidRDefault="0039287F" w:rsidP="0048199F">
      <w:pPr>
        <w:spacing w:after="0" w:line="240" w:lineRule="auto"/>
        <w:ind w:firstLine="709"/>
        <w:jc w:val="right"/>
        <w:rPr>
          <w:rFonts w:ascii="Times New Roman" w:hAnsi="Times New Roman" w:cs="Times New Roman"/>
          <w:sz w:val="24"/>
        </w:rPr>
      </w:pPr>
      <w:r w:rsidRPr="0039287F">
        <w:rPr>
          <w:rFonts w:ascii="Times New Roman" w:hAnsi="Times New Roman" w:cs="Times New Roman"/>
          <w:sz w:val="24"/>
        </w:rPr>
        <w:t xml:space="preserve">Утверждено </w:t>
      </w:r>
    </w:p>
    <w:p w:rsidR="0039287F" w:rsidRPr="0039287F" w:rsidRDefault="0039287F" w:rsidP="0048199F">
      <w:pPr>
        <w:spacing w:after="0" w:line="240" w:lineRule="auto"/>
        <w:ind w:firstLine="709"/>
        <w:jc w:val="right"/>
        <w:rPr>
          <w:rFonts w:ascii="Times New Roman" w:hAnsi="Times New Roman" w:cs="Times New Roman"/>
          <w:sz w:val="24"/>
        </w:rPr>
      </w:pPr>
      <w:r w:rsidRPr="0039287F">
        <w:rPr>
          <w:rFonts w:ascii="Times New Roman" w:hAnsi="Times New Roman" w:cs="Times New Roman"/>
          <w:sz w:val="24"/>
        </w:rPr>
        <w:t>Постановлением</w:t>
      </w:r>
      <w:r>
        <w:rPr>
          <w:rFonts w:ascii="Times New Roman" w:hAnsi="Times New Roman" w:cs="Times New Roman"/>
          <w:sz w:val="24"/>
        </w:rPr>
        <w:t xml:space="preserve"> а</w:t>
      </w:r>
      <w:r w:rsidRPr="0039287F">
        <w:rPr>
          <w:rFonts w:ascii="Times New Roman" w:hAnsi="Times New Roman" w:cs="Times New Roman"/>
          <w:sz w:val="24"/>
        </w:rPr>
        <w:t>дминистрации</w:t>
      </w:r>
    </w:p>
    <w:p w:rsidR="0039287F" w:rsidRDefault="0039287F" w:rsidP="0048199F">
      <w:pPr>
        <w:spacing w:after="0" w:line="240" w:lineRule="auto"/>
        <w:ind w:firstLine="709"/>
        <w:jc w:val="right"/>
        <w:rPr>
          <w:rFonts w:ascii="Times New Roman" w:hAnsi="Times New Roman" w:cs="Times New Roman"/>
          <w:sz w:val="24"/>
        </w:rPr>
      </w:pPr>
      <w:r w:rsidRPr="0039287F">
        <w:rPr>
          <w:rFonts w:ascii="Times New Roman" w:hAnsi="Times New Roman" w:cs="Times New Roman"/>
          <w:sz w:val="24"/>
        </w:rPr>
        <w:t>Жирятинского района</w:t>
      </w:r>
    </w:p>
    <w:p w:rsidR="0039287F" w:rsidRPr="00086976" w:rsidRDefault="00086976" w:rsidP="0048199F">
      <w:pPr>
        <w:spacing w:after="0" w:line="240" w:lineRule="auto"/>
        <w:ind w:firstLine="709"/>
        <w:jc w:val="right"/>
        <w:rPr>
          <w:rFonts w:ascii="Times New Roman" w:hAnsi="Times New Roman" w:cs="Times New Roman"/>
          <w:sz w:val="24"/>
          <w:u w:val="single"/>
        </w:rPr>
      </w:pPr>
      <w:r>
        <w:rPr>
          <w:rFonts w:ascii="Times New Roman" w:hAnsi="Times New Roman" w:cs="Times New Roman"/>
          <w:sz w:val="24"/>
        </w:rPr>
        <w:t xml:space="preserve">От  « 24 » </w:t>
      </w:r>
      <w:r>
        <w:rPr>
          <w:rFonts w:ascii="Times New Roman" w:hAnsi="Times New Roman" w:cs="Times New Roman"/>
          <w:sz w:val="24"/>
          <w:u w:val="single"/>
        </w:rPr>
        <w:t>августа</w:t>
      </w:r>
      <w:r>
        <w:rPr>
          <w:rFonts w:ascii="Times New Roman" w:hAnsi="Times New Roman" w:cs="Times New Roman"/>
          <w:sz w:val="24"/>
        </w:rPr>
        <w:t xml:space="preserve"> №_</w:t>
      </w:r>
      <w:r>
        <w:rPr>
          <w:rFonts w:ascii="Times New Roman" w:hAnsi="Times New Roman" w:cs="Times New Roman"/>
          <w:sz w:val="24"/>
          <w:u w:val="single"/>
        </w:rPr>
        <w:t>353</w:t>
      </w:r>
    </w:p>
    <w:p w:rsidR="0039287F" w:rsidRDefault="0039287F" w:rsidP="0048199F">
      <w:pPr>
        <w:spacing w:after="0" w:line="240" w:lineRule="auto"/>
        <w:ind w:firstLine="709"/>
        <w:jc w:val="right"/>
        <w:rPr>
          <w:rFonts w:ascii="Times New Roman" w:hAnsi="Times New Roman" w:cs="Times New Roman"/>
          <w:sz w:val="24"/>
        </w:rPr>
      </w:pPr>
    </w:p>
    <w:p w:rsidR="000C6092" w:rsidRPr="000C6092" w:rsidRDefault="000C6092" w:rsidP="000C6092">
      <w:pPr>
        <w:pStyle w:val="a9"/>
        <w:jc w:val="center"/>
        <w:rPr>
          <w:rFonts w:ascii="Times New Roman" w:hAnsi="Times New Roman" w:cs="Times New Roman"/>
          <w:sz w:val="24"/>
          <w:szCs w:val="24"/>
        </w:rPr>
      </w:pPr>
      <w:r w:rsidRPr="000C6092">
        <w:rPr>
          <w:rFonts w:ascii="Times New Roman" w:hAnsi="Times New Roman" w:cs="Times New Roman"/>
          <w:sz w:val="24"/>
          <w:szCs w:val="24"/>
        </w:rPr>
        <w:t>ПОЛОЖЕНИЕ</w:t>
      </w:r>
    </w:p>
    <w:p w:rsidR="000C6092" w:rsidRPr="000C6092" w:rsidRDefault="000C6092" w:rsidP="000C6092">
      <w:pPr>
        <w:pStyle w:val="a9"/>
        <w:jc w:val="center"/>
        <w:rPr>
          <w:rFonts w:ascii="Times New Roman" w:hAnsi="Times New Roman" w:cs="Times New Roman"/>
          <w:sz w:val="24"/>
          <w:szCs w:val="24"/>
        </w:rPr>
      </w:pPr>
      <w:r w:rsidRPr="000C6092">
        <w:rPr>
          <w:rFonts w:ascii="Times New Roman" w:hAnsi="Times New Roman" w:cs="Times New Roman"/>
          <w:sz w:val="24"/>
          <w:szCs w:val="24"/>
        </w:rPr>
        <w:t>о комиссии по поддержанию устойчивого функционирования организаций,</w:t>
      </w:r>
    </w:p>
    <w:p w:rsidR="000C6092" w:rsidRPr="000C6092" w:rsidRDefault="000C6092" w:rsidP="000C6092">
      <w:pPr>
        <w:pStyle w:val="a9"/>
        <w:jc w:val="center"/>
        <w:rPr>
          <w:rFonts w:ascii="Times New Roman" w:hAnsi="Times New Roman" w:cs="Times New Roman"/>
          <w:sz w:val="24"/>
          <w:szCs w:val="24"/>
        </w:rPr>
      </w:pPr>
      <w:r w:rsidRPr="000C6092">
        <w:rPr>
          <w:rFonts w:ascii="Times New Roman" w:hAnsi="Times New Roman" w:cs="Times New Roman"/>
          <w:sz w:val="24"/>
          <w:szCs w:val="24"/>
        </w:rPr>
        <w:t xml:space="preserve">предприятий и учреждений, расположенных на территории </w:t>
      </w:r>
      <w:r>
        <w:rPr>
          <w:rFonts w:ascii="Times New Roman" w:hAnsi="Times New Roman" w:cs="Times New Roman"/>
          <w:sz w:val="24"/>
          <w:szCs w:val="24"/>
        </w:rPr>
        <w:t xml:space="preserve">    Жирятинского</w:t>
      </w:r>
      <w:r w:rsidRPr="000C6092">
        <w:rPr>
          <w:rFonts w:ascii="Times New Roman" w:hAnsi="Times New Roman" w:cs="Times New Roman"/>
          <w:sz w:val="24"/>
          <w:szCs w:val="24"/>
        </w:rPr>
        <w:t xml:space="preserve"> района</w:t>
      </w:r>
    </w:p>
    <w:p w:rsidR="000C6092" w:rsidRPr="000C6092" w:rsidRDefault="000C6092" w:rsidP="000C6092">
      <w:pPr>
        <w:pStyle w:val="a9"/>
        <w:rPr>
          <w:rFonts w:ascii="Times New Roman" w:hAnsi="Times New Roman" w:cs="Times New Roman"/>
          <w:sz w:val="24"/>
          <w:szCs w:val="24"/>
        </w:rPr>
      </w:pPr>
    </w:p>
    <w:p w:rsidR="000C6092" w:rsidRPr="000C6092" w:rsidRDefault="000C6092" w:rsidP="000C6092">
      <w:pPr>
        <w:pStyle w:val="a9"/>
        <w:jc w:val="center"/>
        <w:rPr>
          <w:rFonts w:ascii="Times New Roman" w:hAnsi="Times New Roman" w:cs="Times New Roman"/>
          <w:sz w:val="24"/>
          <w:szCs w:val="24"/>
        </w:rPr>
      </w:pPr>
      <w:r w:rsidRPr="000C6092">
        <w:rPr>
          <w:rFonts w:ascii="Times New Roman" w:hAnsi="Times New Roman" w:cs="Times New Roman"/>
          <w:sz w:val="24"/>
          <w:szCs w:val="24"/>
        </w:rPr>
        <w:t>Общие положения</w:t>
      </w:r>
    </w:p>
    <w:p w:rsidR="000C6092" w:rsidRPr="000C6092" w:rsidRDefault="000C6092" w:rsidP="000C6092">
      <w:pPr>
        <w:pStyle w:val="a9"/>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C6092">
        <w:rPr>
          <w:rFonts w:ascii="Times New Roman" w:hAnsi="Times New Roman" w:cs="Times New Roman"/>
          <w:sz w:val="24"/>
          <w:szCs w:val="24"/>
        </w:rPr>
        <w:t xml:space="preserve">Настоящее Положение определяет основные задачи, порядок организации  работы Комиссии по повышению устойчивости функционирования объектов экономики </w:t>
      </w:r>
      <w:r>
        <w:rPr>
          <w:rFonts w:ascii="Times New Roman" w:hAnsi="Times New Roman" w:cs="Times New Roman"/>
          <w:sz w:val="24"/>
          <w:szCs w:val="24"/>
        </w:rPr>
        <w:t>Жирятинского</w:t>
      </w:r>
      <w:r w:rsidRPr="000C6092">
        <w:rPr>
          <w:rFonts w:ascii="Times New Roman" w:hAnsi="Times New Roman" w:cs="Times New Roman"/>
          <w:sz w:val="24"/>
          <w:szCs w:val="24"/>
        </w:rPr>
        <w:t xml:space="preserve"> района в мирное и военное время (далее - Комиссия).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Комиссия создается при  главе администрации </w:t>
      </w:r>
      <w:r>
        <w:rPr>
          <w:rFonts w:ascii="Times New Roman" w:hAnsi="Times New Roman" w:cs="Times New Roman"/>
          <w:sz w:val="24"/>
          <w:szCs w:val="24"/>
        </w:rPr>
        <w:t>Жирятинского</w:t>
      </w:r>
      <w:r w:rsidRPr="000C6092">
        <w:rPr>
          <w:rFonts w:ascii="Times New Roman" w:hAnsi="Times New Roman" w:cs="Times New Roman"/>
          <w:sz w:val="24"/>
          <w:szCs w:val="24"/>
        </w:rPr>
        <w:t xml:space="preserve"> района для планирования, организации и координации мероприятий по повышению </w:t>
      </w:r>
      <w:proofErr w:type="gramStart"/>
      <w:r w:rsidRPr="000C6092">
        <w:rPr>
          <w:rFonts w:ascii="Times New Roman" w:hAnsi="Times New Roman" w:cs="Times New Roman"/>
          <w:sz w:val="24"/>
          <w:szCs w:val="24"/>
        </w:rPr>
        <w:t>устойчивости функционирования объектов экономики района</w:t>
      </w:r>
      <w:proofErr w:type="gramEnd"/>
      <w:r w:rsidRPr="000C6092">
        <w:rPr>
          <w:rFonts w:ascii="Times New Roman" w:hAnsi="Times New Roman" w:cs="Times New Roman"/>
          <w:sz w:val="24"/>
          <w:szCs w:val="24"/>
        </w:rPr>
        <w:t xml:space="preserve"> в чрезвычайных ситуациях.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Комиссия осуществляет свою деятельность в соответствии с законодательством Российской Федерации и Брянской области, настоящим Положением.</w:t>
      </w:r>
    </w:p>
    <w:p w:rsidR="000C6092" w:rsidRPr="000C6092" w:rsidRDefault="000C6092" w:rsidP="000C6092">
      <w:pPr>
        <w:pStyle w:val="a9"/>
        <w:jc w:val="both"/>
        <w:rPr>
          <w:rFonts w:ascii="Times New Roman" w:hAnsi="Times New Roman" w:cs="Times New Roman"/>
          <w:sz w:val="24"/>
          <w:szCs w:val="24"/>
        </w:rPr>
      </w:pPr>
      <w:proofErr w:type="gramStart"/>
      <w:r w:rsidRPr="000C6092">
        <w:rPr>
          <w:rFonts w:ascii="Times New Roman" w:hAnsi="Times New Roman" w:cs="Times New Roman"/>
          <w:sz w:val="24"/>
          <w:szCs w:val="24"/>
        </w:rPr>
        <w:t xml:space="preserve">Задачами Комиссии является организация работ по повышению устойчивости функционирования объектов экономики </w:t>
      </w:r>
      <w:r>
        <w:rPr>
          <w:rFonts w:ascii="Times New Roman" w:hAnsi="Times New Roman" w:cs="Times New Roman"/>
          <w:sz w:val="24"/>
          <w:szCs w:val="24"/>
        </w:rPr>
        <w:t>Жирятинского</w:t>
      </w:r>
      <w:r w:rsidRPr="000C6092">
        <w:rPr>
          <w:rFonts w:ascii="Times New Roman" w:hAnsi="Times New Roman" w:cs="Times New Roman"/>
          <w:sz w:val="24"/>
          <w:szCs w:val="24"/>
        </w:rPr>
        <w:t xml:space="preserve"> района в целях обеспечения жизнедеятельности района, снижения потерь населения и материальных ресурсов от современных средств поражения (в военное время) или в случаях возникновения крупных производственных аварий, катастроф (в мирное время), создание условий для ликвидации последствий нападения противника, крупных производственных аварий, катастроф, стихийных бедствий и восстановление производства.</w:t>
      </w:r>
      <w:proofErr w:type="gramEnd"/>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C6092">
        <w:rPr>
          <w:rFonts w:ascii="Times New Roman" w:hAnsi="Times New Roman" w:cs="Times New Roman"/>
          <w:sz w:val="24"/>
          <w:szCs w:val="24"/>
        </w:rPr>
        <w:t>Основные задачи комиссии</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Планирование, организация, координация и обеспечение эффективного проведения мероприятий по подготовке населения и экономики района к устойчивому функционированию.</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2.1. Организация и координация научно-исследовательской работы по вопросам </w:t>
      </w:r>
      <w:proofErr w:type="gramStart"/>
      <w:r w:rsidRPr="000C6092">
        <w:rPr>
          <w:rFonts w:ascii="Times New Roman" w:hAnsi="Times New Roman" w:cs="Times New Roman"/>
          <w:sz w:val="24"/>
          <w:szCs w:val="24"/>
        </w:rPr>
        <w:t>повышения устойчивости функционирования объектов экономики</w:t>
      </w:r>
      <w:proofErr w:type="gramEnd"/>
      <w:r w:rsidRPr="000C6092">
        <w:rPr>
          <w:rFonts w:ascii="Times New Roman" w:hAnsi="Times New Roman" w:cs="Times New Roman"/>
          <w:sz w:val="24"/>
          <w:szCs w:val="24"/>
        </w:rPr>
        <w:t xml:space="preserve"> </w:t>
      </w:r>
      <w:r>
        <w:rPr>
          <w:rFonts w:ascii="Times New Roman" w:hAnsi="Times New Roman" w:cs="Times New Roman"/>
          <w:sz w:val="24"/>
          <w:szCs w:val="24"/>
        </w:rPr>
        <w:t xml:space="preserve">Жирятинского </w:t>
      </w:r>
      <w:r w:rsidRPr="000C6092">
        <w:rPr>
          <w:rFonts w:ascii="Times New Roman" w:hAnsi="Times New Roman" w:cs="Times New Roman"/>
          <w:sz w:val="24"/>
          <w:szCs w:val="24"/>
        </w:rPr>
        <w:t>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2.2. Выработка предложений, направленных на повышение устойчивости функционирования объектов экономики </w:t>
      </w:r>
      <w:r>
        <w:rPr>
          <w:rFonts w:ascii="Times New Roman" w:hAnsi="Times New Roman" w:cs="Times New Roman"/>
          <w:sz w:val="24"/>
          <w:szCs w:val="24"/>
        </w:rPr>
        <w:t>Жирятинского</w:t>
      </w:r>
      <w:r w:rsidRPr="000C6092">
        <w:rPr>
          <w:rFonts w:ascii="Times New Roman" w:hAnsi="Times New Roman" w:cs="Times New Roman"/>
          <w:sz w:val="24"/>
          <w:szCs w:val="24"/>
        </w:rPr>
        <w:t xml:space="preserve"> района и представления их для рассмотрения  правительством Брянской  области.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2.3 Координация деятельности Комиссии, и комиссий по повышению устойчивости функционирования экономики в хозяйствующих субъектах, продолжающих работу в военное время.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2.4. Проверка подготовки объектов экономики района к работе в условиях чрезвычайных ситуаций, проверка эффективности мероприятий по повышению устойчивости, а также отработка взаимодействия на комплексных, тактико-специальных, командно-штабных учениях и штабных тренировках.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2.5. Основными показателями качества работы комиссии являются степень защиты населения и материальных ресурсов от воздействия противника, крупных производственных аварий, катастроф и стихийных бедствий, подготовленность их к функционированию в условиях чрезвычайных ситуаций, возможности по управлению и восстановлению нарушенного производства.</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C6092">
        <w:rPr>
          <w:rFonts w:ascii="Times New Roman" w:hAnsi="Times New Roman" w:cs="Times New Roman"/>
          <w:sz w:val="24"/>
          <w:szCs w:val="24"/>
        </w:rPr>
        <w:t>Функции и права комиссии</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В соответствии с возложенными на нее задачами Комиссия: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3.1.Осуществляет мероприятия по организации, разработке, координации, обслуживанию и представлению на утверждение Правительству Брянской области программ, планов, технических заданий, нормативных, организационных и других документов, имеющих общее областное значение.</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3.2. Организует разработку районных  комплексных программ подготовки населения и объектов экономики </w:t>
      </w:r>
      <w:r>
        <w:rPr>
          <w:rFonts w:ascii="Times New Roman" w:hAnsi="Times New Roman" w:cs="Times New Roman"/>
          <w:sz w:val="24"/>
          <w:szCs w:val="24"/>
        </w:rPr>
        <w:t>Жирятинского</w:t>
      </w:r>
      <w:r w:rsidRPr="000C6092">
        <w:rPr>
          <w:rFonts w:ascii="Times New Roman" w:hAnsi="Times New Roman" w:cs="Times New Roman"/>
          <w:sz w:val="24"/>
          <w:szCs w:val="24"/>
        </w:rPr>
        <w:t xml:space="preserve"> района к устойчивому функционированию в чрезвычайных ситуациях.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3.3. Осуществляет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разработкой соответствующих программ и планов, их выполнением объектов экономики района путем заслушивания должностных лиц и руководителей, на которых возложено выполнение указанных мероприятий, обсуждение результатов проверок и подготовку соответствующих материалов для рассмотрения администрацией </w:t>
      </w:r>
      <w:r>
        <w:rPr>
          <w:rFonts w:ascii="Times New Roman" w:hAnsi="Times New Roman" w:cs="Times New Roman"/>
          <w:sz w:val="24"/>
          <w:szCs w:val="24"/>
        </w:rPr>
        <w:t>Жирятинского</w:t>
      </w:r>
      <w:r w:rsidRPr="000C6092">
        <w:rPr>
          <w:rFonts w:ascii="Times New Roman" w:hAnsi="Times New Roman" w:cs="Times New Roman"/>
          <w:sz w:val="24"/>
          <w:szCs w:val="24"/>
        </w:rPr>
        <w:t xml:space="preserve">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3.4. Участвует в проверках муниципальных образований и объектов экономики района, в комплексных, тактико-специальных, командно-штабных учениях и научных исследованиях.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3.5. Обсуждает материалы научных работ и учений гражданской обороны.</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Комиссия имеет право:</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3.6. Заслушивать руководителей и должностных лиц органов местного самоуправления, организаций по вопросам устойчивости функционирования объектов экономики, проводить заседания комиссии с приглашением председателей комиссий (групп) по повышению устойчивости экономики   хозяйствующих субъектов.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3.7. Участвовать в мероприятиях, относящихся к решению вопросов устойчивости функционирования экономики, проводимых в </w:t>
      </w:r>
      <w:r>
        <w:rPr>
          <w:rFonts w:ascii="Times New Roman" w:hAnsi="Times New Roman" w:cs="Times New Roman"/>
          <w:sz w:val="24"/>
          <w:szCs w:val="24"/>
        </w:rPr>
        <w:t>Жирятинского</w:t>
      </w:r>
      <w:r w:rsidRPr="000C6092">
        <w:rPr>
          <w:rFonts w:ascii="Times New Roman" w:hAnsi="Times New Roman" w:cs="Times New Roman"/>
          <w:sz w:val="24"/>
          <w:szCs w:val="24"/>
        </w:rPr>
        <w:t xml:space="preserve"> районе.</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3.8. Привлекать к работе по повышению </w:t>
      </w:r>
      <w:proofErr w:type="gramStart"/>
      <w:r w:rsidRPr="000C6092">
        <w:rPr>
          <w:rFonts w:ascii="Times New Roman" w:hAnsi="Times New Roman" w:cs="Times New Roman"/>
          <w:sz w:val="24"/>
          <w:szCs w:val="24"/>
        </w:rPr>
        <w:t>устойчивости функционирования объектов экономики района специалистов</w:t>
      </w:r>
      <w:proofErr w:type="gramEnd"/>
      <w:r w:rsidRPr="000C6092">
        <w:rPr>
          <w:rFonts w:ascii="Times New Roman" w:hAnsi="Times New Roman" w:cs="Times New Roman"/>
          <w:sz w:val="24"/>
          <w:szCs w:val="24"/>
        </w:rPr>
        <w:t xml:space="preserve"> по согласованию с соответствующими федеральными органами исполнительной власти Брянской области.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3.9. Запрашивать и получать в установленном порядке данные, необходимые для работы Комиссии.</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C6092">
        <w:rPr>
          <w:rFonts w:ascii="Times New Roman" w:hAnsi="Times New Roman" w:cs="Times New Roman"/>
          <w:sz w:val="24"/>
          <w:szCs w:val="24"/>
        </w:rPr>
        <w:t>4. Организация работы</w:t>
      </w:r>
    </w:p>
    <w:p w:rsidR="000C6092" w:rsidRPr="000C6092" w:rsidRDefault="000C6092" w:rsidP="000C6092">
      <w:pPr>
        <w:pStyle w:val="a9"/>
        <w:jc w:val="both"/>
        <w:rPr>
          <w:rFonts w:ascii="Times New Roman" w:hAnsi="Times New Roman" w:cs="Times New Roman"/>
          <w:i/>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4.1.Заседания Комиссии проводятся в соответствии с планом работы Комиссии, утвержденным главой администрации района  и оформляются протоколами, но не реже двух раз в год.</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4.2.Заседания Комиссии являются правомочными, если на них присутствует более половины от списочного состава членов комиссии.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4.3.Решения Комиссии считаются принятыми, если за них проголосовало более половины от числа присутствующих на заседании членов Комиссии. В случае равенства голосов решающим является голос председательствующего на заседании.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4.4.В необходимых случаях в целях исполнения решения Комиссии могут выноситься соответствующие нормативные акты.</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C6092">
        <w:rPr>
          <w:rFonts w:ascii="Times New Roman" w:hAnsi="Times New Roman" w:cs="Times New Roman"/>
          <w:sz w:val="24"/>
          <w:szCs w:val="24"/>
        </w:rPr>
        <w:t>Порядок реорганизации или ликвидации</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Комиссия может быть реорганизована или ликвидирована на основании решения главы администрации района.</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right"/>
        <w:rPr>
          <w:rFonts w:ascii="Times New Roman" w:hAnsi="Times New Roman" w:cs="Times New Roman"/>
          <w:sz w:val="24"/>
          <w:szCs w:val="24"/>
        </w:rPr>
      </w:pPr>
      <w:r w:rsidRPr="000C609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2</w:t>
      </w:r>
    </w:p>
    <w:p w:rsidR="000C6092" w:rsidRDefault="000C6092" w:rsidP="000C6092">
      <w:pPr>
        <w:pStyle w:val="a9"/>
        <w:jc w:val="right"/>
        <w:rPr>
          <w:rFonts w:ascii="Times New Roman" w:hAnsi="Times New Roman" w:cs="Times New Roman"/>
          <w:sz w:val="24"/>
          <w:szCs w:val="24"/>
        </w:rPr>
      </w:pPr>
      <w:r w:rsidRPr="000C6092">
        <w:rPr>
          <w:rFonts w:ascii="Times New Roman" w:hAnsi="Times New Roman" w:cs="Times New Roman"/>
          <w:sz w:val="24"/>
          <w:szCs w:val="24"/>
        </w:rPr>
        <w:t xml:space="preserve">к постановлению администрации </w:t>
      </w:r>
    </w:p>
    <w:p w:rsidR="000C6092" w:rsidRDefault="000C6092" w:rsidP="000C6092">
      <w:pPr>
        <w:pStyle w:val="a9"/>
        <w:jc w:val="right"/>
        <w:rPr>
          <w:rFonts w:ascii="Times New Roman" w:hAnsi="Times New Roman" w:cs="Times New Roman"/>
          <w:sz w:val="24"/>
          <w:szCs w:val="24"/>
        </w:rPr>
      </w:pPr>
      <w:r>
        <w:rPr>
          <w:rFonts w:ascii="Times New Roman" w:hAnsi="Times New Roman" w:cs="Times New Roman"/>
          <w:sz w:val="24"/>
          <w:szCs w:val="24"/>
        </w:rPr>
        <w:t xml:space="preserve">Жирятинского района </w:t>
      </w:r>
    </w:p>
    <w:p w:rsidR="000C6092" w:rsidRDefault="001C59D5" w:rsidP="001C59D5">
      <w:pPr>
        <w:pStyle w:val="a9"/>
        <w:jc w:val="right"/>
        <w:rPr>
          <w:rFonts w:ascii="Times New Roman" w:hAnsi="Times New Roman" w:cs="Times New Roman"/>
          <w:sz w:val="24"/>
          <w:szCs w:val="24"/>
        </w:rPr>
      </w:pPr>
      <w:r>
        <w:rPr>
          <w:rFonts w:ascii="Times New Roman" w:hAnsi="Times New Roman" w:cs="Times New Roman"/>
          <w:sz w:val="24"/>
          <w:szCs w:val="24"/>
        </w:rPr>
        <w:t>от 24 августа2016г.№353</w:t>
      </w:r>
    </w:p>
    <w:p w:rsidR="000C6092" w:rsidRDefault="000C6092" w:rsidP="000C6092">
      <w:pPr>
        <w:pStyle w:val="a9"/>
        <w:jc w:val="both"/>
        <w:rPr>
          <w:rFonts w:ascii="Times New Roman" w:hAnsi="Times New Roman" w:cs="Times New Roman"/>
          <w:sz w:val="24"/>
          <w:szCs w:val="24"/>
        </w:rPr>
      </w:pPr>
    </w:p>
    <w:p w:rsidR="000C6092" w:rsidRDefault="000C6092" w:rsidP="000C6092">
      <w:pPr>
        <w:pStyle w:val="a9"/>
        <w:jc w:val="both"/>
        <w:rPr>
          <w:rFonts w:ascii="Times New Roman" w:hAnsi="Times New Roman" w:cs="Times New Roman"/>
          <w:sz w:val="24"/>
          <w:szCs w:val="24"/>
        </w:rPr>
      </w:pPr>
    </w:p>
    <w:p w:rsidR="000C6092" w:rsidRDefault="000C6092" w:rsidP="000C6092">
      <w:pPr>
        <w:pStyle w:val="a9"/>
        <w:jc w:val="both"/>
        <w:rPr>
          <w:rFonts w:ascii="Times New Roman" w:hAnsi="Times New Roman" w:cs="Times New Roman"/>
          <w:sz w:val="24"/>
          <w:szCs w:val="24"/>
        </w:rPr>
      </w:pPr>
    </w:p>
    <w:p w:rsid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ПОЛОЖЕНИЕ</w:t>
      </w:r>
    </w:p>
    <w:p w:rsidR="000C6092" w:rsidRPr="000C6092" w:rsidRDefault="000C6092" w:rsidP="000C6092">
      <w:pPr>
        <w:pStyle w:val="a9"/>
        <w:jc w:val="center"/>
        <w:rPr>
          <w:rFonts w:ascii="Times New Roman" w:hAnsi="Times New Roman" w:cs="Times New Roman"/>
          <w:sz w:val="24"/>
          <w:szCs w:val="24"/>
        </w:rPr>
      </w:pPr>
      <w:r w:rsidRPr="000C6092">
        <w:rPr>
          <w:rFonts w:ascii="Times New Roman" w:hAnsi="Times New Roman" w:cs="Times New Roman"/>
          <w:sz w:val="24"/>
          <w:szCs w:val="24"/>
        </w:rPr>
        <w:t xml:space="preserve">о структурных подразделениях и обязанностях членов комиссии по поддержанию устойчивого функционирования организаций, предприятий и учреждений, расположенных на территории    </w:t>
      </w:r>
      <w:r>
        <w:rPr>
          <w:rFonts w:ascii="Times New Roman" w:hAnsi="Times New Roman" w:cs="Times New Roman"/>
          <w:sz w:val="24"/>
          <w:szCs w:val="24"/>
        </w:rPr>
        <w:t>Жирятинского</w:t>
      </w:r>
      <w:r w:rsidRPr="000C6092">
        <w:rPr>
          <w:rFonts w:ascii="Times New Roman" w:hAnsi="Times New Roman" w:cs="Times New Roman"/>
          <w:bCs/>
          <w:sz w:val="24"/>
          <w:szCs w:val="24"/>
        </w:rPr>
        <w:t xml:space="preserve"> </w:t>
      </w:r>
      <w:r w:rsidRPr="000C6092">
        <w:rPr>
          <w:rFonts w:ascii="Times New Roman" w:hAnsi="Times New Roman" w:cs="Times New Roman"/>
          <w:sz w:val="24"/>
          <w:szCs w:val="24"/>
        </w:rPr>
        <w:t>района</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1. Общие положения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1.1.Настоящее Положение разработано в целях реализации полномочий и выполнения задач, возложенных на комиссию по поддержанию устойчивого функционирования организаций, расположенных в границах административно-территориальной единицы </w:t>
      </w:r>
      <w:r>
        <w:rPr>
          <w:rFonts w:ascii="Times New Roman" w:hAnsi="Times New Roman" w:cs="Times New Roman"/>
          <w:bCs/>
          <w:sz w:val="24"/>
          <w:szCs w:val="24"/>
        </w:rPr>
        <w:t xml:space="preserve">Жирятинский </w:t>
      </w:r>
      <w:r w:rsidRPr="000C6092">
        <w:rPr>
          <w:rFonts w:ascii="Times New Roman" w:hAnsi="Times New Roman" w:cs="Times New Roman"/>
          <w:sz w:val="24"/>
          <w:szCs w:val="24"/>
        </w:rPr>
        <w:t>район в военное время (далее – комиссия).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1.2. Положение определяет функции структурных подразделений комиссии, а также обязанности членов комиссии и порядок ее работы. </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2. Структурные подразделения комиссии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В соответствии с полномочиями комиссии, ее структурные подразделения осуществляют следующие функции: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1. Группа экономического прогнозирования: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планирует и координирует работы отраслевых групп;</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обобщает результаты мероприятий по поддержанию в военное время устойчивого функционирования организаций, обеспечения их жизнедеятельности и размещения производственных мощностей для включения в проекты прогнозов экономического и социального развития муниципального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разрабатывает (с участием отраслевых групп) проекты докладов председателя комиссии и другие документы комиссии о готовности организаций муниципального района к функционированию в военное время, о состоянии и возможностях экономики после нападения противника.</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C6092">
        <w:rPr>
          <w:rFonts w:ascii="Times New Roman" w:hAnsi="Times New Roman" w:cs="Times New Roman"/>
          <w:sz w:val="24"/>
          <w:szCs w:val="24"/>
        </w:rPr>
        <w:t>2. Отраслевые группы:</w:t>
      </w: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i/>
          <w:sz w:val="24"/>
          <w:szCs w:val="24"/>
        </w:rPr>
        <w:t>2.1. Группа организации рационального размещения производственных сил:</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анализирует состояние размещения производственных сил на территории  муниципального района, в том числе степень их концентрации и запасов материальных средств;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вносит предложения об организации, в пределах своих полномочий, строительства на территориях, где вероятно воздействие поражающих факторов оружия массового поражения и других средств нападения противника;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организует, координирует и контролирует работу по созданию на территории  муниципального района территориально-производственных комплексов и промышленных узлов, использованию подземного пространства для нужд организаций, формированию производственной и социальной инфраструктуры.</w:t>
      </w: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i/>
          <w:sz w:val="24"/>
          <w:szCs w:val="24"/>
        </w:rPr>
        <w:t>2.2. Группа поддержания в военное время устойчивого функционирования (далее – ПУФ) организаций сферы сельскохозяйственного производства и организации защиты животных и растений: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i/>
          <w:sz w:val="24"/>
          <w:szCs w:val="24"/>
        </w:rPr>
        <w:t xml:space="preserve"> </w:t>
      </w:r>
      <w:r w:rsidRPr="000C6092">
        <w:rPr>
          <w:rFonts w:ascii="Times New Roman" w:hAnsi="Times New Roman" w:cs="Times New Roman"/>
          <w:sz w:val="24"/>
          <w:szCs w:val="24"/>
        </w:rPr>
        <w:t xml:space="preserve">организует, координирует и контролирует работу </w:t>
      </w:r>
      <w:proofErr w:type="gramStart"/>
      <w:r w:rsidRPr="000C6092">
        <w:rPr>
          <w:rFonts w:ascii="Times New Roman" w:hAnsi="Times New Roman" w:cs="Times New Roman"/>
          <w:sz w:val="24"/>
          <w:szCs w:val="24"/>
        </w:rPr>
        <w:t>по</w:t>
      </w:r>
      <w:proofErr w:type="gramEnd"/>
      <w:r w:rsidRPr="000C6092">
        <w:rPr>
          <w:rFonts w:ascii="Times New Roman" w:hAnsi="Times New Roman" w:cs="Times New Roman"/>
          <w:sz w:val="24"/>
          <w:szCs w:val="24"/>
        </w:rPr>
        <w:t>:</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lastRenderedPageBreak/>
        <w:t xml:space="preserve">     установлению надежного взаимодействия с Брянской областной станцией защиты растений по вопросам организации наблюдения за зараженностью посевов сельскохозяйственных культур, забора необходимых проб и способов доставки их для анализа;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внедрению в производство сортов зерновых, технических и других культур, устойчивых к воздействию радиоактивных, химических и бактериологических средств;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планированию и проведению мероприятий по защите продуктов растениеводства от всех видов заражения на всех этапах обращения;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обеспечению готовности специальной техники для обработки зараженных посевных площадей и продуктов растениеводства, а также приспособлению для этих целей другой сельскохозяйственной техники;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разработке мер по обеспечению уборки урожая в условиях ограниченности людских ресурсов, автотранспорта и нарушения межотраслевых связей;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организации хранения сырых продуктов растениеводства (возведение легких хранилищ, крытых токов и т.п.) при нарушении хозяйственных связей с заготовительными организациями и защите их от радиоактивного и химического заражения;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обеспечению эффективного использования сельскохозяйственных угодий в условиях их заражения радиоактивными веществами в военное время;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организации ветеринарной разведки на территории сельскохозяйственных организаций, взятию контрольных проб и быстрой доставке их в ветеринарную лабораторию;</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подготовке к проведению ветеринарно-санитарных и профилактических мероприятий, направленных на снижение потерь животных от современных средств поражения;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заблаговременной подготовке к проведению герметизации животноводческих помещений и созданию для этих целей запасов материальных средств, вблизи животноводческих ферм;</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разработке мер по защите животных на отгонных пастбищах, обеспечению их кормами и водой;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накоплению простейших средств индивидуальной защиты элитного поголовья животных;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разработке и осуществлению мероприятий по защите кормов и источников водоснабжения животноводческих ферм от всех видов заражения;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организации ветеринарной обработки, утилизации и забоя пораженных животных, временного хранения мясной продукции при нарушении хозяйственных связей с заготовительными организациями и организациями мясомолочной промышленности;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разработке мероприятий по обеспечению работы животноводческих комплексов (ферм) в случае отключения их от внешней энергосети и перехода на электроснабжение </w:t>
      </w:r>
      <w:proofErr w:type="gramStart"/>
      <w:r w:rsidRPr="000C6092">
        <w:rPr>
          <w:rFonts w:ascii="Times New Roman" w:hAnsi="Times New Roman" w:cs="Times New Roman"/>
          <w:sz w:val="24"/>
          <w:szCs w:val="24"/>
        </w:rPr>
        <w:t>от</w:t>
      </w:r>
      <w:proofErr w:type="gramEnd"/>
      <w:r w:rsidRPr="000C6092">
        <w:rPr>
          <w:rFonts w:ascii="Times New Roman" w:hAnsi="Times New Roman" w:cs="Times New Roman"/>
          <w:sz w:val="24"/>
          <w:szCs w:val="24"/>
        </w:rPr>
        <w:t xml:space="preserve"> автономных энергоисточников;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поддержанию в постоянной готовности специальной техники для обработки пораженных животных и разработке технических решений по приспособлению для этих целей другой сельскохозяйственной техники.</w:t>
      </w: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i/>
          <w:sz w:val="24"/>
          <w:szCs w:val="24"/>
        </w:rPr>
        <w:t xml:space="preserve">                             </w:t>
      </w:r>
      <w:r w:rsidRPr="000C6092">
        <w:rPr>
          <w:rFonts w:ascii="Times New Roman" w:hAnsi="Times New Roman" w:cs="Times New Roman"/>
          <w:i/>
          <w:sz w:val="24"/>
          <w:szCs w:val="24"/>
        </w:rPr>
        <w:t>2.3. Группа ПУФ систем энерго- и водоснабжения: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организует и контролирует выполнение работ </w:t>
      </w:r>
      <w:proofErr w:type="gramStart"/>
      <w:r w:rsidRPr="000C6092">
        <w:rPr>
          <w:rFonts w:ascii="Times New Roman" w:hAnsi="Times New Roman" w:cs="Times New Roman"/>
          <w:sz w:val="24"/>
          <w:szCs w:val="24"/>
        </w:rPr>
        <w:t>по</w:t>
      </w:r>
      <w:proofErr w:type="gramEnd"/>
      <w:r w:rsidRPr="000C6092">
        <w:rPr>
          <w:rFonts w:ascii="Times New Roman" w:hAnsi="Times New Roman" w:cs="Times New Roman"/>
          <w:sz w:val="24"/>
          <w:szCs w:val="24"/>
        </w:rPr>
        <w:t>:</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созданию резерва мощностей за счет парка передвижных электростанций для обеспечения участков производства, работа которых не может быть прекращена при нарушении централизованного электроснабжения;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обеспечению электроснабжения организаций от местных источников электроэнергии;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определению степени устойчивости элементов и систем энерго- и водоснабжения к воздействию современных средств поражения противника;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подготовке передвижных электростанций к работе по специальным режимам (графикам) для обеспечения технологических процессов производства, не терпящих длительных перерывов в электроснабжении;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lastRenderedPageBreak/>
        <w:t xml:space="preserve">     накоплению необходимых резервов (запасов) горюче-смазочных материалов (далее – ГСМ) и других видов топлива и обеспечению их хранения в защищенных емкостях и хранилищах;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заблаговременному проведению мероприятий по защите водоисточников, водопроводных сооружений, артезианских скважин и шахтных колодцев от заражения радиоактивными, химическими и бактериальными средствами;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подготовке мелиоративных, гидротехнических и ирригационных сооружений и систем к эксплуатации в условиях военного времени.</w:t>
      </w: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i/>
          <w:sz w:val="24"/>
          <w:szCs w:val="24"/>
        </w:rPr>
        <w:t xml:space="preserve">                                          </w:t>
      </w:r>
      <w:r w:rsidRPr="000C6092">
        <w:rPr>
          <w:rFonts w:ascii="Times New Roman" w:hAnsi="Times New Roman" w:cs="Times New Roman"/>
          <w:i/>
          <w:sz w:val="24"/>
          <w:szCs w:val="24"/>
        </w:rPr>
        <w:t>2.4. Группа ПУФ транспорта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определяет возможные потери транспортных средств и разрушений транспортных объектов и магистралей в условиях ведения боевых действий, подготавливает предложения по строительству новых дорог, мостов и переправ, а также организует, координирует и контролирует работу </w:t>
      </w:r>
      <w:proofErr w:type="gramStart"/>
      <w:r w:rsidRPr="000C6092">
        <w:rPr>
          <w:rFonts w:ascii="Times New Roman" w:hAnsi="Times New Roman" w:cs="Times New Roman"/>
          <w:sz w:val="24"/>
          <w:szCs w:val="24"/>
        </w:rPr>
        <w:t>по</w:t>
      </w:r>
      <w:proofErr w:type="gramEnd"/>
      <w:r w:rsidRPr="000C6092">
        <w:rPr>
          <w:rFonts w:ascii="Times New Roman" w:hAnsi="Times New Roman" w:cs="Times New Roman"/>
          <w:sz w:val="24"/>
          <w:szCs w:val="24"/>
        </w:rPr>
        <w:t>:</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обеспечению широкого маневра всеми видами транспорта и дублирования перевозок;</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строительству соединительных дорог, транспортных магистралей, развитию дорожной сети на территории муниципального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подготовке и созданию дублирующих мостовых переходов через крупные водные преграды;</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подготовке сил и средств, для обеспечения технического прикрытия, надежному обеспечению транспорта всеми необходимыми материалами;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созданию запасов материальных средств, для ремонта транспортных средств;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подготовке транспорта к выполнению эвакуационных и других видов перевозок.</w:t>
      </w: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i/>
          <w:sz w:val="24"/>
          <w:szCs w:val="24"/>
        </w:rPr>
        <w:t xml:space="preserve">                        </w:t>
      </w:r>
      <w:r w:rsidRPr="000C6092">
        <w:rPr>
          <w:rFonts w:ascii="Times New Roman" w:hAnsi="Times New Roman" w:cs="Times New Roman"/>
          <w:i/>
          <w:sz w:val="24"/>
          <w:szCs w:val="24"/>
        </w:rPr>
        <w:t>2.5. Группа ПУФ системы управления и связи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подготавливает предложения по совершенствованию систем связи, сбора и обобщения информации, автоматизированных систем управления, а также координирует и контролирует работы </w:t>
      </w:r>
      <w:proofErr w:type="gramStart"/>
      <w:r w:rsidRPr="000C6092">
        <w:rPr>
          <w:rFonts w:ascii="Times New Roman" w:hAnsi="Times New Roman" w:cs="Times New Roman"/>
          <w:sz w:val="24"/>
          <w:szCs w:val="24"/>
        </w:rPr>
        <w:t>по</w:t>
      </w:r>
      <w:proofErr w:type="gramEnd"/>
      <w:r w:rsidRPr="000C6092">
        <w:rPr>
          <w:rFonts w:ascii="Times New Roman" w:hAnsi="Times New Roman" w:cs="Times New Roman"/>
          <w:sz w:val="24"/>
          <w:szCs w:val="24"/>
        </w:rPr>
        <w:t>:</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подготовке местных органов самоуправления к управлению всеми организациями, расположенными на их территориях, при нарушении централизованного управления;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созданию системы рационально размещенных запасных пунктов управления;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организации дублирования органов управления;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совершенствованию управленческой документации;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созданию и подготовке резерва кадров руководящего состава;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подготовке органов управления к работе в условиях военного времени;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организации взаимодействия отраслевых, территориальных и военных органов управления.</w:t>
      </w:r>
    </w:p>
    <w:p w:rsidR="000C6092" w:rsidRPr="000C6092" w:rsidRDefault="000C6092" w:rsidP="000C6092">
      <w:pPr>
        <w:pStyle w:val="a9"/>
        <w:jc w:val="both"/>
        <w:rPr>
          <w:rFonts w:ascii="Times New Roman" w:hAnsi="Times New Roman" w:cs="Times New Roman"/>
          <w:i/>
          <w:sz w:val="24"/>
          <w:szCs w:val="24"/>
        </w:rPr>
      </w:pPr>
      <w:r>
        <w:rPr>
          <w:rFonts w:ascii="Times New Roman" w:hAnsi="Times New Roman" w:cs="Times New Roman"/>
          <w:i/>
          <w:sz w:val="24"/>
          <w:szCs w:val="24"/>
        </w:rPr>
        <w:t xml:space="preserve">                            </w:t>
      </w:r>
      <w:r w:rsidRPr="000C6092">
        <w:rPr>
          <w:rFonts w:ascii="Times New Roman" w:hAnsi="Times New Roman" w:cs="Times New Roman"/>
          <w:i/>
          <w:sz w:val="24"/>
          <w:szCs w:val="24"/>
        </w:rPr>
        <w:t>2.6. Группа подготовки и проведения восстановительных работ:</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анализирует степень готовности строительных организаций к выполнению восстановительных работ;</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осуществляет прогноз возможной обстановки при ведении военных действий или вследствие этих действий и на его основе подготавливает расчет сил и средств, необходимых для проведения восстановительных работ;</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контролирует создание, подготовку и поддержание в готовности сил и средств, предназначенных для ведения восстановительных работ;</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контролирует разработку, надежное хранение плановой, проектной и другой документации для восстановления организаций, создание органов управления восстановительными работами;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вносит предложения по организации управления восстановительными работами и очередности их выполнения.</w:t>
      </w:r>
    </w:p>
    <w:p w:rsidR="000C6092" w:rsidRPr="000C6092" w:rsidRDefault="000C6092" w:rsidP="000C6092">
      <w:pPr>
        <w:pStyle w:val="a9"/>
        <w:jc w:val="both"/>
        <w:rPr>
          <w:rFonts w:ascii="Times New Roman" w:hAnsi="Times New Roman" w:cs="Times New Roman"/>
          <w:i/>
          <w:sz w:val="24"/>
          <w:szCs w:val="24"/>
        </w:rPr>
      </w:pPr>
      <w:r>
        <w:rPr>
          <w:rFonts w:ascii="Times New Roman" w:hAnsi="Times New Roman" w:cs="Times New Roman"/>
          <w:i/>
          <w:sz w:val="24"/>
          <w:szCs w:val="24"/>
        </w:rPr>
        <w:t xml:space="preserve">                     </w:t>
      </w:r>
      <w:r w:rsidRPr="000C6092">
        <w:rPr>
          <w:rFonts w:ascii="Times New Roman" w:hAnsi="Times New Roman" w:cs="Times New Roman"/>
          <w:i/>
          <w:sz w:val="24"/>
          <w:szCs w:val="24"/>
        </w:rPr>
        <w:t>2.7. Группа ПУФ организаций сферы промышленного производства</w:t>
      </w: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sz w:val="24"/>
          <w:szCs w:val="24"/>
        </w:rPr>
        <w:t xml:space="preserve">организует, координирует и контролирует работы </w:t>
      </w:r>
      <w:proofErr w:type="gramStart"/>
      <w:r w:rsidRPr="000C6092">
        <w:rPr>
          <w:rFonts w:ascii="Times New Roman" w:hAnsi="Times New Roman" w:cs="Times New Roman"/>
          <w:sz w:val="24"/>
          <w:szCs w:val="24"/>
        </w:rPr>
        <w:t>по</w:t>
      </w:r>
      <w:proofErr w:type="gramEnd"/>
      <w:r w:rsidRPr="000C6092">
        <w:rPr>
          <w:rFonts w:ascii="Times New Roman" w:hAnsi="Times New Roman" w:cs="Times New Roman"/>
          <w:sz w:val="24"/>
          <w:szCs w:val="24"/>
        </w:rPr>
        <w:t>:</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оценке эффективности мероприятий по поддержанию в военное время устойчивого функционирования организаций сферы промышленного производства;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lastRenderedPageBreak/>
        <w:t xml:space="preserve"> ПУФ строительных организаций;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размещению отдельных элементов организаций в подземных сооружениях;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обеспечению профилактических противорадиационных мероприятий;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обеспечению защиты от радиоактивного, химического и бактериологического заражения;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проведению анализа возможных разрушений основных производственных фондов и потерь   производственных мощностей организаций сферы промышленного производства;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повышению устойчивости зданий и сооружений;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защите ценного и уникального оборудования;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рациональному дублированию выпуска оборонной и важнейшей продукции.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Группа в пределах предоставленных полномочий: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анализирует возможные разрушения основных и производственных фондов и потерь производственных мощностей организаций сферы промышленного производства;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подготавливает предложения по дальнейшему поддержанию в военное время устойчивого функционирования организаций сферы промышленного производства.</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i/>
          <w:sz w:val="24"/>
          <w:szCs w:val="24"/>
        </w:rPr>
      </w:pPr>
      <w:r>
        <w:rPr>
          <w:rFonts w:ascii="Times New Roman" w:hAnsi="Times New Roman" w:cs="Times New Roman"/>
          <w:i/>
          <w:sz w:val="24"/>
          <w:szCs w:val="24"/>
        </w:rPr>
        <w:t xml:space="preserve">         </w:t>
      </w:r>
      <w:r w:rsidRPr="000C6092">
        <w:rPr>
          <w:rFonts w:ascii="Times New Roman" w:hAnsi="Times New Roman" w:cs="Times New Roman"/>
          <w:i/>
          <w:sz w:val="24"/>
          <w:szCs w:val="24"/>
        </w:rPr>
        <w:t>2.8.Группа организации защиты населения и обеспечения его жизнедеятельности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анализирует состояние системы защиты населения, определяет возможные потери населения и средств его жизнедеятельности от воздействия современных средств поражения, а также организует и координирует работу </w:t>
      </w:r>
      <w:proofErr w:type="gramStart"/>
      <w:r w:rsidRPr="000C6092">
        <w:rPr>
          <w:rFonts w:ascii="Times New Roman" w:hAnsi="Times New Roman" w:cs="Times New Roman"/>
          <w:sz w:val="24"/>
          <w:szCs w:val="24"/>
        </w:rPr>
        <w:t>по</w:t>
      </w:r>
      <w:proofErr w:type="gramEnd"/>
      <w:r w:rsidRPr="000C6092">
        <w:rPr>
          <w:rFonts w:ascii="Times New Roman" w:hAnsi="Times New Roman" w:cs="Times New Roman"/>
          <w:sz w:val="24"/>
          <w:szCs w:val="24"/>
        </w:rPr>
        <w:t>:</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созданию в организациях локальных систем оповещения об угрозе нападения противника, радиоактивном, химическом и бактериологическом заражении;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проведению заблаговременной разведки и наблюдению за радиоактивным, химическим и бактериологическим заражением территории области, организаций, продуктов питания и водоисточников;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созданию фонда защитных сооружений (далее – ЗС) (убежищ и противорадиационных укрытий), приспособлению для целей защиты населения подвалов, погребов и других заглубленных помещений;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созданию запасов средств индивидуальной защиты (далее – </w:t>
      </w:r>
      <w:proofErr w:type="gramStart"/>
      <w:r w:rsidRPr="000C6092">
        <w:rPr>
          <w:rFonts w:ascii="Times New Roman" w:hAnsi="Times New Roman" w:cs="Times New Roman"/>
          <w:sz w:val="24"/>
          <w:szCs w:val="24"/>
        </w:rPr>
        <w:t>СИЗ</w:t>
      </w:r>
      <w:proofErr w:type="gramEnd"/>
      <w:r w:rsidRPr="000C6092">
        <w:rPr>
          <w:rFonts w:ascii="Times New Roman" w:hAnsi="Times New Roman" w:cs="Times New Roman"/>
          <w:sz w:val="24"/>
          <w:szCs w:val="24"/>
        </w:rPr>
        <w:t>) и обеспечению своевременной выдачи их населению;</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проведению заблаговременного приспособления коммунальных учреждений для массовой санитарной обработки населения, обеззараживания одежды;</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организации четкого взаимодействия с учреждениями здравоохранения по медицинскому обслуживанию населения в военное время;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определению режимов деятельности населения, рабочих и служащих, организаций в условиях радиоактивного, химического и бактериологического заражения, обеспечению непрерывного и четкого информирования об обстановке;</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снабжению населения продовольствием, питьевой водой и предметами первой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необходимости, а также коммунально-бытовому обслуживанию населения с учетом проведения эвакуационных мероприятий, обеспечению защиты продовольственных запасов;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морально-психологической подготовке и обучению населения способам защиты от современных средств поражения и практическим действиям после нападения противника, созданию в организациях учебно-материальной базы гражданской обороны.</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i/>
          <w:sz w:val="24"/>
          <w:szCs w:val="24"/>
        </w:rPr>
        <w:t>2.9. Группа по ПУФ материально-технического снабжения (далее – МТС) и хозяйственных связей: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подготавливает предложения по дальнейшему поддержанию устойчивого МТС в военное время, упрощению хозяйственных связей, функциональному размещению материальных ресурсов на территории муниципального района и определению оптимальных объемов их хранения на базах и складах;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lastRenderedPageBreak/>
        <w:t xml:space="preserve">     подготавливает резервные и дублирующие варианты МТС на случай нарушения установленных хозяйственных связей, возможные варианты замены дефицитных видов сырья и материалов;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координирует и контролирует работы по защите сырья, материалов и готовой продукции, разработке и внедрению тары и упаковочных материалов, обеспечивающих защиту материальных средств и продуктов от всех видов заражения;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определяет возможные разрушения складских помещений, погрузочно-разгрузочных механизмов и потерь МТС при ведении военных действий или вследствие этих действий.</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C6092">
        <w:rPr>
          <w:rFonts w:ascii="Times New Roman" w:hAnsi="Times New Roman" w:cs="Times New Roman"/>
          <w:sz w:val="24"/>
          <w:szCs w:val="24"/>
        </w:rPr>
        <w:t>3.Обязанности членов комиссии</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bCs/>
          <w:color w:val="000000"/>
          <w:sz w:val="24"/>
          <w:szCs w:val="24"/>
        </w:rPr>
      </w:pPr>
      <w:r w:rsidRPr="000C6092">
        <w:rPr>
          <w:rFonts w:ascii="Times New Roman" w:hAnsi="Times New Roman" w:cs="Times New Roman"/>
          <w:bCs/>
          <w:color w:val="000000"/>
          <w:sz w:val="24"/>
          <w:szCs w:val="24"/>
        </w:rPr>
        <w:t>ОБЯЗАННОСТИ председателя комиссии</w:t>
      </w:r>
    </w:p>
    <w:p w:rsidR="000C6092" w:rsidRPr="000C6092" w:rsidRDefault="000C6092" w:rsidP="000C6092">
      <w:pPr>
        <w:pStyle w:val="a9"/>
        <w:jc w:val="both"/>
        <w:rPr>
          <w:rFonts w:ascii="Times New Roman" w:hAnsi="Times New Roman" w:cs="Times New Roman"/>
          <w:bCs/>
          <w:color w:val="000000"/>
          <w:sz w:val="24"/>
          <w:szCs w:val="24"/>
        </w:rPr>
      </w:pP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Председатель комиссии отвечает за организацию работы по планированию и контролю выполнения мероприятий по поддержанию устойчивого функционирования организаций с целью снижения возможных потерь и разрушений в результате воздействия современных средств поражения вероятного противника в военное время, обеспечение жизнедеятельности населения района и создание оптимальных условий для восстановления нарушенного производства.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bCs/>
          <w:color w:val="000000"/>
          <w:sz w:val="24"/>
          <w:szCs w:val="24"/>
        </w:rPr>
        <w:t>Председатель комиссии обязан:</w:t>
      </w: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bCs/>
          <w:i/>
          <w:color w:val="000000"/>
          <w:sz w:val="24"/>
          <w:szCs w:val="24"/>
          <w:lang w:val="en-US"/>
        </w:rPr>
        <w:t>I</w:t>
      </w:r>
      <w:r w:rsidRPr="000C6092">
        <w:rPr>
          <w:rFonts w:ascii="Times New Roman" w:hAnsi="Times New Roman" w:cs="Times New Roman"/>
          <w:bCs/>
          <w:i/>
          <w:color w:val="000000"/>
          <w:sz w:val="24"/>
          <w:szCs w:val="24"/>
        </w:rPr>
        <w:t>.</w:t>
      </w:r>
      <w:r w:rsidRPr="000C6092">
        <w:rPr>
          <w:rFonts w:ascii="Times New Roman" w:hAnsi="Times New Roman" w:cs="Times New Roman"/>
          <w:sz w:val="24"/>
          <w:szCs w:val="24"/>
        </w:rPr>
        <w:tab/>
      </w:r>
      <w:r w:rsidRPr="000C6092">
        <w:rPr>
          <w:rFonts w:ascii="Times New Roman" w:hAnsi="Times New Roman" w:cs="Times New Roman"/>
          <w:bCs/>
          <w:i/>
          <w:color w:val="000000"/>
          <w:sz w:val="24"/>
          <w:szCs w:val="24"/>
        </w:rPr>
        <w:t>При повседневной деятельности мирного времени: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организовывать работу по разработке плана мероприятий по поддержанию устойчивого функционирования организаций в военное время и годового плана работы комиссии;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координировать работу руководящего состава и органов управления ГО по планированию и осуществлению мер по поддержанию устойчивого функционирования организаций в военное время;</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w:t>
      </w:r>
      <w:proofErr w:type="gramStart"/>
      <w:r w:rsidRPr="000C6092">
        <w:rPr>
          <w:rFonts w:ascii="Times New Roman" w:hAnsi="Times New Roman" w:cs="Times New Roman"/>
          <w:color w:val="000000"/>
          <w:sz w:val="24"/>
          <w:szCs w:val="24"/>
        </w:rPr>
        <w:t>организовывать контроль подготовки организаций, расположенных на территории района к работе в условиях военного времени, а также разработку, планирование и осуществление мероприятий по поддержанию устойчивого функционирования организаций в экстремальных условиях независимо от их форм собственности, с увязкой этих мероприятий со схемами районной планировки, застройки населенных пунктов, генеральными планами городов, проектами строительства, реконструкции объектов и модернизации производства;</w:t>
      </w:r>
      <w:proofErr w:type="gramEnd"/>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работу по комплексной оценке состояния, возможностей и потребностей всех организаций, предприятий и учреждений для обеспечения жизнедеятельности населения, а также выпуска заданных объемов и номенклатуры продукции с учетом возможных потерь и разрушений в военное время;</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координировать разработку и проведение исследований (учений) по вопросам устойчивости организаций в интересах района и определять целесообразность практического осуществления мероприятий, разработанных по результатам проведенных исследований;</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участвовать в проверках состояния гражданской обороны организаций по разработке и осуществлению мероприятий, направленных на поддержание устойчивого функционирования организаций в военное время,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подготовку предложений по поддержанию устойчивого функционирования организаций в военное время, для включения установленным порядком в проекты планов экономического развития и гражданской обороны района (по вопросам устойчивости);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контроль выполнения мероприятий по подготовке к проведению работ по восстановлению нарушенного производства в кратчайшие сроки.</w:t>
      </w:r>
    </w:p>
    <w:p w:rsidR="000C6092" w:rsidRPr="000C6092" w:rsidRDefault="000C6092" w:rsidP="000C6092">
      <w:pPr>
        <w:pStyle w:val="a9"/>
        <w:jc w:val="both"/>
        <w:rPr>
          <w:rFonts w:ascii="Times New Roman" w:hAnsi="Times New Roman" w:cs="Times New Roman"/>
          <w:bCs/>
          <w:i/>
          <w:color w:val="000000"/>
          <w:sz w:val="24"/>
          <w:szCs w:val="24"/>
        </w:rPr>
      </w:pPr>
      <w:r w:rsidRPr="000C6092">
        <w:rPr>
          <w:rFonts w:ascii="Times New Roman" w:hAnsi="Times New Roman" w:cs="Times New Roman"/>
          <w:bCs/>
          <w:i/>
          <w:color w:val="000000"/>
          <w:sz w:val="24"/>
          <w:szCs w:val="24"/>
        </w:rPr>
        <w:lastRenderedPageBreak/>
        <w:t>11. При переводе организаций на работу в условиях военного возникновением угрозы</w:t>
      </w:r>
    </w:p>
    <w:p w:rsidR="000C6092" w:rsidRPr="000C6092" w:rsidRDefault="000C6092" w:rsidP="000C6092">
      <w:pPr>
        <w:pStyle w:val="a9"/>
        <w:jc w:val="both"/>
        <w:rPr>
          <w:rFonts w:ascii="Times New Roman" w:hAnsi="Times New Roman" w:cs="Times New Roman"/>
          <w:bCs/>
          <w:i/>
          <w:color w:val="000000"/>
          <w:sz w:val="24"/>
          <w:szCs w:val="24"/>
        </w:rPr>
      </w:pPr>
      <w:r w:rsidRPr="000C6092">
        <w:rPr>
          <w:rFonts w:ascii="Times New Roman" w:hAnsi="Times New Roman" w:cs="Times New Roman"/>
          <w:bCs/>
          <w:i/>
          <w:color w:val="000000"/>
          <w:sz w:val="24"/>
          <w:szCs w:val="24"/>
        </w:rPr>
        <w:t>нападения противника):</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осуществлять контроль и проводить оценку хода осуществления организациями мероприятий по поддержанию их устойчивого функционирования;</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проверки качества выполнения мероприятий по поддержанию устойчивого функционирования организаций, предприятий и учреждений с введением соответствующих степеней готовности гражданской обороны;</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обобщение данных по вопросам устойчивости, необходимых для принятия решения по переводу организаций на работу в условиях военного времени.</w:t>
      </w: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bCs/>
          <w:i/>
          <w:color w:val="000000"/>
          <w:sz w:val="24"/>
          <w:szCs w:val="24"/>
          <w:lang w:val="en-US"/>
        </w:rPr>
        <w:t>III</w:t>
      </w:r>
      <w:r w:rsidRPr="000C6092">
        <w:rPr>
          <w:rFonts w:ascii="Times New Roman" w:hAnsi="Times New Roman" w:cs="Times New Roman"/>
          <w:bCs/>
          <w:i/>
          <w:color w:val="000000"/>
          <w:sz w:val="24"/>
          <w:szCs w:val="24"/>
        </w:rPr>
        <w:t>.</w:t>
      </w:r>
      <w:r w:rsidRPr="000C6092">
        <w:rPr>
          <w:rFonts w:ascii="Times New Roman" w:hAnsi="Times New Roman" w:cs="Times New Roman"/>
          <w:bCs/>
          <w:i/>
          <w:color w:val="000000"/>
          <w:sz w:val="24"/>
          <w:szCs w:val="24"/>
        </w:rPr>
        <w:tab/>
        <w:t>После нападения противника:</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проведение анализа состояния и возможностей наиболее важных организа</w:t>
      </w:r>
      <w:r w:rsidRPr="000C6092">
        <w:rPr>
          <w:rFonts w:ascii="Times New Roman" w:hAnsi="Times New Roman" w:cs="Times New Roman"/>
          <w:color w:val="000000"/>
          <w:sz w:val="24"/>
          <w:szCs w:val="24"/>
        </w:rPr>
        <w:softHyphen/>
        <w:t>ций и отраслей экономики района в целом;</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обобщение данных по обстановке с целью подготовки предложений главе администрации начальнику гражданской обороны района по вопросам организации производственной  деятельности  на  сохранившихся  мощностях,  восстановления  нарушенного управления организациями, обеспечения жизнедеятельности населения, а также проведения аварийно-восстановительных работ.</w:t>
      </w:r>
    </w:p>
    <w:p w:rsidR="000C6092" w:rsidRPr="000C6092" w:rsidRDefault="000C6092" w:rsidP="000C6092">
      <w:pPr>
        <w:pStyle w:val="a9"/>
        <w:jc w:val="both"/>
        <w:rPr>
          <w:rFonts w:ascii="Times New Roman" w:hAnsi="Times New Roman" w:cs="Times New Roman"/>
          <w:color w:val="000000"/>
          <w:sz w:val="24"/>
          <w:szCs w:val="24"/>
        </w:rPr>
      </w:pPr>
    </w:p>
    <w:p w:rsidR="000C6092" w:rsidRPr="000C6092" w:rsidRDefault="000C6092" w:rsidP="000C6092">
      <w:pPr>
        <w:pStyle w:val="a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C6092">
        <w:rPr>
          <w:rFonts w:ascii="Times New Roman" w:hAnsi="Times New Roman" w:cs="Times New Roman"/>
          <w:bCs/>
          <w:color w:val="000000"/>
          <w:sz w:val="24"/>
          <w:szCs w:val="24"/>
        </w:rPr>
        <w:t>ОБЯЗАННОСТИ заместителя председателя комиссии</w:t>
      </w:r>
    </w:p>
    <w:p w:rsidR="000C6092" w:rsidRPr="000C6092" w:rsidRDefault="000C6092" w:rsidP="000C6092">
      <w:pPr>
        <w:pStyle w:val="a9"/>
        <w:jc w:val="both"/>
        <w:rPr>
          <w:rFonts w:ascii="Times New Roman" w:hAnsi="Times New Roman" w:cs="Times New Roman"/>
          <w:color w:val="000000"/>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color w:val="000000"/>
          <w:sz w:val="24"/>
          <w:szCs w:val="24"/>
        </w:rPr>
        <w:t>Заместитель председателя комиссии работает под руководством председателя комиссии, а в отсутствии председателя комиссии выполняет в полном объеме его функциональные обязанности.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Он отвечает за разработку плана мероприятий по поддержанию устойчивого функционирования организаций в военное время, годового плана работы комиссии и осуществление контроля выполнения запланированных мероприятий.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bCs/>
          <w:color w:val="000000"/>
          <w:sz w:val="24"/>
          <w:szCs w:val="24"/>
        </w:rPr>
        <w:t>Он обязан:</w:t>
      </w: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bCs/>
          <w:i/>
          <w:color w:val="000000"/>
          <w:sz w:val="24"/>
          <w:szCs w:val="24"/>
          <w:lang w:val="en-US"/>
        </w:rPr>
        <w:t>I</w:t>
      </w:r>
      <w:r w:rsidRPr="000C6092">
        <w:rPr>
          <w:rFonts w:ascii="Times New Roman" w:hAnsi="Times New Roman" w:cs="Times New Roman"/>
          <w:bCs/>
          <w:i/>
          <w:color w:val="000000"/>
          <w:sz w:val="24"/>
          <w:szCs w:val="24"/>
        </w:rPr>
        <w:t>.</w:t>
      </w:r>
      <w:r w:rsidRPr="000C6092">
        <w:rPr>
          <w:rFonts w:ascii="Times New Roman" w:hAnsi="Times New Roman" w:cs="Times New Roman"/>
          <w:sz w:val="24"/>
          <w:szCs w:val="24"/>
        </w:rPr>
        <w:tab/>
      </w:r>
      <w:r w:rsidRPr="000C6092">
        <w:rPr>
          <w:rFonts w:ascii="Times New Roman" w:hAnsi="Times New Roman" w:cs="Times New Roman"/>
          <w:bCs/>
          <w:i/>
          <w:color w:val="000000"/>
          <w:sz w:val="24"/>
          <w:szCs w:val="24"/>
        </w:rPr>
        <w:t>При повседневной деятельности мирного времени: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работу по разработке плана мероприятий по поддержанию устойчивого функционирования организаций в военное время и годового плана работы комиссии;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w:t>
      </w:r>
      <w:proofErr w:type="gramStart"/>
      <w:r w:rsidRPr="000C6092">
        <w:rPr>
          <w:rFonts w:ascii="Times New Roman" w:hAnsi="Times New Roman" w:cs="Times New Roman"/>
          <w:color w:val="000000"/>
          <w:sz w:val="24"/>
          <w:szCs w:val="24"/>
        </w:rPr>
        <w:t>организовывать контроль подготовки организаций, расположенных на территории района к работе в условиях военного времени, а также разработку, планирование и осуществление мероприятий по поддержанию устойчивого функционирования организаций в экстремальных условиях независимо от их форм собственности, с увязкой этих мероприятий со схемами районной планировки, застройки населенных пунктов, генеральными планами городов, проектами строительства, реконструкции объектов и модернизации производства,</w:t>
      </w:r>
      <w:proofErr w:type="gramEnd"/>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участвовать в проверках состояния гражданской обороны организаций по разработке и </w:t>
      </w:r>
    </w:p>
    <w:p w:rsidR="000C6092" w:rsidRPr="000C6092" w:rsidRDefault="000C6092" w:rsidP="000C6092">
      <w:pPr>
        <w:pStyle w:val="a9"/>
        <w:jc w:val="both"/>
        <w:rPr>
          <w:rFonts w:ascii="Times New Roman" w:hAnsi="Times New Roman" w:cs="Times New Roman"/>
          <w:color w:val="000000"/>
          <w:sz w:val="24"/>
          <w:szCs w:val="24"/>
        </w:rPr>
      </w:pPr>
      <w:proofErr w:type="gramStart"/>
      <w:r w:rsidRPr="000C6092">
        <w:rPr>
          <w:rFonts w:ascii="Times New Roman" w:hAnsi="Times New Roman" w:cs="Times New Roman"/>
          <w:color w:val="000000"/>
          <w:sz w:val="24"/>
          <w:szCs w:val="24"/>
        </w:rPr>
        <w:t>осуществлению мероприятий, направленных на поддержание устойчивого функционирования организаций в военное время,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roofErr w:type="gramEnd"/>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обобщать данные по комплексной оценке состояния, возможностей и потребностей организаций для обеспечения жизнедеятельности населения, а также выпуска заданных объемов и номенклатуры продукции с учетом возможных потерь и разрушений в военное время;</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совместно с членами комиссии по соответствующим направлениям подготавливать предложения по поддержанию устойчивого функционирования организаций в военное время для включения их установленным порядком в проекты планов экономического развития и гражданской обороны района (по вопросам устойчивости).</w:t>
      </w:r>
    </w:p>
    <w:p w:rsidR="000C6092" w:rsidRPr="000C6092" w:rsidRDefault="000C6092" w:rsidP="000C6092">
      <w:pPr>
        <w:pStyle w:val="a9"/>
        <w:jc w:val="both"/>
        <w:rPr>
          <w:rFonts w:ascii="Times New Roman" w:hAnsi="Times New Roman" w:cs="Times New Roman"/>
          <w:color w:val="000000"/>
          <w:sz w:val="24"/>
          <w:szCs w:val="24"/>
        </w:rPr>
      </w:pPr>
    </w:p>
    <w:p w:rsidR="000C6092" w:rsidRPr="000C6092" w:rsidRDefault="000C6092" w:rsidP="000C6092">
      <w:pPr>
        <w:pStyle w:val="a9"/>
        <w:jc w:val="both"/>
        <w:rPr>
          <w:rFonts w:ascii="Times New Roman" w:hAnsi="Times New Roman" w:cs="Times New Roman"/>
          <w:bCs/>
          <w:i/>
          <w:color w:val="000000"/>
          <w:sz w:val="24"/>
          <w:szCs w:val="24"/>
        </w:rPr>
      </w:pPr>
      <w:r w:rsidRPr="000C6092">
        <w:rPr>
          <w:rFonts w:ascii="Times New Roman" w:hAnsi="Times New Roman" w:cs="Times New Roman"/>
          <w:bCs/>
          <w:i/>
          <w:color w:val="000000"/>
          <w:sz w:val="24"/>
          <w:szCs w:val="24"/>
        </w:rPr>
        <w:lastRenderedPageBreak/>
        <w:t>При переводе организации на работу в условиях военного времени</w:t>
      </w:r>
    </w:p>
    <w:p w:rsidR="000C6092" w:rsidRPr="000C6092" w:rsidRDefault="000C6092" w:rsidP="000C6092">
      <w:pPr>
        <w:pStyle w:val="a9"/>
        <w:jc w:val="both"/>
        <w:rPr>
          <w:rFonts w:ascii="Times New Roman" w:hAnsi="Times New Roman" w:cs="Times New Roman"/>
          <w:bCs/>
          <w:i/>
          <w:color w:val="000000"/>
          <w:sz w:val="24"/>
          <w:szCs w:val="24"/>
        </w:rPr>
      </w:pPr>
      <w:r w:rsidRPr="000C6092">
        <w:rPr>
          <w:rFonts w:ascii="Times New Roman" w:hAnsi="Times New Roman" w:cs="Times New Roman"/>
          <w:bCs/>
          <w:i/>
          <w:color w:val="000000"/>
          <w:sz w:val="24"/>
          <w:szCs w:val="24"/>
        </w:rPr>
        <w:t>( с возникновением  угрозы нападения противника):</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осуществлять контроль и проводить оценку хода осуществления организациями мероприятий по поддержанию их устойчивого функционирования;</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организовывать обобщение данных по вопросам устойчивости, необходимых для принятия решения по переводу организаций на работу по планам военного времени.</w:t>
      </w: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bCs/>
          <w:i/>
          <w:color w:val="000000"/>
          <w:sz w:val="24"/>
          <w:szCs w:val="24"/>
          <w:lang w:val="en-US"/>
        </w:rPr>
        <w:t>III</w:t>
      </w:r>
      <w:r w:rsidRPr="000C6092">
        <w:rPr>
          <w:rFonts w:ascii="Times New Roman" w:hAnsi="Times New Roman" w:cs="Times New Roman"/>
          <w:bCs/>
          <w:i/>
          <w:color w:val="000000"/>
          <w:sz w:val="24"/>
          <w:szCs w:val="24"/>
        </w:rPr>
        <w:t>.</w:t>
      </w:r>
      <w:r w:rsidRPr="000C6092">
        <w:rPr>
          <w:rFonts w:ascii="Times New Roman" w:hAnsi="Times New Roman" w:cs="Times New Roman"/>
          <w:bCs/>
          <w:i/>
          <w:color w:val="000000"/>
          <w:sz w:val="24"/>
          <w:szCs w:val="24"/>
        </w:rPr>
        <w:tab/>
        <w:t>После нападения противника: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color w:val="000000"/>
          <w:sz w:val="24"/>
          <w:szCs w:val="24"/>
        </w:rPr>
        <w:t>совместно с членами комиссии по соответствующим направлениям проводить:</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анализ состояния и возможностей наиболее важных организаций и отраслей экономики района в целом;</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обобщение данных по обстановке с целью подготовки предложений главе администрации - начальнику гражданской обороны района по вопросам организации производственной деятельности на сохранившихся мощностях, восстановления нарушенного управления организациями,   обеспечения   жизнедеятельности   населения,   а   также   проведения   аварийн</w:t>
      </w:r>
      <w:proofErr w:type="gramStart"/>
      <w:r w:rsidRPr="000C6092">
        <w:rPr>
          <w:rFonts w:ascii="Times New Roman" w:hAnsi="Times New Roman" w:cs="Times New Roman"/>
          <w:color w:val="000000"/>
          <w:sz w:val="24"/>
          <w:szCs w:val="24"/>
        </w:rPr>
        <w:t>о-</w:t>
      </w:r>
      <w:proofErr w:type="gramEnd"/>
      <w:r w:rsidRPr="000C6092">
        <w:rPr>
          <w:rFonts w:ascii="Times New Roman" w:hAnsi="Times New Roman" w:cs="Times New Roman"/>
          <w:color w:val="000000"/>
          <w:sz w:val="24"/>
          <w:szCs w:val="24"/>
        </w:rPr>
        <w:t xml:space="preserve"> восстановительных работ.</w:t>
      </w:r>
    </w:p>
    <w:p w:rsidR="000C6092" w:rsidRPr="000C6092" w:rsidRDefault="000C6092" w:rsidP="000C6092">
      <w:pPr>
        <w:pStyle w:val="a9"/>
        <w:jc w:val="both"/>
        <w:rPr>
          <w:rFonts w:ascii="Times New Roman" w:hAnsi="Times New Roman" w:cs="Times New Roman"/>
          <w:color w:val="000000"/>
          <w:sz w:val="24"/>
          <w:szCs w:val="24"/>
        </w:rPr>
      </w:pPr>
    </w:p>
    <w:p w:rsidR="000C6092" w:rsidRPr="000C6092" w:rsidRDefault="000C6092" w:rsidP="000C6092">
      <w:pPr>
        <w:pStyle w:val="a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C6092">
        <w:rPr>
          <w:rFonts w:ascii="Times New Roman" w:hAnsi="Times New Roman" w:cs="Times New Roman"/>
          <w:bCs/>
          <w:color w:val="000000"/>
          <w:sz w:val="24"/>
          <w:szCs w:val="24"/>
        </w:rPr>
        <w:t>ОБЯЗАННОСТИ секретаря комиссии</w:t>
      </w:r>
    </w:p>
    <w:p w:rsidR="000C6092" w:rsidRPr="000C6092" w:rsidRDefault="000C6092" w:rsidP="000C6092">
      <w:pPr>
        <w:pStyle w:val="a9"/>
        <w:jc w:val="both"/>
        <w:rPr>
          <w:rFonts w:ascii="Times New Roman" w:hAnsi="Times New Roman" w:cs="Times New Roman"/>
          <w:bCs/>
          <w:color w:val="000000"/>
          <w:sz w:val="24"/>
          <w:szCs w:val="24"/>
        </w:rPr>
      </w:pP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sz w:val="24"/>
          <w:szCs w:val="24"/>
        </w:rPr>
        <w:t xml:space="preserve">     </w:t>
      </w:r>
      <w:r w:rsidRPr="000C6092">
        <w:rPr>
          <w:rFonts w:ascii="Times New Roman" w:hAnsi="Times New Roman" w:cs="Times New Roman"/>
          <w:color w:val="000000"/>
          <w:sz w:val="24"/>
          <w:szCs w:val="24"/>
        </w:rPr>
        <w:t xml:space="preserve">Секретарь комиссии подчиняется председателю комиссии по поддержанию в военное время устойчивого функционирования организаций, ведет всю документацию, отвечает за своевременное доведение распоряжений главы администрации района и председателя комиссии до исполнителей, учет и отчетность по проводимым комиссией мероприятиям по поддержанию устойчивого функционирования организаций, расположенных на территории района.                                </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Секретарь комиссии обязан:</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принимать участие в разработке плана по поддержанию устойчивого функционирования организаций;</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готовить совместно с членами комиссии годовые планы работы комиссии по поддержанию устойчивого функционирования организаций и своевременно представлять их на утверждение;</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знать состав комиссии, адреса, номера телефонов членов комиссии, разрабатывать схему оповещения состава комиссии, своевременно ее корректировать и, по поручению председателя комиссии, осуществлять сбор комиссии на заседания;</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периодически уточнять состав комиссии и давать предложения председателю комиссии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о внесении необходимых дополнений и изменений;</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разрабатывать совместно с заместителями председателя комиссии планы и другие документы, в том числе по проведению учений и тренировок по устойчивому функционированию организаций;</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вести протоколы заседаний и другую документацию комиссии;</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доводить принятые на заседаниях комиссии решения до исполнителей и контролировать их выполнение;</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следить за своевременным выполнением мероприятий годового плана работы комиссии.</w:t>
      </w:r>
    </w:p>
    <w:p w:rsidR="000C6092" w:rsidRPr="000C6092" w:rsidRDefault="000C6092" w:rsidP="000C6092">
      <w:pPr>
        <w:pStyle w:val="a9"/>
        <w:jc w:val="both"/>
        <w:rPr>
          <w:rFonts w:ascii="Times New Roman" w:hAnsi="Times New Roman" w:cs="Times New Roman"/>
          <w:bCs/>
          <w:color w:val="000000"/>
          <w:sz w:val="24"/>
          <w:szCs w:val="24"/>
        </w:rPr>
      </w:pPr>
    </w:p>
    <w:p w:rsidR="000C6092" w:rsidRPr="000C6092" w:rsidRDefault="000C6092" w:rsidP="000C6092">
      <w:pPr>
        <w:pStyle w:val="a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C6092">
        <w:rPr>
          <w:rFonts w:ascii="Times New Roman" w:hAnsi="Times New Roman" w:cs="Times New Roman"/>
          <w:bCs/>
          <w:color w:val="000000"/>
          <w:sz w:val="24"/>
          <w:szCs w:val="24"/>
        </w:rPr>
        <w:t>Обязанности члена комиссии по ПУФ</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Член комиссии по ПУФ подчиняется председателю и заместителю председателя комиссии, отвечает за планирование и выполнение мероприятий ПУФ по своему направлению, поддержание устойчивого функционирования объектов в мирное и военное время, подготовку объектов (своего направления) к работе в военное время. </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w:t>
      </w:r>
      <w:r w:rsidRPr="000C6092">
        <w:rPr>
          <w:rFonts w:ascii="Times New Roman" w:hAnsi="Times New Roman" w:cs="Times New Roman"/>
          <w:bCs/>
          <w:color w:val="000000"/>
          <w:sz w:val="24"/>
          <w:szCs w:val="24"/>
        </w:rPr>
        <w:t>Член комиссии обязан:</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 xml:space="preserve">     принимать участие в проведении исследований устойчивости функционирования объектов района, вырабатывать предложения в план действий по предупреждению и ликвидации чрезвычайных ситуаций района, в план гражданской обороны района по </w:t>
      </w:r>
      <w:r w:rsidRPr="000C6092">
        <w:rPr>
          <w:rFonts w:ascii="Times New Roman" w:hAnsi="Times New Roman" w:cs="Times New Roman"/>
          <w:color w:val="000000"/>
          <w:sz w:val="24"/>
          <w:szCs w:val="24"/>
        </w:rPr>
        <w:lastRenderedPageBreak/>
        <w:t xml:space="preserve">повышению устойчивости функционирования объектов в мирное и военное время;           осуществлять </w:t>
      </w:r>
      <w:proofErr w:type="gramStart"/>
      <w:r w:rsidRPr="000C6092">
        <w:rPr>
          <w:rFonts w:ascii="Times New Roman" w:hAnsi="Times New Roman" w:cs="Times New Roman"/>
          <w:color w:val="000000"/>
          <w:sz w:val="24"/>
          <w:szCs w:val="24"/>
        </w:rPr>
        <w:t>контроль за</w:t>
      </w:r>
      <w:proofErr w:type="gramEnd"/>
      <w:r w:rsidRPr="000C6092">
        <w:rPr>
          <w:rFonts w:ascii="Times New Roman" w:hAnsi="Times New Roman" w:cs="Times New Roman"/>
          <w:color w:val="000000"/>
          <w:sz w:val="24"/>
          <w:szCs w:val="24"/>
        </w:rPr>
        <w:t xml:space="preserve"> выполнением мероприятий ПУФ по своему направлению;</w:t>
      </w:r>
    </w:p>
    <w:p w:rsidR="000C6092" w:rsidRPr="000C6092" w:rsidRDefault="000C6092" w:rsidP="000C6092">
      <w:pPr>
        <w:pStyle w:val="a9"/>
        <w:jc w:val="both"/>
        <w:rPr>
          <w:rFonts w:ascii="Times New Roman" w:hAnsi="Times New Roman" w:cs="Times New Roman"/>
          <w:color w:val="000000"/>
          <w:sz w:val="24"/>
          <w:szCs w:val="24"/>
        </w:rPr>
      </w:pPr>
      <w:r w:rsidRPr="000C6092">
        <w:rPr>
          <w:rFonts w:ascii="Times New Roman" w:hAnsi="Times New Roman" w:cs="Times New Roman"/>
          <w:color w:val="000000"/>
          <w:sz w:val="24"/>
          <w:szCs w:val="24"/>
        </w:rPr>
        <w:t>принимать участие в планировании работы комиссии;</w:t>
      </w:r>
    </w:p>
    <w:p w:rsidR="000C6092" w:rsidRPr="000C6092" w:rsidRDefault="000C6092" w:rsidP="000C6092">
      <w:pPr>
        <w:pStyle w:val="a9"/>
        <w:jc w:val="both"/>
        <w:rPr>
          <w:rFonts w:ascii="Times New Roman" w:hAnsi="Times New Roman" w:cs="Times New Roman"/>
          <w:color w:val="000000"/>
          <w:sz w:val="24"/>
          <w:szCs w:val="24"/>
        </w:rPr>
      </w:pPr>
      <w:proofErr w:type="gramStart"/>
      <w:r w:rsidRPr="000C6092">
        <w:rPr>
          <w:rFonts w:ascii="Times New Roman" w:hAnsi="Times New Roman" w:cs="Times New Roman"/>
          <w:color w:val="000000"/>
          <w:sz w:val="24"/>
          <w:szCs w:val="24"/>
        </w:rPr>
        <w:t>осуществлять контроль выполнения мероприятий по подготовке к проведению работ по восстановлению нарушенного производства (по своему направлению) в кратчайшие сроки обобщать данные обстановки для подготовки предложений по организации производственной деятельности на сохранившихся мощностях после нападения противника или возникновения чрезвычайных ситуаций, восстановлению нарушенного производства (по своему  направлению), обеспечению жизнедеятельности производственного персонала объектов по организации проведения аварийно-восстановительных работ.</w:t>
      </w:r>
      <w:proofErr w:type="gramEnd"/>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ab/>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4.Функциональные обязанности руководителей групп комиссии</w:t>
      </w:r>
    </w:p>
    <w:p w:rsidR="000C6092" w:rsidRPr="000C6092" w:rsidRDefault="000C6092" w:rsidP="000C6092">
      <w:pPr>
        <w:pStyle w:val="a9"/>
        <w:jc w:val="both"/>
        <w:rPr>
          <w:rFonts w:ascii="Times New Roman" w:hAnsi="Times New Roman" w:cs="Times New Roman"/>
          <w:i/>
          <w:sz w:val="24"/>
          <w:szCs w:val="24"/>
        </w:rPr>
      </w:pPr>
      <w:r w:rsidRPr="000C6092">
        <w:rPr>
          <w:rFonts w:ascii="Times New Roman" w:hAnsi="Times New Roman" w:cs="Times New Roman"/>
          <w:sz w:val="24"/>
          <w:szCs w:val="24"/>
        </w:rPr>
        <w:t xml:space="preserve">     </w:t>
      </w:r>
      <w:r w:rsidRPr="000C6092">
        <w:rPr>
          <w:rFonts w:ascii="Times New Roman" w:hAnsi="Times New Roman" w:cs="Times New Roman"/>
          <w:i/>
          <w:sz w:val="24"/>
          <w:szCs w:val="24"/>
        </w:rPr>
        <w:t xml:space="preserve"> 4.1. Руководитель группы экономического прогнозирования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i/>
          <w:sz w:val="24"/>
          <w:szCs w:val="24"/>
        </w:rPr>
        <w:t xml:space="preserve"> </w:t>
      </w:r>
      <w:r w:rsidRPr="000C6092">
        <w:rPr>
          <w:rFonts w:ascii="Times New Roman" w:hAnsi="Times New Roman" w:cs="Times New Roman"/>
          <w:sz w:val="24"/>
          <w:szCs w:val="24"/>
        </w:rPr>
        <w:t>подчиняется председателю комиссии и отвечает за своевременную разработку в организациях мероприятий по ПУФ.</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проведении научно-исследовательских работ (далее – НИР), разработке и уточнению мероприятий по ПУФ организаций;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разработке докладов и других документов по итогам работы  комиссии;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планировать проведение мероприятий отраслевых групп, обобщать их работу и готовить предложения председателю комиссии;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разрабатывать мероприятия по ПУФ организаций, особенно по вопросам защиты населения и обеспечения его жизнедеятельности для включения их в проект прогноза социально-экономического развития муниципального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разрабатывать (с участием отраслевых групп) проекты докладов о подготовленности организаций к функционированию в условиях военного времени.</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w:t>
      </w:r>
      <w:r w:rsidRPr="000C6092">
        <w:rPr>
          <w:rFonts w:ascii="Times New Roman" w:hAnsi="Times New Roman" w:cs="Times New Roman"/>
          <w:i/>
          <w:sz w:val="24"/>
          <w:szCs w:val="24"/>
        </w:rPr>
        <w:t>4.2. Руководитель группы поддержания устойчивого функцион</w:t>
      </w:r>
      <w:proofErr w:type="gramStart"/>
      <w:r w:rsidRPr="000C6092">
        <w:rPr>
          <w:rFonts w:ascii="Times New Roman" w:hAnsi="Times New Roman" w:cs="Times New Roman"/>
          <w:i/>
          <w:sz w:val="24"/>
          <w:szCs w:val="24"/>
        </w:rPr>
        <w:t>и-</w:t>
      </w:r>
      <w:proofErr w:type="gramEnd"/>
      <w:r w:rsidRPr="000C6092">
        <w:rPr>
          <w:rFonts w:ascii="Times New Roman" w:hAnsi="Times New Roman" w:cs="Times New Roman"/>
          <w:i/>
          <w:sz w:val="24"/>
          <w:szCs w:val="24"/>
        </w:rPr>
        <w:t xml:space="preserve"> рования транспорта</w:t>
      </w:r>
      <w:r w:rsidRPr="000C6092">
        <w:rPr>
          <w:rFonts w:ascii="Times New Roman" w:hAnsi="Times New Roman" w:cs="Times New Roman"/>
          <w:sz w:val="24"/>
          <w:szCs w:val="24"/>
        </w:rPr>
        <w:t xml:space="preserve"> подчиняется председателю комиссии и отвечает за совершенствование транспортной системы, транспортных средств и коммуникаций области, улучшение их работы, внедрение рациональных схем грузопотоков.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проведении НИР, разработке и уточнении мероприятий по ПУФ транспорта;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разработке докладов и других планирующих документов по своей отрасли;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анализировать эффективность мероприятий по ПУФ транспорта;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производить расчеты возможных потерь транспортных средств и разрушений транспортных объектов (ремонтных предприятий, мостов и т.д.) от воздействия современных средств поражения;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готовить предложения председателю комиссии по дальнейшему ПУФ транспорта муниципального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разрабатывать и доводить до органов местного самоуправления (городских и </w:t>
      </w:r>
      <w:r w:rsidRPr="000C6092">
        <w:rPr>
          <w:rFonts w:ascii="Times New Roman" w:hAnsi="Times New Roman" w:cs="Times New Roman"/>
          <w:i/>
          <w:sz w:val="24"/>
          <w:szCs w:val="24"/>
        </w:rPr>
        <w:t xml:space="preserve"> </w:t>
      </w:r>
      <w:r w:rsidRPr="000C6092">
        <w:rPr>
          <w:rFonts w:ascii="Times New Roman" w:hAnsi="Times New Roman" w:cs="Times New Roman"/>
          <w:sz w:val="24"/>
          <w:szCs w:val="24"/>
        </w:rPr>
        <w:t xml:space="preserve">сельских поселений, расположенных в границах </w:t>
      </w:r>
      <w:r>
        <w:rPr>
          <w:rFonts w:ascii="Times New Roman" w:hAnsi="Times New Roman" w:cs="Times New Roman"/>
          <w:sz w:val="24"/>
          <w:szCs w:val="24"/>
        </w:rPr>
        <w:t>Жирятинского</w:t>
      </w:r>
      <w:r w:rsidRPr="000C6092">
        <w:rPr>
          <w:rFonts w:ascii="Times New Roman" w:hAnsi="Times New Roman" w:cs="Times New Roman"/>
          <w:sz w:val="24"/>
          <w:szCs w:val="24"/>
        </w:rPr>
        <w:t xml:space="preserve"> района (далее – поселения), нормативные документы по подготовке транспорта к работе в условиях военного времени;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выполнением мероприятий по обеспечению транспорта ремонтными средствами и запасными частями, топливом, ГСМ;</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контроль за подготовкой транспортных сре</w:t>
      </w:r>
      <w:proofErr w:type="gramStart"/>
      <w:r w:rsidRPr="000C6092">
        <w:rPr>
          <w:rFonts w:ascii="Times New Roman" w:hAnsi="Times New Roman" w:cs="Times New Roman"/>
          <w:sz w:val="24"/>
          <w:szCs w:val="24"/>
        </w:rPr>
        <w:t>дств дл</w:t>
      </w:r>
      <w:proofErr w:type="gramEnd"/>
      <w:r w:rsidRPr="000C6092">
        <w:rPr>
          <w:rFonts w:ascii="Times New Roman" w:hAnsi="Times New Roman" w:cs="Times New Roman"/>
          <w:sz w:val="24"/>
          <w:szCs w:val="24"/>
        </w:rPr>
        <w:t>я эвакуации населения;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оценивать степень возможного дублирования перевозок.</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w:t>
      </w:r>
      <w:r w:rsidRPr="000C6092">
        <w:rPr>
          <w:rFonts w:ascii="Times New Roman" w:hAnsi="Times New Roman" w:cs="Times New Roman"/>
          <w:i/>
          <w:sz w:val="24"/>
          <w:szCs w:val="24"/>
        </w:rPr>
        <w:t>4.3. Руководитель группы защиты населения и обеспечения его жизнедеятельности</w:t>
      </w:r>
      <w:r w:rsidRPr="000C6092">
        <w:rPr>
          <w:rFonts w:ascii="Times New Roman" w:hAnsi="Times New Roman" w:cs="Times New Roman"/>
          <w:sz w:val="24"/>
          <w:szCs w:val="24"/>
        </w:rPr>
        <w:t xml:space="preserve"> подчиняется председателю комиссии и отвечает за своевременное проведение мероприятий по защите населения в военное время.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проведении НИР, разработке и уточнении мероприятий по защите населения и обеспечению его жизнедеятельности;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разработке докладов и других планирующих документов по своему направлению;</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анализировать эффективность мероприятий по защите населения и обеспечению его жизнедеятельности в военное время;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готовить предложения председателю комиссии по дальнейшему совершенствованию защиты населения и обеспечению его жизнедеятельности  в военное время;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выполнением норм ИТМ ГО при проектировании, строительстве и реконструкции населенных пунктов муниципального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ходом строительства ЗС по плану текущего года;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содержанием ЗС и использованием их в хозяйственных целях;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проводить специальные учения с объектами экономики по вопросам приведения в готовность защитных сооружений и их эксплуатации.</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w:t>
      </w:r>
      <w:r w:rsidRPr="000C6092">
        <w:rPr>
          <w:rFonts w:ascii="Times New Roman" w:hAnsi="Times New Roman" w:cs="Times New Roman"/>
          <w:i/>
          <w:sz w:val="24"/>
          <w:szCs w:val="24"/>
        </w:rPr>
        <w:t xml:space="preserve">4.4.Руководитель группы по рациональному размещению </w:t>
      </w:r>
      <w:r w:rsidRPr="000C6092">
        <w:rPr>
          <w:rFonts w:ascii="Times New Roman" w:hAnsi="Times New Roman" w:cs="Times New Roman"/>
          <w:bCs/>
          <w:i/>
          <w:sz w:val="24"/>
          <w:szCs w:val="24"/>
        </w:rPr>
        <w:t>производственных сил</w:t>
      </w:r>
      <w:r w:rsidRPr="000C6092">
        <w:rPr>
          <w:rFonts w:ascii="Times New Roman" w:hAnsi="Times New Roman" w:cs="Times New Roman"/>
          <w:bCs/>
          <w:sz w:val="24"/>
          <w:szCs w:val="24"/>
        </w:rPr>
        <w:t xml:space="preserve"> </w:t>
      </w:r>
      <w:r w:rsidRPr="000C6092">
        <w:rPr>
          <w:rFonts w:ascii="Times New Roman" w:hAnsi="Times New Roman" w:cs="Times New Roman"/>
          <w:sz w:val="24"/>
          <w:szCs w:val="24"/>
        </w:rPr>
        <w:t>подчиняется председателю комиссии и отвечает за своевременное проведение мероприятий по рациональному размещению производственных сил на территории муниципального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анализировать размещение эвакуируемых производных сил на территории муниципального района, в том числе степень концентрации  организаций и запасов материальных средств;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организацией рассредоточения производственных сил на территории муниципального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ограничивать строительство в районах вероятного образования очагов поражения, заражения;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использование подземного пространства для нужд объектов экономики;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формирование на территории муниципального района производственной и социальной структуры.</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w:t>
      </w:r>
      <w:r w:rsidRPr="000C6092">
        <w:rPr>
          <w:rFonts w:ascii="Times New Roman" w:hAnsi="Times New Roman" w:cs="Times New Roman"/>
          <w:i/>
          <w:sz w:val="24"/>
          <w:szCs w:val="24"/>
        </w:rPr>
        <w:t>4.5. Руководитель группы ПУФ систем энергоснабжения и водоснабжения</w:t>
      </w:r>
      <w:r w:rsidRPr="000C6092">
        <w:rPr>
          <w:rFonts w:ascii="Times New Roman" w:hAnsi="Times New Roman" w:cs="Times New Roman"/>
          <w:sz w:val="24"/>
          <w:szCs w:val="24"/>
        </w:rPr>
        <w:t xml:space="preserve"> подчиняется председателю комиссии и отвечает за своевременное проведение мероприятий по бесперебойной работе систем энергоснабжения и водоснабжения в военное время.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проведении НИР по ПУФ организаций своей отрасли;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мероприятия по созданию резервных фондов энергомощностей;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разрабатывать и доводить до органов местного самоуправления поселений  нормативные документы по подготовке энергообъектов к работе  в условиях военного времени;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проведением мероприятий по поддержанию надежности релейной защиты, линейной и противоаварийной автоматики;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обеспечивать подготовку источников энергоснабжения к оперативному отключению второстепенных потребителей;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lastRenderedPageBreak/>
        <w:t xml:space="preserve">     контролировать осуществление мероприятий по защите водоисточников и водопроводных сооружений от заражения;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анализировать возможности работы организаций от местных или автономных источников электроэнергии;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накоплением необходимых резервов (запасов) топлива</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i/>
          <w:sz w:val="24"/>
          <w:szCs w:val="24"/>
        </w:rPr>
        <w:t>4.6. Руководитель группы ПУФ организаций сферы промышленного производства</w:t>
      </w:r>
      <w:r w:rsidRPr="000C6092">
        <w:rPr>
          <w:rFonts w:ascii="Times New Roman" w:hAnsi="Times New Roman" w:cs="Times New Roman"/>
          <w:sz w:val="24"/>
          <w:szCs w:val="24"/>
        </w:rPr>
        <w:t xml:space="preserve"> подчиняется председателю комиссии и отвечает за организацию </w:t>
      </w:r>
      <w:proofErr w:type="gramStart"/>
      <w:r w:rsidRPr="000C6092">
        <w:rPr>
          <w:rFonts w:ascii="Times New Roman" w:hAnsi="Times New Roman" w:cs="Times New Roman"/>
          <w:sz w:val="24"/>
          <w:szCs w:val="24"/>
        </w:rPr>
        <w:t>контроля за</w:t>
      </w:r>
      <w:proofErr w:type="gramEnd"/>
      <w:r w:rsidRPr="000C6092">
        <w:rPr>
          <w:rFonts w:ascii="Times New Roman" w:hAnsi="Times New Roman" w:cs="Times New Roman"/>
          <w:sz w:val="24"/>
          <w:szCs w:val="24"/>
        </w:rPr>
        <w:t xml:space="preserve"> осуществлением планирования и проведения мероприятий по ПУФ в организациях сферы промышленного производства.   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проведении НИР, разработке и уточнении мероприятий по ПУФ промышленных предприятий;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разработке докладов и других планирующих документов по своему направлению;</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проводить расчеты возможных разрушений основных производственных фондов и потерь производственных мощностей предприятий;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готовить предложения председателю комиссии по дальнейшему поддержанию ПУФ промышленных предприятий;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доводить до органов местного самоуправления поселений нормативные документы по подготовке промышленных предприятий в работе в условиях военного времени;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разрабатывать предложения по совершенствованию мероприятий поддержания в военное время надежности производственных связей;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контролировать осуществление мероприятий по созданию и рациональному размещению запасов материальных средств;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оценивать эффективность мероприятий по защите ценного оборудования и поддержанию устойчивого функционирования сетей коммунального хозяйства, обеспечения противопожарных профилактических мероприятий, возможность дублирования выпуска важнейших видов продукции.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i/>
          <w:sz w:val="24"/>
          <w:szCs w:val="24"/>
        </w:rPr>
        <w:t>4.7. Руководитель группы ПУФ МТС и хозяйственных связей</w:t>
      </w:r>
      <w:r w:rsidRPr="000C6092">
        <w:rPr>
          <w:rFonts w:ascii="Times New Roman" w:hAnsi="Times New Roman" w:cs="Times New Roman"/>
          <w:sz w:val="24"/>
          <w:szCs w:val="24"/>
        </w:rPr>
        <w:t xml:space="preserve">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подчиняется председателю комиссии  и отвечает за обеспечение объектов экономики муниципального района материальными ресурсами.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выполнять специальные задачи по своему направлению, вытекающие из общих задач комиссии;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проведении НИР, разработке и уточнении мероприятий по ПУФ МТС и хозяйственных связей;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участвовать в разработке докладов и других планирующих документов по своему направлению;</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производить анализ возможных разрушений складских помещений, погрузо-разгрузочных механизмов и потерь МТС, а также нарушения хозяйственных связей в условиях военного времени;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готовить председателю комиссии предложения по  ПУФ МТС и  по упрощению хозяйственных связей;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контролировать осуществление мероприятий по рассредоточению материальных ресурсов, устанавливать оптимальный объем их хранения на базах и складах;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подготовку к работе с упрощенной технологией погрузо-разгрузочных работ, а также рациональному использованию материальных ресурсов.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i/>
          <w:sz w:val="24"/>
          <w:szCs w:val="24"/>
        </w:rPr>
        <w:t xml:space="preserve">4.8. Руководитель группы ПУФ системы управления и связи </w:t>
      </w:r>
      <w:r w:rsidRPr="000C6092">
        <w:rPr>
          <w:rFonts w:ascii="Times New Roman" w:hAnsi="Times New Roman" w:cs="Times New Roman"/>
          <w:sz w:val="24"/>
          <w:szCs w:val="24"/>
        </w:rPr>
        <w:t xml:space="preserve">подчиняется председателю комиссии и отвечает за  </w:t>
      </w:r>
      <w:proofErr w:type="gramStart"/>
      <w:r w:rsidRPr="000C6092">
        <w:rPr>
          <w:rFonts w:ascii="Times New Roman" w:hAnsi="Times New Roman" w:cs="Times New Roman"/>
          <w:sz w:val="24"/>
          <w:szCs w:val="24"/>
        </w:rPr>
        <w:t>заблаговременное</w:t>
      </w:r>
      <w:proofErr w:type="gramEnd"/>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lastRenderedPageBreak/>
        <w:t xml:space="preserve"> проведение мероприятий, обеспечивающих поддержание  устойчивого управления и связи, а также подготовку к решению задач в условиях военного времени при нарушении систем управления и связи.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проведении НИР, разработке и уточнении мероприятий по ПУФ  систем управления и связи;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участвовать в разработке докладов и других планирующих документов по своему направлению;</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проводить анализ эффективности мероприятий по ПУФ системы управления и связи, в т.ч. способности дублеров обеспечивать управление организациями муниципального района;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готовить предложения председателю комиссии  по  ПУФ систем управления и связи;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разрабатывать документацию по вопросам управления организациями в военное время. </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i/>
          <w:sz w:val="24"/>
          <w:szCs w:val="24"/>
        </w:rPr>
        <w:t xml:space="preserve">     4.9. Руководитель группы ПУФ организаций сферы сельскохозяйственного  производства</w:t>
      </w:r>
      <w:r w:rsidRPr="000C6092">
        <w:rPr>
          <w:rFonts w:ascii="Times New Roman" w:hAnsi="Times New Roman" w:cs="Times New Roman"/>
          <w:sz w:val="24"/>
          <w:szCs w:val="24"/>
        </w:rPr>
        <w:t xml:space="preserve"> и организации защиты животных и растений подчиняется председателю комиссии и отвечает за  заблаговременное проведение мероприятий, обеспечивающих защиту сельскохозяйственных растений и продуктов растениеводства, сельскохозяйственных животных и продуктов  животноводства, а также подготовку к решению задач в условиях нарушения управления и межотраслевых связей.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а) по защите сельскохозяйственных растений и продуктов растениеводства: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определять возможное снижение объема производства сельскохозяйственной продукции в военное время;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установление надежного взаимодействия со станцией защиты растений и агрохимической лабораторией по вопросам организации наблюдения за зараженностью посевов сельскохозяйственных культур, отбора проб и доставка их для анализов;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контролировать внедрение в производство новых устойчивых сортов зерновых, технических и др. культур;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планировать и проводить мероприятия по защите продуктов растениеводства от заражения;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разрабатывать мероприятия по обеспечению уборки урожая в условиях ограниченности людских ресурсов, автотранспорта и нарушения межотраслевых связей;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хранение и защиту от заражения сырых продуктов растениеводства (возведение легких хранилищ, крытых токов и т.д.) при нарушении хозяйственных связей с заготовительными организациями;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б) по защите сельскохозяйственных животных и продуктов животноводства:</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ветеринарную разведку на сельскохозяйственных объектах, взятие проб и доставку их в ветеринарную лабораторию;</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контролировать подготовку к проведению ветеринарно-санитарных мероприятий по снижению потерь животных;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контролировать заблаговременную подготовку к проведению герметизации животноводческих помещений и создания для этих целей запасов материальных сре</w:t>
      </w:r>
      <w:proofErr w:type="gramStart"/>
      <w:r w:rsidRPr="000C6092">
        <w:rPr>
          <w:rFonts w:ascii="Times New Roman" w:hAnsi="Times New Roman" w:cs="Times New Roman"/>
          <w:sz w:val="24"/>
          <w:szCs w:val="24"/>
        </w:rPr>
        <w:t>дств вбл</w:t>
      </w:r>
      <w:proofErr w:type="gramEnd"/>
      <w:r w:rsidRPr="000C6092">
        <w:rPr>
          <w:rFonts w:ascii="Times New Roman" w:hAnsi="Times New Roman" w:cs="Times New Roman"/>
          <w:sz w:val="24"/>
          <w:szCs w:val="24"/>
        </w:rPr>
        <w:t>изи животноводческих ферм;</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разработкой мер по защите животных на отгонных пастбищах, обеспечению  их кормами и водой;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контролировать накопление простейших </w:t>
      </w:r>
      <w:proofErr w:type="gramStart"/>
      <w:r w:rsidRPr="000C6092">
        <w:rPr>
          <w:rFonts w:ascii="Times New Roman" w:hAnsi="Times New Roman" w:cs="Times New Roman"/>
          <w:sz w:val="24"/>
          <w:szCs w:val="24"/>
        </w:rPr>
        <w:t>СИЗ</w:t>
      </w:r>
      <w:proofErr w:type="gramEnd"/>
      <w:r w:rsidRPr="000C6092">
        <w:rPr>
          <w:rFonts w:ascii="Times New Roman" w:hAnsi="Times New Roman" w:cs="Times New Roman"/>
          <w:sz w:val="24"/>
          <w:szCs w:val="24"/>
        </w:rPr>
        <w:t xml:space="preserve"> элитного поголовья животных;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эвакуацию животных из зон заражения, подготовку мест эвакуации животных;</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разрабатывать мероприятия по защите кормов и источников  водоснабжения животноводческих ферм  от всех видов заражения;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lastRenderedPageBreak/>
        <w:t xml:space="preserve">     организовывать ветеринарную обработку, утилизацию и забой пораженных животных, временное хранение мясопродукции при нарушении хозяйственных связей заготовительными организациями и предприятиями мясомолочной промышленности; </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разрабатывать мероприятия по обеспечению работы животноводческих комплексов  в случае отключения их от энергосети и перевода на энергоснабжение от автономных источников;</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разработку технических решений по приспособлению сельскохозяйственной техники для обработки пораженных животных </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i/>
          <w:sz w:val="24"/>
          <w:szCs w:val="24"/>
        </w:rPr>
        <w:t xml:space="preserve">     4.10. Руководитель группы подготовки и проведения восстановительных работ</w:t>
      </w:r>
      <w:r w:rsidRPr="000C6092">
        <w:rPr>
          <w:rFonts w:ascii="Times New Roman" w:hAnsi="Times New Roman" w:cs="Times New Roman"/>
          <w:sz w:val="24"/>
          <w:szCs w:val="24"/>
        </w:rPr>
        <w:t xml:space="preserve"> подчиняется председателю комиссии и отвечает за заблаговременное проведение мероприятий, обеспечивающих непрерывное проведение восстановительных работ, а также подготовку к решению задач в условиях военного времени при нарушении хозяйственных связей.</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Руководитель группы обязан:</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проводить анализ степени подготовленности строительных и строительно-монтажных организаций, а также специальных формирований к выполнению восстановительных работ;</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отрабатывать предложения по организации управления восстановительными работами и по очередности их выполнения;</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производить расчет сил, средств и сроков проведения восстановительных работ на важнейших объектах экономики;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контролировать создание, подготовку и поддержание в готовности сил и сре</w:t>
      </w:r>
      <w:proofErr w:type="gramStart"/>
      <w:r w:rsidRPr="000C6092">
        <w:rPr>
          <w:rFonts w:ascii="Times New Roman" w:hAnsi="Times New Roman" w:cs="Times New Roman"/>
          <w:sz w:val="24"/>
          <w:szCs w:val="24"/>
        </w:rPr>
        <w:t>дств дл</w:t>
      </w:r>
      <w:proofErr w:type="gramEnd"/>
      <w:r w:rsidRPr="000C6092">
        <w:rPr>
          <w:rFonts w:ascii="Times New Roman" w:hAnsi="Times New Roman" w:cs="Times New Roman"/>
          <w:sz w:val="24"/>
          <w:szCs w:val="24"/>
        </w:rPr>
        <w:t>я проведения восстановительных работ;</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организовывать </w:t>
      </w:r>
      <w:proofErr w:type="gramStart"/>
      <w:r w:rsidRPr="000C6092">
        <w:rPr>
          <w:rFonts w:ascii="Times New Roman" w:hAnsi="Times New Roman" w:cs="Times New Roman"/>
          <w:sz w:val="24"/>
          <w:szCs w:val="24"/>
        </w:rPr>
        <w:t>контроль за</w:t>
      </w:r>
      <w:proofErr w:type="gramEnd"/>
      <w:r w:rsidRPr="000C6092">
        <w:rPr>
          <w:rFonts w:ascii="Times New Roman" w:hAnsi="Times New Roman" w:cs="Times New Roman"/>
          <w:sz w:val="24"/>
          <w:szCs w:val="24"/>
        </w:rPr>
        <w:t xml:space="preserve"> разработкой и надежным хранением плановой, проектной и другой документации для восстановления объектов экономики;</w:t>
      </w:r>
    </w:p>
    <w:p w:rsidR="000C6092" w:rsidRPr="000C6092" w:rsidRDefault="000C6092" w:rsidP="000C6092">
      <w:pPr>
        <w:pStyle w:val="a9"/>
        <w:jc w:val="both"/>
        <w:rPr>
          <w:rFonts w:ascii="Times New Roman" w:hAnsi="Times New Roman" w:cs="Times New Roman"/>
          <w:sz w:val="24"/>
          <w:szCs w:val="24"/>
        </w:rPr>
      </w:pPr>
      <w:r w:rsidRPr="000C6092">
        <w:rPr>
          <w:rFonts w:ascii="Times New Roman" w:hAnsi="Times New Roman" w:cs="Times New Roman"/>
          <w:sz w:val="24"/>
          <w:szCs w:val="24"/>
        </w:rPr>
        <w:t xml:space="preserve">     осуществлять закрепление за важнейшими объектами экономики проектных инстанций.</w:t>
      </w: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0C6092" w:rsidRPr="000C6092" w:rsidRDefault="000C6092" w:rsidP="000C6092">
      <w:pPr>
        <w:pStyle w:val="a9"/>
        <w:jc w:val="both"/>
        <w:rPr>
          <w:rFonts w:ascii="Times New Roman" w:hAnsi="Times New Roman" w:cs="Times New Roman"/>
          <w:sz w:val="24"/>
          <w:szCs w:val="24"/>
        </w:rPr>
      </w:pPr>
    </w:p>
    <w:p w:rsidR="0039287F" w:rsidRPr="000C6092" w:rsidRDefault="0039287F" w:rsidP="000C6092">
      <w:pPr>
        <w:pStyle w:val="a9"/>
        <w:jc w:val="both"/>
        <w:rPr>
          <w:rFonts w:ascii="Times New Roman" w:hAnsi="Times New Roman" w:cs="Times New Roman"/>
          <w:sz w:val="24"/>
          <w:szCs w:val="24"/>
        </w:rPr>
      </w:pPr>
    </w:p>
    <w:sectPr w:rsidR="0039287F" w:rsidRPr="000C6092" w:rsidSect="00885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1F2"/>
    <w:multiLevelType w:val="hybridMultilevel"/>
    <w:tmpl w:val="BCFA3726"/>
    <w:lvl w:ilvl="0" w:tplc="139801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AC44B3"/>
    <w:multiLevelType w:val="multilevel"/>
    <w:tmpl w:val="6CFC74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E6290E"/>
    <w:multiLevelType w:val="hybridMultilevel"/>
    <w:tmpl w:val="CAEEBBE4"/>
    <w:lvl w:ilvl="0" w:tplc="64AA2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800D71"/>
    <w:multiLevelType w:val="multilevel"/>
    <w:tmpl w:val="A09868DA"/>
    <w:lvl w:ilvl="0">
      <w:start w:val="9"/>
      <w:numFmt w:val="decimal"/>
      <w:lvlText w:val="%1"/>
      <w:lvlJc w:val="left"/>
      <w:pPr>
        <w:ind w:left="360" w:hanging="360"/>
      </w:pPr>
      <w:rPr>
        <w:rFonts w:hint="default"/>
      </w:rPr>
    </w:lvl>
    <w:lvl w:ilvl="1">
      <w:start w:val="3"/>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2103" w:hanging="108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3145" w:hanging="144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4187" w:hanging="1800"/>
      </w:pPr>
      <w:rPr>
        <w:rFonts w:hint="default"/>
      </w:rPr>
    </w:lvl>
    <w:lvl w:ilvl="8">
      <w:start w:val="1"/>
      <w:numFmt w:val="decimal"/>
      <w:lvlText w:val="%1.%2.%3.%4.%5.%6.%7.%8.%9"/>
      <w:lvlJc w:val="left"/>
      <w:pPr>
        <w:ind w:left="4888" w:hanging="2160"/>
      </w:pPr>
      <w:rPr>
        <w:rFonts w:hint="default"/>
      </w:rPr>
    </w:lvl>
  </w:abstractNum>
  <w:abstractNum w:abstractNumId="4">
    <w:nsid w:val="2E412108"/>
    <w:multiLevelType w:val="multilevel"/>
    <w:tmpl w:val="B9E6464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2422"/>
        </w:tabs>
        <w:ind w:left="2422" w:hanging="720"/>
      </w:pPr>
    </w:lvl>
    <w:lvl w:ilvl="3">
      <w:start w:val="1"/>
      <w:numFmt w:val="decimal"/>
      <w:isLgl/>
      <w:lvlText w:val="%1.%2.%3.%4."/>
      <w:lvlJc w:val="left"/>
      <w:pPr>
        <w:tabs>
          <w:tab w:val="num" w:pos="3633"/>
        </w:tabs>
        <w:ind w:left="3633" w:hanging="1080"/>
      </w:pPr>
    </w:lvl>
    <w:lvl w:ilvl="4">
      <w:start w:val="1"/>
      <w:numFmt w:val="decimal"/>
      <w:isLgl/>
      <w:lvlText w:val="%1.%2.%3.%4.%5."/>
      <w:lvlJc w:val="left"/>
      <w:pPr>
        <w:tabs>
          <w:tab w:val="num" w:pos="4484"/>
        </w:tabs>
        <w:ind w:left="4484" w:hanging="1080"/>
      </w:pPr>
    </w:lvl>
    <w:lvl w:ilvl="5">
      <w:start w:val="1"/>
      <w:numFmt w:val="decimal"/>
      <w:isLgl/>
      <w:lvlText w:val="%1.%2.%3.%4.%5.%6."/>
      <w:lvlJc w:val="left"/>
      <w:pPr>
        <w:tabs>
          <w:tab w:val="num" w:pos="5695"/>
        </w:tabs>
        <w:ind w:left="5695" w:hanging="1440"/>
      </w:pPr>
    </w:lvl>
    <w:lvl w:ilvl="6">
      <w:start w:val="1"/>
      <w:numFmt w:val="decimal"/>
      <w:isLgl/>
      <w:lvlText w:val="%1.%2.%3.%4.%5.%6.%7."/>
      <w:lvlJc w:val="left"/>
      <w:pPr>
        <w:tabs>
          <w:tab w:val="num" w:pos="6906"/>
        </w:tabs>
        <w:ind w:left="6906" w:hanging="1800"/>
      </w:pPr>
    </w:lvl>
    <w:lvl w:ilvl="7">
      <w:start w:val="1"/>
      <w:numFmt w:val="decimal"/>
      <w:isLgl/>
      <w:lvlText w:val="%1.%2.%3.%4.%5.%6.%7.%8."/>
      <w:lvlJc w:val="left"/>
      <w:pPr>
        <w:tabs>
          <w:tab w:val="num" w:pos="7757"/>
        </w:tabs>
        <w:ind w:left="7757" w:hanging="1800"/>
      </w:pPr>
    </w:lvl>
    <w:lvl w:ilvl="8">
      <w:start w:val="1"/>
      <w:numFmt w:val="decimal"/>
      <w:isLgl/>
      <w:lvlText w:val="%1.%2.%3.%4.%5.%6.%7.%8.%9."/>
      <w:lvlJc w:val="left"/>
      <w:pPr>
        <w:tabs>
          <w:tab w:val="num" w:pos="8968"/>
        </w:tabs>
        <w:ind w:left="8968" w:hanging="2160"/>
      </w:pPr>
    </w:lvl>
  </w:abstractNum>
  <w:abstractNum w:abstractNumId="5">
    <w:nsid w:val="2FC549DD"/>
    <w:multiLevelType w:val="hybridMultilevel"/>
    <w:tmpl w:val="E962046E"/>
    <w:lvl w:ilvl="0" w:tplc="569AD5DC">
      <w:start w:val="2"/>
      <w:numFmt w:val="upperRoman"/>
      <w:lvlText w:val="%1."/>
      <w:lvlJc w:val="left"/>
      <w:pPr>
        <w:tabs>
          <w:tab w:val="num" w:pos="756"/>
        </w:tabs>
        <w:ind w:left="75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FE6AB5"/>
    <w:multiLevelType w:val="hybridMultilevel"/>
    <w:tmpl w:val="58C29A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7370D7"/>
    <w:multiLevelType w:val="hybridMultilevel"/>
    <w:tmpl w:val="B56EC998"/>
    <w:lvl w:ilvl="0" w:tplc="AC0E1D3A">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8">
    <w:nsid w:val="5AC20D7B"/>
    <w:multiLevelType w:val="multilevel"/>
    <w:tmpl w:val="6090E8B4"/>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F2F5A28"/>
    <w:multiLevelType w:val="hybridMultilevel"/>
    <w:tmpl w:val="D3B0BB40"/>
    <w:lvl w:ilvl="0" w:tplc="6A6E7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FB46EE"/>
    <w:multiLevelType w:val="hybridMultilevel"/>
    <w:tmpl w:val="27844D12"/>
    <w:lvl w:ilvl="0" w:tplc="14DA3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1F50AE"/>
    <w:multiLevelType w:val="multilevel"/>
    <w:tmpl w:val="8270AAC8"/>
    <w:lvl w:ilvl="0">
      <w:start w:val="1"/>
      <w:numFmt w:val="decimal"/>
      <w:lvlText w:val="%1."/>
      <w:lvlJc w:val="left"/>
      <w:pPr>
        <w:ind w:left="1069" w:hanging="360"/>
      </w:pPr>
      <w:rPr>
        <w:rFonts w:ascii="Times New Roman" w:eastAsiaTheme="minorEastAsia"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3874E9B"/>
    <w:multiLevelType w:val="hybridMultilevel"/>
    <w:tmpl w:val="79F2D4DC"/>
    <w:lvl w:ilvl="0" w:tplc="91DACA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47A35FB"/>
    <w:multiLevelType w:val="multilevel"/>
    <w:tmpl w:val="3DB01C6C"/>
    <w:lvl w:ilvl="0">
      <w:start w:val="1"/>
      <w:numFmt w:val="decimal"/>
      <w:lvlText w:val="%1."/>
      <w:lvlJc w:val="left"/>
      <w:pPr>
        <w:ind w:left="720" w:hanging="360"/>
      </w:pPr>
      <w:rPr>
        <w:rFonts w:hint="default"/>
      </w:rPr>
    </w:lvl>
    <w:lvl w:ilvl="1">
      <w:start w:val="3"/>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7"/>
  </w:num>
  <w:num w:numId="2">
    <w:abstractNumId w:val="9"/>
  </w:num>
  <w:num w:numId="3">
    <w:abstractNumId w:val="13"/>
  </w:num>
  <w:num w:numId="4">
    <w:abstractNumId w:val="2"/>
  </w:num>
  <w:num w:numId="5">
    <w:abstractNumId w:val="1"/>
  </w:num>
  <w:num w:numId="6">
    <w:abstractNumId w:val="11"/>
  </w:num>
  <w:num w:numId="7">
    <w:abstractNumId w:val="8"/>
  </w:num>
  <w:num w:numId="8">
    <w:abstractNumId w:val="10"/>
  </w:num>
  <w:num w:numId="9">
    <w:abstractNumId w:val="3"/>
  </w:num>
  <w:num w:numId="10">
    <w:abstractNumId w:val="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287F"/>
    <w:rsid w:val="00086976"/>
    <w:rsid w:val="00094BE3"/>
    <w:rsid w:val="000A5F51"/>
    <w:rsid w:val="000B6454"/>
    <w:rsid w:val="000C6092"/>
    <w:rsid w:val="00130388"/>
    <w:rsid w:val="001C59D5"/>
    <w:rsid w:val="002C6369"/>
    <w:rsid w:val="002E3754"/>
    <w:rsid w:val="002F65D4"/>
    <w:rsid w:val="00330098"/>
    <w:rsid w:val="00347F7B"/>
    <w:rsid w:val="0039287F"/>
    <w:rsid w:val="00401226"/>
    <w:rsid w:val="0048199F"/>
    <w:rsid w:val="004836F3"/>
    <w:rsid w:val="005623A2"/>
    <w:rsid w:val="006B0480"/>
    <w:rsid w:val="007460BA"/>
    <w:rsid w:val="008675A2"/>
    <w:rsid w:val="0088518F"/>
    <w:rsid w:val="008D3DC5"/>
    <w:rsid w:val="008F6C08"/>
    <w:rsid w:val="00984EE3"/>
    <w:rsid w:val="009F5F92"/>
    <w:rsid w:val="00B957D4"/>
    <w:rsid w:val="00BA5E95"/>
    <w:rsid w:val="00BD62D8"/>
    <w:rsid w:val="00BE0500"/>
    <w:rsid w:val="00C0523C"/>
    <w:rsid w:val="00C1348E"/>
    <w:rsid w:val="00C27C67"/>
    <w:rsid w:val="00C72E86"/>
    <w:rsid w:val="00C8183D"/>
    <w:rsid w:val="00C85984"/>
    <w:rsid w:val="00CA722F"/>
    <w:rsid w:val="00CE18C0"/>
    <w:rsid w:val="00CE397D"/>
    <w:rsid w:val="00D62556"/>
    <w:rsid w:val="00ED3CE3"/>
    <w:rsid w:val="00ED7759"/>
    <w:rsid w:val="00EE09A3"/>
    <w:rsid w:val="00F05A0D"/>
    <w:rsid w:val="00F07FD6"/>
    <w:rsid w:val="00F148D9"/>
    <w:rsid w:val="00F27367"/>
    <w:rsid w:val="00F65F15"/>
    <w:rsid w:val="00F7790B"/>
    <w:rsid w:val="00F8750D"/>
    <w:rsid w:val="00FD4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87F"/>
    <w:pPr>
      <w:ind w:left="720"/>
      <w:contextualSpacing/>
    </w:pPr>
  </w:style>
  <w:style w:type="paragraph" w:styleId="a4">
    <w:name w:val="Body Text"/>
    <w:basedOn w:val="a"/>
    <w:link w:val="a5"/>
    <w:rsid w:val="000C6092"/>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0C6092"/>
    <w:rPr>
      <w:rFonts w:ascii="Times New Roman" w:eastAsia="Times New Roman" w:hAnsi="Times New Roman" w:cs="Times New Roman"/>
      <w:sz w:val="24"/>
      <w:szCs w:val="20"/>
    </w:rPr>
  </w:style>
  <w:style w:type="paragraph" w:styleId="a6">
    <w:name w:val="Body Text Indent"/>
    <w:basedOn w:val="a"/>
    <w:link w:val="a7"/>
    <w:rsid w:val="000C6092"/>
    <w:pPr>
      <w:spacing w:after="0" w:line="240" w:lineRule="auto"/>
      <w:ind w:left="851"/>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0C6092"/>
    <w:rPr>
      <w:rFonts w:ascii="Times New Roman" w:eastAsia="Times New Roman" w:hAnsi="Times New Roman" w:cs="Times New Roman"/>
      <w:sz w:val="24"/>
      <w:szCs w:val="20"/>
    </w:rPr>
  </w:style>
  <w:style w:type="paragraph" w:customStyle="1" w:styleId="a8">
    <w:name w:val="???????? ????? ? ????????"/>
    <w:basedOn w:val="a"/>
    <w:rsid w:val="000C6092"/>
    <w:pPr>
      <w:spacing w:after="0" w:line="240" w:lineRule="auto"/>
      <w:ind w:firstLine="567"/>
      <w:jc w:val="both"/>
    </w:pPr>
    <w:rPr>
      <w:rFonts w:ascii="Times New Roman" w:eastAsia="Times New Roman" w:hAnsi="Times New Roman" w:cs="Times New Roman"/>
      <w:sz w:val="24"/>
      <w:szCs w:val="24"/>
    </w:rPr>
  </w:style>
  <w:style w:type="paragraph" w:styleId="a9">
    <w:name w:val="No Spacing"/>
    <w:uiPriority w:val="1"/>
    <w:qFormat/>
    <w:rsid w:val="000C60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16</Pages>
  <Words>6447</Words>
  <Characters>36748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13</cp:revision>
  <cp:lastPrinted>2016-09-05T10:40:00Z</cp:lastPrinted>
  <dcterms:created xsi:type="dcterms:W3CDTF">2016-08-24T06:27:00Z</dcterms:created>
  <dcterms:modified xsi:type="dcterms:W3CDTF">2016-09-05T10:42:00Z</dcterms:modified>
</cp:coreProperties>
</file>