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F" w:rsidRPr="00311CDB" w:rsidRDefault="0034627A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704D5F" w:rsidRPr="00311CDB" w:rsidRDefault="0034627A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</w:t>
      </w:r>
      <w:r w:rsidR="00704D5F" w:rsidRPr="00311CDB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04D5F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>Жирятинского района</w:t>
      </w:r>
    </w:p>
    <w:p w:rsidR="00937941" w:rsidRPr="00311CDB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11CDB">
        <w:rPr>
          <w:rFonts w:ascii="Times New Roman" w:hAnsi="Times New Roman" w:cs="Times New Roman"/>
          <w:sz w:val="20"/>
          <w:szCs w:val="20"/>
        </w:rPr>
        <w:t xml:space="preserve">от </w:t>
      </w:r>
      <w:r w:rsidR="00B97710">
        <w:rPr>
          <w:rFonts w:ascii="Times New Roman" w:hAnsi="Times New Roman" w:cs="Times New Roman"/>
          <w:sz w:val="20"/>
          <w:szCs w:val="20"/>
        </w:rPr>
        <w:t>30</w:t>
      </w:r>
      <w:r w:rsidR="000E4B9C">
        <w:rPr>
          <w:rFonts w:ascii="Times New Roman" w:hAnsi="Times New Roman" w:cs="Times New Roman"/>
          <w:sz w:val="20"/>
          <w:szCs w:val="20"/>
        </w:rPr>
        <w:t>.1</w:t>
      </w:r>
      <w:r w:rsidR="00DF6374">
        <w:rPr>
          <w:rFonts w:ascii="Times New Roman" w:hAnsi="Times New Roman" w:cs="Times New Roman"/>
          <w:sz w:val="20"/>
          <w:szCs w:val="20"/>
        </w:rPr>
        <w:t>1</w:t>
      </w:r>
      <w:r w:rsidR="000E4B9C">
        <w:rPr>
          <w:rFonts w:ascii="Times New Roman" w:hAnsi="Times New Roman" w:cs="Times New Roman"/>
          <w:sz w:val="20"/>
          <w:szCs w:val="20"/>
        </w:rPr>
        <w:t>.201</w:t>
      </w:r>
      <w:r w:rsidR="00731ABB">
        <w:rPr>
          <w:rFonts w:ascii="Times New Roman" w:hAnsi="Times New Roman" w:cs="Times New Roman"/>
          <w:sz w:val="20"/>
          <w:szCs w:val="20"/>
        </w:rPr>
        <w:t>7</w:t>
      </w:r>
      <w:r w:rsidR="000E4B9C">
        <w:rPr>
          <w:rFonts w:ascii="Times New Roman" w:hAnsi="Times New Roman" w:cs="Times New Roman"/>
          <w:sz w:val="20"/>
          <w:szCs w:val="20"/>
        </w:rPr>
        <w:t xml:space="preserve"> года </w:t>
      </w:r>
      <w:r w:rsidRPr="00311CDB">
        <w:rPr>
          <w:rFonts w:ascii="Times New Roman" w:hAnsi="Times New Roman" w:cs="Times New Roman"/>
          <w:sz w:val="20"/>
          <w:szCs w:val="20"/>
        </w:rPr>
        <w:t>№</w:t>
      </w:r>
      <w:r w:rsidR="000E4B9C">
        <w:rPr>
          <w:rFonts w:ascii="Times New Roman" w:hAnsi="Times New Roman" w:cs="Times New Roman"/>
          <w:sz w:val="20"/>
          <w:szCs w:val="20"/>
        </w:rPr>
        <w:t xml:space="preserve"> </w:t>
      </w:r>
      <w:r w:rsidR="00B97710">
        <w:rPr>
          <w:rFonts w:ascii="Times New Roman" w:hAnsi="Times New Roman" w:cs="Times New Roman"/>
          <w:sz w:val="20"/>
          <w:szCs w:val="20"/>
        </w:rPr>
        <w:t>389</w:t>
      </w:r>
    </w:p>
    <w:p w:rsidR="00704D5F" w:rsidRDefault="00704D5F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1CDB" w:rsidRPr="00704D5F" w:rsidRDefault="00311CDB" w:rsidP="00704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>о контрольно-ревизионно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3D3" w:rsidRPr="00311C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CD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83181C">
        <w:rPr>
          <w:rFonts w:ascii="Times New Roman" w:hAnsi="Times New Roman" w:cs="Times New Roman"/>
          <w:b/>
          <w:bCs/>
          <w:sz w:val="28"/>
          <w:szCs w:val="28"/>
        </w:rPr>
        <w:t>Жирятинского района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311CD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1.1. Контрольно-ревизионн</w:t>
      </w:r>
      <w:r w:rsidR="007F63D3" w:rsidRPr="00311CDB">
        <w:rPr>
          <w:rFonts w:ascii="Times New Roman" w:hAnsi="Times New Roman" w:cs="Times New Roman"/>
          <w:sz w:val="24"/>
          <w:szCs w:val="24"/>
        </w:rPr>
        <w:t>ая</w:t>
      </w:r>
      <w:r w:rsidR="00426650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7F63D3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864326" w:rsidRPr="00311CDB">
        <w:rPr>
          <w:rFonts w:ascii="Times New Roman" w:hAnsi="Times New Roman" w:cs="Times New Roman"/>
          <w:sz w:val="24"/>
          <w:szCs w:val="24"/>
        </w:rPr>
        <w:t xml:space="preserve">(далее - Группа) </w:t>
      </w:r>
      <w:r w:rsidRPr="00311CDB">
        <w:rPr>
          <w:rFonts w:ascii="Times New Roman" w:hAnsi="Times New Roman" w:cs="Times New Roman"/>
          <w:sz w:val="24"/>
          <w:szCs w:val="24"/>
        </w:rPr>
        <w:t xml:space="preserve">является структурным подразделением администрации </w:t>
      </w:r>
      <w:r w:rsidR="007F63D3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864326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выполняет свою работу в соответствии с </w:t>
      </w:r>
      <w:r w:rsidRPr="00F7602C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6" w:history="1">
        <w:r w:rsidRPr="00F7602C">
          <w:rPr>
            <w:rFonts w:ascii="Times New Roman" w:hAnsi="Times New Roman" w:cs="Times New Roman"/>
            <w:sz w:val="24"/>
            <w:szCs w:val="24"/>
          </w:rPr>
          <w:t>статей 152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7602C">
          <w:rPr>
            <w:rFonts w:ascii="Times New Roman" w:hAnsi="Times New Roman" w:cs="Times New Roman"/>
            <w:sz w:val="24"/>
            <w:szCs w:val="24"/>
          </w:rPr>
          <w:t>157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7602C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являясь участником бюджетного процесса, как орган внутреннего </w:t>
      </w:r>
      <w:r w:rsidR="00426650" w:rsidRPr="00F7602C">
        <w:rPr>
          <w:rFonts w:ascii="Times New Roman" w:hAnsi="Times New Roman" w:cs="Times New Roman"/>
          <w:sz w:val="24"/>
          <w:szCs w:val="24"/>
        </w:rPr>
        <w:t>муниципального</w:t>
      </w:r>
      <w:r w:rsidRPr="00F7602C">
        <w:rPr>
          <w:rFonts w:ascii="Times New Roman" w:hAnsi="Times New Roman" w:cs="Times New Roman"/>
          <w:sz w:val="24"/>
          <w:szCs w:val="24"/>
        </w:rPr>
        <w:t xml:space="preserve"> финансового контроля, осуществляет последующий </w:t>
      </w:r>
      <w:r w:rsidR="00A25190" w:rsidRPr="00F7602C">
        <w:rPr>
          <w:rFonts w:ascii="Times New Roman" w:hAnsi="Times New Roman" w:cs="Times New Roman"/>
          <w:sz w:val="24"/>
          <w:szCs w:val="24"/>
        </w:rPr>
        <w:t>муниципальный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</w:t>
      </w:r>
      <w:r w:rsidR="00426650" w:rsidRPr="00F7602C">
        <w:rPr>
          <w:rFonts w:ascii="Times New Roman" w:hAnsi="Times New Roman" w:cs="Times New Roman"/>
          <w:sz w:val="24"/>
          <w:szCs w:val="24"/>
        </w:rPr>
        <w:t>местного</w:t>
      </w:r>
      <w:r w:rsidRPr="00F7602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26650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Pr="00F7602C">
        <w:rPr>
          <w:rFonts w:ascii="Times New Roman" w:hAnsi="Times New Roman" w:cs="Times New Roman"/>
          <w:sz w:val="24"/>
          <w:szCs w:val="24"/>
        </w:rPr>
        <w:t xml:space="preserve">и материальных ценностей, находящихся в </w:t>
      </w:r>
      <w:r w:rsidR="00426650" w:rsidRPr="00F7602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602C">
        <w:rPr>
          <w:rFonts w:ascii="Times New Roman" w:hAnsi="Times New Roman" w:cs="Times New Roman"/>
          <w:sz w:val="24"/>
          <w:szCs w:val="24"/>
        </w:rPr>
        <w:t>собственности, а также за</w:t>
      </w:r>
      <w:proofErr w:type="gramEnd"/>
      <w:r w:rsidRPr="00F7602C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</w:t>
      </w:r>
      <w:r w:rsidR="00426650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программ, в том числе отчетности об исполнении муниципальных заданий.</w:t>
      </w:r>
    </w:p>
    <w:p w:rsidR="00564EB4" w:rsidRPr="00F7602C" w:rsidRDefault="00426650" w:rsidP="00BD3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1.3. </w:t>
      </w:r>
      <w:r w:rsidR="00E161FB" w:rsidRPr="00F7602C">
        <w:rPr>
          <w:rFonts w:ascii="Times New Roman" w:hAnsi="Times New Roman" w:cs="Times New Roman"/>
          <w:sz w:val="24"/>
          <w:szCs w:val="24"/>
        </w:rPr>
        <w:t>Группа</w:t>
      </w:r>
      <w:r w:rsidR="00941329" w:rsidRPr="00F7602C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контроля в сфере закупок при обеспечении муниципальных нужд муниципальн</w:t>
      </w:r>
      <w:r w:rsidRPr="00F7602C">
        <w:rPr>
          <w:rFonts w:ascii="Times New Roman" w:hAnsi="Times New Roman" w:cs="Times New Roman"/>
          <w:sz w:val="24"/>
          <w:szCs w:val="24"/>
        </w:rPr>
        <w:t>ого образования</w:t>
      </w:r>
      <w:r w:rsidR="00941329" w:rsidRPr="00F7602C">
        <w:rPr>
          <w:rFonts w:ascii="Times New Roman" w:hAnsi="Times New Roman" w:cs="Times New Roman"/>
          <w:sz w:val="24"/>
          <w:szCs w:val="24"/>
        </w:rPr>
        <w:t xml:space="preserve">, в соответствии с полномочиями, возложенными Федеральным </w:t>
      </w:r>
      <w:hyperlink r:id="rId9" w:history="1">
        <w:r w:rsidR="00941329" w:rsidRPr="00F760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41329" w:rsidRPr="00F7602C">
        <w:rPr>
          <w:rFonts w:ascii="Times New Roman" w:hAnsi="Times New Roman" w:cs="Times New Roman"/>
          <w:sz w:val="24"/>
          <w:szCs w:val="24"/>
        </w:rPr>
        <w:t xml:space="preserve"> от 5 апреля 2013 </w:t>
      </w:r>
      <w:proofErr w:type="gramStart"/>
      <w:r w:rsidR="00941329" w:rsidRPr="00F7602C">
        <w:rPr>
          <w:rFonts w:ascii="Times New Roman" w:hAnsi="Times New Roman" w:cs="Times New Roman"/>
          <w:sz w:val="24"/>
          <w:szCs w:val="24"/>
        </w:rPr>
        <w:t xml:space="preserve">года N 44-ФЗ "О контрактной системе в сфере закупок товаров, работ, услуг для обеспечения государственных и муниципальных нужд" </w:t>
      </w:r>
      <w:r w:rsidR="00E161FB" w:rsidRPr="00F7602C">
        <w:rPr>
          <w:rFonts w:ascii="Times New Roman" w:hAnsi="Times New Roman" w:cs="Times New Roman"/>
          <w:sz w:val="24"/>
          <w:szCs w:val="24"/>
        </w:rPr>
        <w:t>осуществляет контроль</w:t>
      </w:r>
      <w:r w:rsidR="00BD374F" w:rsidRPr="00F7602C">
        <w:rPr>
          <w:rFonts w:ascii="Times New Roman" w:hAnsi="Times New Roman" w:cs="Times New Roman"/>
          <w:sz w:val="24"/>
          <w:szCs w:val="24"/>
        </w:rPr>
        <w:t xml:space="preserve"> в сфере закупок, путем проведения плановых и внеплановых проверок в отношении заказчиков</w:t>
      </w:r>
      <w:r w:rsidR="00BD374F" w:rsidRPr="00311CDB">
        <w:rPr>
          <w:rFonts w:ascii="Times New Roman" w:hAnsi="Times New Roman" w:cs="Times New Roman"/>
          <w:sz w:val="24"/>
          <w:szCs w:val="24"/>
        </w:rPr>
        <w:t>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</w:t>
      </w:r>
      <w:proofErr w:type="gramEnd"/>
      <w:r w:rsidR="00BD374F" w:rsidRPr="00311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374F" w:rsidRPr="00311CD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BD374F" w:rsidRPr="00311CDB">
        <w:rPr>
          <w:rFonts w:ascii="Times New Roman" w:hAnsi="Times New Roman" w:cs="Times New Roman"/>
          <w:sz w:val="24"/>
          <w:szCs w:val="24"/>
        </w:rPr>
        <w:t xml:space="preserve"> с настоящим Федеральным законом отдельные полномочия в рамках осуществления закупок для обеспечения муниципальных нужд</w:t>
      </w:r>
      <w:r w:rsidR="00564EB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7602C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E161FB" w:rsidRPr="00F7602C">
        <w:rPr>
          <w:rFonts w:ascii="Times New Roman" w:hAnsi="Times New Roman" w:cs="Times New Roman"/>
          <w:sz w:val="24"/>
          <w:szCs w:val="24"/>
        </w:rPr>
        <w:t>Группа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руководствуется </w:t>
      </w:r>
      <w:hyperlink r:id="rId10" w:history="1">
        <w:r w:rsidRPr="00F7602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1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Гражданским </w:t>
      </w:r>
      <w:hyperlink r:id="rId13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 w:rsidRPr="00F7602C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и законами Брянской области, указами и распоряжениями Губернатора Брянской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области, постановлениями и распоряжениями Правительства Брянской области, иными нормативными правовыми актами Российской Федерации и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Брянской области, </w:t>
      </w:r>
      <w:r w:rsidR="00DA080A" w:rsidRPr="00FA31AA">
        <w:rPr>
          <w:rFonts w:ascii="Times New Roman" w:hAnsi="Times New Roman" w:cs="Times New Roman"/>
          <w:sz w:val="24"/>
          <w:szCs w:val="24"/>
        </w:rPr>
        <w:t>муниципальными правовыми актами Жирятинского района,</w:t>
      </w:r>
      <w:r w:rsidR="00DA080A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1.5.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во взаимодействии со структурными подразделениями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Брянской </w:t>
      </w:r>
      <w:r w:rsidRPr="00311CDB">
        <w:rPr>
          <w:rFonts w:ascii="Times New Roman" w:hAnsi="Times New Roman" w:cs="Times New Roman"/>
          <w:sz w:val="24"/>
          <w:szCs w:val="24"/>
        </w:rPr>
        <w:t>области, федеральными органами государственной власти,  Контрольно-счетной палатой Брянской области, иными контролирующими органами, органами местного самоуправления, правоохранительными органами, общественными объединениями и другими организациями и должностными лицами.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1.6. </w:t>
      </w:r>
      <w:r w:rsidR="00E161FB" w:rsidRPr="00311CDB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311CDB">
        <w:rPr>
          <w:rFonts w:ascii="Times New Roman" w:hAnsi="Times New Roman" w:cs="Times New Roman"/>
          <w:sz w:val="24"/>
          <w:szCs w:val="24"/>
        </w:rPr>
        <w:t xml:space="preserve">в своей деятельности подчиняется </w:t>
      </w:r>
      <w:r w:rsidR="00A41F95">
        <w:rPr>
          <w:rFonts w:ascii="Times New Roman" w:hAnsi="Times New Roman" w:cs="Times New Roman"/>
          <w:sz w:val="24"/>
          <w:szCs w:val="24"/>
        </w:rPr>
        <w:t>г</w:t>
      </w:r>
      <w:r w:rsidR="00BD374F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1.7. Финансово-хозяйственное обеспечение деятельности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осуществля</w:t>
      </w:r>
      <w:r w:rsidR="00FA31AA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FA31AA">
        <w:rPr>
          <w:rFonts w:ascii="Times New Roman" w:hAnsi="Times New Roman" w:cs="Times New Roman"/>
          <w:sz w:val="24"/>
          <w:szCs w:val="24"/>
        </w:rPr>
        <w:t>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1.8. Положение о </w:t>
      </w:r>
      <w:r w:rsidR="00014DC6">
        <w:rPr>
          <w:rFonts w:ascii="Times New Roman" w:hAnsi="Times New Roman" w:cs="Times New Roman"/>
          <w:sz w:val="24"/>
          <w:szCs w:val="24"/>
        </w:rPr>
        <w:t>Г</w:t>
      </w:r>
      <w:r w:rsidR="00A41F95">
        <w:rPr>
          <w:rFonts w:ascii="Times New Roman" w:hAnsi="Times New Roman" w:cs="Times New Roman"/>
          <w:sz w:val="24"/>
          <w:szCs w:val="24"/>
        </w:rPr>
        <w:t>руппе</w:t>
      </w:r>
      <w:r w:rsidRPr="00311CDB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A41F95">
        <w:rPr>
          <w:rFonts w:ascii="Times New Roman" w:hAnsi="Times New Roman" w:cs="Times New Roman"/>
          <w:sz w:val="24"/>
          <w:szCs w:val="24"/>
        </w:rPr>
        <w:t>постановлением</w:t>
      </w:r>
      <w:r w:rsidR="005702AC" w:rsidRPr="00311C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014D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>
        <w:rPr>
          <w:rFonts w:ascii="Times New Roman" w:hAnsi="Times New Roman" w:cs="Times New Roman"/>
          <w:sz w:val="24"/>
          <w:szCs w:val="24"/>
        </w:rPr>
        <w:t>II. Основные задачи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2.1. Осуществление в пределах своей компетенции </w:t>
      </w:r>
      <w:r w:rsidRPr="0083181C">
        <w:rPr>
          <w:rFonts w:ascii="Times New Roman" w:hAnsi="Times New Roman" w:cs="Times New Roman"/>
          <w:sz w:val="24"/>
          <w:szCs w:val="24"/>
        </w:rPr>
        <w:t xml:space="preserve">последующего </w:t>
      </w:r>
      <w:r w:rsidR="0083181C" w:rsidRPr="0083181C">
        <w:rPr>
          <w:rFonts w:ascii="Times New Roman" w:hAnsi="Times New Roman" w:cs="Times New Roman"/>
          <w:sz w:val="24"/>
          <w:szCs w:val="24"/>
        </w:rPr>
        <w:t xml:space="preserve">внутреннего </w:t>
      </w:r>
      <w:r w:rsidR="00A43E22" w:rsidRPr="0083181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3181C">
        <w:rPr>
          <w:rFonts w:ascii="Times New Roman" w:hAnsi="Times New Roman" w:cs="Times New Roman"/>
          <w:sz w:val="24"/>
          <w:szCs w:val="24"/>
        </w:rPr>
        <w:t xml:space="preserve">финансового контроля на территории </w:t>
      </w:r>
      <w:r w:rsidR="00A43E22" w:rsidRPr="0083181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 использованием средств </w:t>
      </w:r>
      <w:r w:rsidR="00A43E22" w:rsidRPr="00311CDB">
        <w:rPr>
          <w:rFonts w:ascii="Times New Roman" w:hAnsi="Times New Roman" w:cs="Times New Roman"/>
          <w:sz w:val="24"/>
          <w:szCs w:val="24"/>
        </w:rPr>
        <w:t xml:space="preserve">местного бюджета и </w:t>
      </w:r>
      <w:r w:rsidRPr="00311CDB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A43E22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43E22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2.2. Выполнение полномочий в соответствии с </w:t>
      </w:r>
      <w:r w:rsidRPr="00F760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F760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от 5 апреля</w:t>
      </w:r>
      <w:r w:rsidRPr="00311CDB">
        <w:rPr>
          <w:rFonts w:ascii="Times New Roman" w:hAnsi="Times New Roman" w:cs="Times New Roman"/>
          <w:sz w:val="24"/>
          <w:szCs w:val="24"/>
        </w:rPr>
        <w:t xml:space="preserve"> 2013</w:t>
      </w:r>
      <w:r w:rsidR="0083181C">
        <w:rPr>
          <w:rFonts w:ascii="Times New Roman" w:hAnsi="Times New Roman" w:cs="Times New Roman"/>
          <w:sz w:val="24"/>
          <w:szCs w:val="24"/>
        </w:rPr>
        <w:t xml:space="preserve"> года N 44-ФЗ "О контрактной сис</w:t>
      </w:r>
      <w:r w:rsidRPr="00311CDB">
        <w:rPr>
          <w:rFonts w:ascii="Times New Roman" w:hAnsi="Times New Roman" w:cs="Times New Roman"/>
          <w:sz w:val="24"/>
          <w:szCs w:val="24"/>
        </w:rPr>
        <w:t>теме в сфере закупок товаров, работ, услуг для обеспечения государственных и муниципальных нужд" по осуществлению контроля в сфере закупок при обеспечении муниципальных нужд муниципальн</w:t>
      </w:r>
      <w:r w:rsidR="00A43E22" w:rsidRPr="00311CDB">
        <w:rPr>
          <w:rFonts w:ascii="Times New Roman" w:hAnsi="Times New Roman" w:cs="Times New Roman"/>
          <w:sz w:val="24"/>
          <w:szCs w:val="24"/>
        </w:rPr>
        <w:t>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A43E22" w:rsidRPr="00311CDB">
        <w:rPr>
          <w:rFonts w:ascii="Times New Roman" w:hAnsi="Times New Roman" w:cs="Times New Roman"/>
          <w:sz w:val="24"/>
          <w:szCs w:val="24"/>
        </w:rPr>
        <w:t>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9"/>
      <w:bookmarkEnd w:id="2"/>
      <w:r w:rsidRPr="00311CDB">
        <w:rPr>
          <w:rFonts w:ascii="Times New Roman" w:hAnsi="Times New Roman" w:cs="Times New Roman"/>
          <w:sz w:val="24"/>
          <w:szCs w:val="24"/>
        </w:rPr>
        <w:t xml:space="preserve">III. Основные функции </w:t>
      </w:r>
      <w:r w:rsidR="00E161F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В целях выполнения возложенных задач </w:t>
      </w:r>
      <w:r w:rsidR="00E161F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следующие основные функции: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3.1. Проводит документальные ревизии и тематические проверки расходования средств </w:t>
      </w:r>
      <w:r w:rsidR="00F21CE3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доходов от имущества (в том числе ценных бумаг), находящегося в </w:t>
      </w:r>
      <w:r w:rsidR="00F21CE3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3.2. В пределах своих полномочий проводит документальные ревизии и проверки финансово-хозяйственной деятельности </w:t>
      </w:r>
      <w:r w:rsidR="00FA31A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11CDB">
        <w:rPr>
          <w:rFonts w:ascii="Times New Roman" w:hAnsi="Times New Roman" w:cs="Times New Roman"/>
          <w:sz w:val="24"/>
          <w:szCs w:val="24"/>
        </w:rPr>
        <w:t>организаций</w:t>
      </w:r>
      <w:r w:rsidR="00FA31AA">
        <w:rPr>
          <w:rFonts w:ascii="Times New Roman" w:hAnsi="Times New Roman" w:cs="Times New Roman"/>
          <w:sz w:val="24"/>
          <w:szCs w:val="24"/>
        </w:rPr>
        <w:t>, бюджетных учреждений, муниципальных унитарных предприятий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Проводит проверки соблюдения законодательства Российской Федерации и иных нормативных правовых актов о </w:t>
      </w:r>
      <w:r w:rsidR="001C7CA4" w:rsidRPr="00311CDB">
        <w:rPr>
          <w:rFonts w:ascii="Times New Roman" w:hAnsi="Times New Roman" w:cs="Times New Roman"/>
          <w:sz w:val="24"/>
          <w:szCs w:val="24"/>
        </w:rPr>
        <w:t>закупках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муниципальных нужд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1A5F09" w:rsidRPr="00311CDB">
        <w:rPr>
          <w:rFonts w:ascii="Times New Roman" w:hAnsi="Times New Roman" w:cs="Times New Roman"/>
          <w:sz w:val="24"/>
          <w:szCs w:val="24"/>
        </w:rPr>
        <w:t>4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Осуществляет функции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11CDB">
        <w:rPr>
          <w:rFonts w:ascii="Times New Roman" w:hAnsi="Times New Roman" w:cs="Times New Roman"/>
          <w:sz w:val="24"/>
          <w:szCs w:val="24"/>
        </w:rPr>
        <w:t xml:space="preserve">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в соответствии с Положением об осуществлении контрольно-ревизионн</w:t>
      </w:r>
      <w:r w:rsidR="00FA31AA">
        <w:rPr>
          <w:rFonts w:ascii="Times New Roman" w:hAnsi="Times New Roman" w:cs="Times New Roman"/>
          <w:sz w:val="24"/>
          <w:szCs w:val="24"/>
        </w:rPr>
        <w:t>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FA31AA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функций по контролю за соблюдением законодательства Российской Федерации в финансово-бюджетной сфере при использовании средств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бюджета, а также материальных ценностей, находящихся в 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7602C">
        <w:rPr>
          <w:rFonts w:ascii="Times New Roman" w:hAnsi="Times New Roman" w:cs="Times New Roman"/>
          <w:sz w:val="24"/>
          <w:szCs w:val="24"/>
        </w:rPr>
        <w:t>собственности.</w:t>
      </w:r>
      <w:proofErr w:type="gramEnd"/>
    </w:p>
    <w:p w:rsidR="001C7CA4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3.</w:t>
      </w:r>
      <w:r w:rsidR="001A5F09" w:rsidRPr="00F7602C">
        <w:rPr>
          <w:rFonts w:ascii="Times New Roman" w:hAnsi="Times New Roman" w:cs="Times New Roman"/>
          <w:sz w:val="24"/>
          <w:szCs w:val="24"/>
        </w:rPr>
        <w:t>5</w:t>
      </w:r>
      <w:r w:rsidRPr="00F7602C">
        <w:rPr>
          <w:rFonts w:ascii="Times New Roman" w:hAnsi="Times New Roman" w:cs="Times New Roman"/>
          <w:sz w:val="24"/>
          <w:szCs w:val="24"/>
        </w:rPr>
        <w:t xml:space="preserve">. Выполняет полномочия в соответствии с Федеральным </w:t>
      </w:r>
      <w:hyperlink r:id="rId16" w:history="1">
        <w:r w:rsidRPr="00F760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от 5 апреля 2013 года</w:t>
      </w:r>
      <w:r w:rsidR="00E161FB"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Pr="00F7602C">
        <w:rPr>
          <w:rFonts w:ascii="Times New Roman" w:hAnsi="Times New Roman" w:cs="Times New Roman"/>
          <w:sz w:val="24"/>
          <w:szCs w:val="24"/>
        </w:rPr>
        <w:t>N 44-ФЗ "О контрактной системе в сфере закупок товаров, работ, услуг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обеспечения государственных и муниципальных нужд" по осуществлению контроля в сфере закупок при обеспечении муниципальных нужд муниципальных образований</w:t>
      </w:r>
      <w:r w:rsidR="001C7CA4" w:rsidRPr="00311CDB">
        <w:rPr>
          <w:rFonts w:ascii="Times New Roman" w:hAnsi="Times New Roman" w:cs="Times New Roman"/>
          <w:sz w:val="24"/>
          <w:szCs w:val="24"/>
        </w:rPr>
        <w:t>.</w:t>
      </w:r>
    </w:p>
    <w:p w:rsidR="00004DDC" w:rsidRPr="00004DDC" w:rsidRDefault="00004DDC" w:rsidP="00004D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3.6. При осуществлении полномочий по внутреннему муниципальному финансовому контролю проводит проверки, ревизии и обследования</w:t>
      </w:r>
      <w:r w:rsidRPr="00004DD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3.</w:t>
      </w:r>
      <w:r w:rsidR="00004DDC">
        <w:rPr>
          <w:rFonts w:ascii="Times New Roman" w:hAnsi="Times New Roman" w:cs="Times New Roman"/>
          <w:sz w:val="24"/>
          <w:szCs w:val="24"/>
        </w:rPr>
        <w:t>7</w:t>
      </w:r>
      <w:r w:rsidRPr="00311CDB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CDB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проверяемыми организациями и (или) их вышестоящими органами нарушений законодательства в финансово-бюджетной сфере, в том числе путем добровольного возмещения средств.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муниципальному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финансовому контролю направляет: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объектам контроля - акты, заключения, представления и (или) предписания;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органам и должностным лицам, уполномоченным в соответствии с Бюджетным </w:t>
      </w:r>
      <w:hyperlink r:id="rId17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мер, - принуждения, уведомления о применении бюджетных мер принуждения.</w:t>
      </w:r>
    </w:p>
    <w:p w:rsidR="00941329" w:rsidRPr="00F42A33" w:rsidRDefault="001A5F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3.</w:t>
      </w:r>
      <w:r w:rsidR="00004DDC" w:rsidRPr="00F7602C">
        <w:rPr>
          <w:rFonts w:ascii="Times New Roman" w:hAnsi="Times New Roman" w:cs="Times New Roman"/>
          <w:sz w:val="24"/>
          <w:szCs w:val="24"/>
        </w:rPr>
        <w:t>8</w:t>
      </w:r>
      <w:r w:rsidR="00941329" w:rsidRPr="00F7602C">
        <w:rPr>
          <w:rFonts w:ascii="Times New Roman" w:hAnsi="Times New Roman" w:cs="Times New Roman"/>
          <w:sz w:val="24"/>
          <w:szCs w:val="24"/>
        </w:rPr>
        <w:t xml:space="preserve">. В порядке, установленном </w:t>
      </w:r>
      <w:hyperlink r:id="rId18" w:history="1">
        <w:r w:rsidR="00941329"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41329" w:rsidRPr="00F7602C">
        <w:rPr>
          <w:rFonts w:ascii="Times New Roman" w:hAnsi="Times New Roman" w:cs="Times New Roman"/>
          <w:sz w:val="24"/>
          <w:szCs w:val="24"/>
        </w:rPr>
        <w:t xml:space="preserve"> Ро</w:t>
      </w:r>
      <w:r w:rsidR="00941329" w:rsidRPr="00F42A33">
        <w:rPr>
          <w:rFonts w:ascii="Times New Roman" w:hAnsi="Times New Roman" w:cs="Times New Roman"/>
          <w:sz w:val="24"/>
          <w:szCs w:val="24"/>
        </w:rPr>
        <w:t xml:space="preserve">ссийской Федерации об </w:t>
      </w:r>
      <w:r w:rsidR="00941329" w:rsidRPr="00F42A33">
        <w:rPr>
          <w:rFonts w:ascii="Times New Roman" w:hAnsi="Times New Roman" w:cs="Times New Roman"/>
          <w:sz w:val="24"/>
          <w:szCs w:val="24"/>
        </w:rPr>
        <w:lastRenderedPageBreak/>
        <w:t>административных правонарушениях, составляет протоколы об административных правонарушениях за нарушения законодательства Российской Федерации: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A33">
        <w:rPr>
          <w:rFonts w:ascii="Times New Roman" w:hAnsi="Times New Roman" w:cs="Times New Roman"/>
          <w:sz w:val="24"/>
          <w:szCs w:val="24"/>
        </w:rPr>
        <w:t xml:space="preserve">в пределах полномочий, возложенных </w:t>
      </w:r>
      <w:r w:rsidRPr="00F760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9" w:history="1">
        <w:r w:rsidRPr="00F760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</w:t>
      </w:r>
      <w:bookmarkStart w:id="3" w:name="_GoBack"/>
      <w:bookmarkEnd w:id="3"/>
      <w:r w:rsidRPr="00F7602C">
        <w:rPr>
          <w:rFonts w:ascii="Times New Roman" w:hAnsi="Times New Roman" w:cs="Times New Roman"/>
          <w:sz w:val="24"/>
          <w:szCs w:val="24"/>
        </w:rPr>
        <w:t>х и муниципальных нужд";</w:t>
      </w:r>
    </w:p>
    <w:p w:rsidR="00941329" w:rsidRDefault="00FA3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в</w:t>
      </w:r>
      <w:r w:rsidR="00941329" w:rsidRPr="00F7602C">
        <w:rPr>
          <w:rFonts w:ascii="Times New Roman" w:hAnsi="Times New Roman" w:cs="Times New Roman"/>
          <w:sz w:val="24"/>
          <w:szCs w:val="24"/>
        </w:rPr>
        <w:t xml:space="preserve"> порядке, установленном </w:t>
      </w:r>
      <w:hyperlink r:id="rId20" w:history="1">
        <w:r w:rsidR="00941329"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41329"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за нарушения законодательства Российской Федерации в финансово-бюджетной сфере в пределах полномочий, возложенных Бюджетным </w:t>
      </w:r>
      <w:hyperlink r:id="rId21" w:history="1">
        <w:r w:rsidR="00941329"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41329" w:rsidRPr="00F42A3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941329" w:rsidRPr="00311CDB" w:rsidRDefault="004D0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41329" w:rsidRPr="00004DD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004DDC" w:rsidRPr="00004DDC">
        <w:rPr>
          <w:rFonts w:ascii="Times New Roman" w:hAnsi="Times New Roman" w:cs="Times New Roman"/>
          <w:sz w:val="24"/>
          <w:szCs w:val="24"/>
        </w:rPr>
        <w:t>9</w:t>
      </w:r>
      <w:r w:rsidR="00941329" w:rsidRPr="00004DDC">
        <w:rPr>
          <w:rFonts w:ascii="Times New Roman" w:hAnsi="Times New Roman" w:cs="Times New Roman"/>
          <w:sz w:val="24"/>
          <w:szCs w:val="24"/>
        </w:rPr>
        <w:t>. К</w:t>
      </w:r>
      <w:r w:rsidR="00941329" w:rsidRPr="00311CDB">
        <w:rPr>
          <w:rFonts w:ascii="Times New Roman" w:hAnsi="Times New Roman" w:cs="Times New Roman"/>
          <w:sz w:val="24"/>
          <w:szCs w:val="24"/>
        </w:rPr>
        <w:t>оординирует свою деятельность с другими органами финансового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муниципального финансового контроля.</w:t>
      </w:r>
    </w:p>
    <w:p w:rsidR="00941329" w:rsidRPr="00004DDC" w:rsidRDefault="004D0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A5F09" w:rsidRPr="00004DDC">
          <w:rPr>
            <w:rFonts w:ascii="Times New Roman" w:hAnsi="Times New Roman" w:cs="Times New Roman"/>
            <w:sz w:val="24"/>
            <w:szCs w:val="24"/>
          </w:rPr>
          <w:t>3.</w:t>
        </w:r>
      </w:hyperlink>
      <w:r w:rsidR="00004DDC" w:rsidRPr="00004DDC">
        <w:rPr>
          <w:rFonts w:ascii="Times New Roman" w:hAnsi="Times New Roman" w:cs="Times New Roman"/>
          <w:sz w:val="24"/>
          <w:szCs w:val="24"/>
        </w:rPr>
        <w:t>1</w:t>
      </w:r>
      <w:r w:rsidR="00004DDC">
        <w:rPr>
          <w:rFonts w:ascii="Times New Roman" w:hAnsi="Times New Roman" w:cs="Times New Roman"/>
          <w:sz w:val="24"/>
          <w:szCs w:val="24"/>
        </w:rPr>
        <w:t>0</w:t>
      </w:r>
      <w:r w:rsidR="00941329" w:rsidRPr="00004DDC">
        <w:rPr>
          <w:rFonts w:ascii="Times New Roman" w:hAnsi="Times New Roman" w:cs="Times New Roman"/>
          <w:sz w:val="24"/>
          <w:szCs w:val="24"/>
        </w:rPr>
        <w:t xml:space="preserve">. Выполняет в части, </w:t>
      </w:r>
      <w:r w:rsidR="00FA31AA" w:rsidRPr="00004DDC">
        <w:rPr>
          <w:rFonts w:ascii="Times New Roman" w:hAnsi="Times New Roman" w:cs="Times New Roman"/>
          <w:sz w:val="24"/>
          <w:szCs w:val="24"/>
        </w:rPr>
        <w:t>её</w:t>
      </w:r>
      <w:r w:rsidR="00941329" w:rsidRPr="00004DDC">
        <w:rPr>
          <w:rFonts w:ascii="Times New Roman" w:hAnsi="Times New Roman" w:cs="Times New Roman"/>
          <w:sz w:val="24"/>
          <w:szCs w:val="24"/>
        </w:rPr>
        <w:t xml:space="preserve"> касающейся, мероприятия администрации </w:t>
      </w:r>
      <w:r w:rsidR="00E6618B" w:rsidRPr="00004DD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1C7CA4" w:rsidRPr="00004DDC">
        <w:rPr>
          <w:rFonts w:ascii="Times New Roman" w:hAnsi="Times New Roman" w:cs="Times New Roman"/>
          <w:sz w:val="24"/>
          <w:szCs w:val="24"/>
        </w:rPr>
        <w:t xml:space="preserve"> </w:t>
      </w:r>
      <w:r w:rsidR="00941329" w:rsidRPr="00004DDC">
        <w:rPr>
          <w:rFonts w:ascii="Times New Roman" w:hAnsi="Times New Roman" w:cs="Times New Roman"/>
          <w:sz w:val="24"/>
          <w:szCs w:val="24"/>
        </w:rPr>
        <w:t>по противодействию коррупции.</w:t>
      </w:r>
    </w:p>
    <w:p w:rsidR="00941329" w:rsidRPr="00311CDB" w:rsidRDefault="004D0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41329" w:rsidRPr="00004DDC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004DDC">
        <w:rPr>
          <w:rFonts w:ascii="Times New Roman" w:hAnsi="Times New Roman" w:cs="Times New Roman"/>
          <w:sz w:val="24"/>
          <w:szCs w:val="24"/>
        </w:rPr>
        <w:t>1</w:t>
      </w:r>
      <w:r w:rsidR="00941329" w:rsidRPr="00004DDC">
        <w:rPr>
          <w:rFonts w:ascii="Times New Roman" w:hAnsi="Times New Roman" w:cs="Times New Roman"/>
          <w:sz w:val="24"/>
          <w:szCs w:val="24"/>
        </w:rPr>
        <w:t>. Участвует в разработке проектов нормативных правовых актов по вопросам, относящимся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311CDB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="001C7CA4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в целях реализации возложенных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 имеет право: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4.1.1. В организациях, получающих средства </w:t>
      </w:r>
      <w:r w:rsidR="001C7CA4" w:rsidRPr="00311CDB">
        <w:rPr>
          <w:rFonts w:ascii="Times New Roman" w:hAnsi="Times New Roman" w:cs="Times New Roman"/>
          <w:sz w:val="24"/>
          <w:szCs w:val="24"/>
        </w:rPr>
        <w:t>местного</w:t>
      </w:r>
      <w:r w:rsidRPr="00311CDB">
        <w:rPr>
          <w:rFonts w:ascii="Times New Roman" w:hAnsi="Times New Roman" w:cs="Times New Roman"/>
          <w:sz w:val="24"/>
          <w:szCs w:val="24"/>
        </w:rPr>
        <w:t xml:space="preserve"> бюджета в форме бюджетных ассигнований, финансовой помощи, кредитов, инвестиций, государственных гарантий, а также использующих имущество </w:t>
      </w:r>
      <w:r w:rsidR="001C7CA4" w:rsidRPr="00311CDB">
        <w:rPr>
          <w:rFonts w:ascii="Times New Roman" w:hAnsi="Times New Roman" w:cs="Times New Roman"/>
          <w:sz w:val="24"/>
          <w:szCs w:val="24"/>
        </w:rPr>
        <w:t>муниципальной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собственности, проверять первичные бухгалтерские документы, регистры бухгалтерского учета, планы, сметы, отчеты, налоговые декларации, иные документы, подтверждающие факт совершения хозяйственной операции, а также учредительные и регистрационные документы.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4.1.2. Проверять фактическое наличие, сохранность и правильность использования денежных средств, ценных бумаг, материальных ценностей.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4.1.3. Получать необходимые письменные объяснения должностных и иных лиц, справки и сведения по вопросам, возникающим в ходе ревизий (проверок), а также заверенные копии документов.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4.1.4. Требовать от руководителей проверяемых организаций создания надлежащих условий для проведения ревизий (проверок): предоставления необходимого помещения, оргтехники, услуг связи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4.1.5. При осуществлении ревизий (проверок) проходить с целью осмотра и получения информации, необходимой для осуществления контрольных мероприятий, во все здания и помещения, занимаемые ревизуемыми учреждениями и организациями</w:t>
      </w:r>
      <w:r w:rsidR="00FA31AA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4.1.6. Проводить в организациях любых организационно-правовых форм, получивших от проверяемой организации денежные средства, ценные бумаги и иное имущество, сличение записей, документов и данных с первичными документами проверяемой организации путем встречной ревизии (проверки).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4.1.7. В пределах предоставленных полномочий проводить проверки соблюдения органами финансового контроля местного самоуправления законодательства Российской Федерации о финансово-бюджетном контроле, в том числе путем проведения повторных ревизий (проверок) организаций, ранее проверенных этими органами.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4.1.8. Осуществлять взаимодействие с правоохранительными органами в ходе проведения контрольных мероприятий, а также реализации материалов ревизий (проверок).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4.1.9. Привлекать в установленном порядке для проработки вопросов, отнесенных к установленной сфере деятельности, аудиторов и других специалистов при условии соблюдения установленных требований к порядку доступа к служебной информации в зависимости от степени ее конфиденциальности.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4.1.10. Запрашивать и получать сведения, необходимые для принятия решений по отнесенным к компетенции </w:t>
      </w:r>
      <w:r w:rsidR="00FA31AA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вопросам.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4.1.11. Направлять в пределах своей компетенции обязательные к исполнению предписания по устранению выявленных нарушений и принятию мер к виновным лицам, а в их вышестоящие органы в порядке подчиненности - обязательные для рассмотрения представления о выявленных нарушениях в подведомственных организациях. Предписания и представления </w:t>
      </w:r>
      <w:r w:rsidRPr="00F42A33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="00E6618B" w:rsidRPr="00F42A33">
        <w:rPr>
          <w:rFonts w:ascii="Times New Roman" w:hAnsi="Times New Roman" w:cs="Times New Roman"/>
          <w:sz w:val="24"/>
          <w:szCs w:val="24"/>
        </w:rPr>
        <w:t>ведущим специалистом Группы</w:t>
      </w:r>
      <w:r w:rsidRPr="00F42A3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4.1.12. </w:t>
      </w:r>
      <w:proofErr w:type="gramStart"/>
      <w:r w:rsidRPr="00311CDB">
        <w:rPr>
          <w:rFonts w:ascii="Times New Roman" w:hAnsi="Times New Roman" w:cs="Times New Roman"/>
          <w:sz w:val="24"/>
          <w:szCs w:val="24"/>
        </w:rPr>
        <w:t xml:space="preserve">При выявлении в результате ревизий (проверок) и рассмотрения жалоб в сфере закупок товаров, работ, услуг для </w:t>
      </w:r>
      <w:r w:rsidR="00FA31AA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нужд фактов совершения со стороны заказчика, конкурсной комиссии либо специализированной организации действий (бездействия), содержащих признаки административного правонарушения,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возбужда</w:t>
      </w:r>
      <w:r w:rsidR="00E6618B" w:rsidRPr="00311CDB">
        <w:rPr>
          <w:rFonts w:ascii="Times New Roman" w:hAnsi="Times New Roman" w:cs="Times New Roman"/>
          <w:sz w:val="24"/>
          <w:szCs w:val="24"/>
        </w:rPr>
        <w:t>ет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дело об административном правонарушении в порядке, установленном </w:t>
      </w:r>
      <w:hyperlink r:id="rId25" w:history="1">
        <w:r w:rsidRPr="00F7602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602C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  <w:proofErr w:type="gramEnd"/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4.1.13. Вносить предложения об обращении в </w:t>
      </w:r>
      <w:proofErr w:type="gramStart"/>
      <w:r w:rsidRPr="00F7602C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F7602C">
        <w:rPr>
          <w:rFonts w:ascii="Times New Roman" w:hAnsi="Times New Roman" w:cs="Times New Roman"/>
          <w:sz w:val="24"/>
          <w:szCs w:val="24"/>
        </w:rPr>
        <w:t xml:space="preserve"> о признании </w:t>
      </w:r>
      <w:r w:rsidR="00AA19DE" w:rsidRPr="00F7602C">
        <w:rPr>
          <w:rFonts w:ascii="Times New Roman" w:hAnsi="Times New Roman" w:cs="Times New Roman"/>
          <w:sz w:val="24"/>
          <w:szCs w:val="24"/>
        </w:rPr>
        <w:t>закупки</w:t>
      </w:r>
      <w:r w:rsidRPr="00F7602C">
        <w:rPr>
          <w:rFonts w:ascii="Times New Roman" w:hAnsi="Times New Roman" w:cs="Times New Roman"/>
          <w:sz w:val="24"/>
          <w:szCs w:val="24"/>
        </w:rPr>
        <w:t xml:space="preserve"> недействительн</w:t>
      </w:r>
      <w:r w:rsidR="00AA19DE" w:rsidRPr="00F7602C">
        <w:rPr>
          <w:rFonts w:ascii="Times New Roman" w:hAnsi="Times New Roman" w:cs="Times New Roman"/>
          <w:sz w:val="24"/>
          <w:szCs w:val="24"/>
        </w:rPr>
        <w:t>ой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в случае установления нарушений действующего законодательства, регламентирующего порядок </w:t>
      </w:r>
      <w:r w:rsidR="00AA19DE" w:rsidRPr="00F7602C">
        <w:rPr>
          <w:rFonts w:ascii="Times New Roman" w:hAnsi="Times New Roman" w:cs="Times New Roman"/>
          <w:sz w:val="24"/>
          <w:szCs w:val="24"/>
        </w:rPr>
        <w:t>закупок</w:t>
      </w:r>
      <w:r w:rsidRPr="00F7602C">
        <w:rPr>
          <w:rFonts w:ascii="Times New Roman" w:hAnsi="Times New Roman" w:cs="Times New Roman"/>
          <w:sz w:val="24"/>
          <w:szCs w:val="24"/>
        </w:rPr>
        <w:t xml:space="preserve"> для </w:t>
      </w:r>
      <w:r w:rsidR="00AA19DE" w:rsidRPr="00F7602C">
        <w:rPr>
          <w:rFonts w:ascii="Times New Roman" w:hAnsi="Times New Roman" w:cs="Times New Roman"/>
          <w:sz w:val="24"/>
          <w:szCs w:val="24"/>
        </w:rPr>
        <w:t>муниципальных</w:t>
      </w:r>
      <w:r w:rsidRPr="00F7602C">
        <w:rPr>
          <w:rFonts w:ascii="Times New Roman" w:hAnsi="Times New Roman" w:cs="Times New Roman"/>
          <w:sz w:val="24"/>
          <w:szCs w:val="24"/>
        </w:rPr>
        <w:t xml:space="preserve"> нужд,</w:t>
      </w:r>
    </w:p>
    <w:p w:rsidR="00941329" w:rsidRPr="00F7602C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 xml:space="preserve">4.1.14. Давать юридическим и физическим лицам разъяснения по вопросам, отнесенным к компетенции </w:t>
      </w:r>
      <w:r w:rsidR="00E6618B" w:rsidRPr="00F7602C">
        <w:rPr>
          <w:rFonts w:ascii="Times New Roman" w:hAnsi="Times New Roman" w:cs="Times New Roman"/>
          <w:sz w:val="24"/>
          <w:szCs w:val="24"/>
        </w:rPr>
        <w:t>Группы</w:t>
      </w:r>
      <w:r w:rsidRPr="00F7602C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02C">
        <w:rPr>
          <w:rFonts w:ascii="Times New Roman" w:hAnsi="Times New Roman" w:cs="Times New Roman"/>
          <w:sz w:val="24"/>
          <w:szCs w:val="24"/>
        </w:rPr>
        <w:t>4.1.15. Представлять Г</w:t>
      </w:r>
      <w:r w:rsidR="00AA19DE" w:rsidRPr="00F7602C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E6618B" w:rsidRPr="00F7602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7602C">
        <w:rPr>
          <w:rFonts w:ascii="Times New Roman" w:hAnsi="Times New Roman" w:cs="Times New Roman"/>
          <w:sz w:val="24"/>
          <w:szCs w:val="24"/>
        </w:rPr>
        <w:t xml:space="preserve"> аналитическую инф</w:t>
      </w:r>
      <w:r w:rsidR="00004DDC" w:rsidRPr="00F7602C">
        <w:rPr>
          <w:rFonts w:ascii="Times New Roman" w:hAnsi="Times New Roman" w:cs="Times New Roman"/>
          <w:sz w:val="24"/>
          <w:szCs w:val="24"/>
        </w:rPr>
        <w:t>ормацию по результатам ревизий,</w:t>
      </w:r>
      <w:r w:rsidRPr="00F7602C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004DDC" w:rsidRPr="00F7602C">
        <w:rPr>
          <w:rFonts w:ascii="Times New Roman" w:hAnsi="Times New Roman" w:cs="Times New Roman"/>
          <w:sz w:val="24"/>
          <w:szCs w:val="24"/>
        </w:rPr>
        <w:t xml:space="preserve"> и обследований</w:t>
      </w:r>
      <w:r w:rsidRPr="00F7602C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и предложения по совершенствованию финансово-бюджетной сфер</w:t>
      </w:r>
      <w:r w:rsidR="00FA31AA">
        <w:rPr>
          <w:rFonts w:ascii="Times New Roman" w:hAnsi="Times New Roman" w:cs="Times New Roman"/>
          <w:sz w:val="24"/>
          <w:szCs w:val="24"/>
        </w:rPr>
        <w:t>ы деятельности проверяемых организаций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4.2.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E6618B" w:rsidRPr="00311CDB">
        <w:rPr>
          <w:rFonts w:ascii="Times New Roman" w:hAnsi="Times New Roman" w:cs="Times New Roman"/>
          <w:sz w:val="24"/>
          <w:szCs w:val="24"/>
        </w:rPr>
        <w:t>а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FA31AA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4.2.1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своей деятельности руководствоваться </w:t>
      </w:r>
      <w:hyperlink r:id="rId26" w:history="1">
        <w:r w:rsidRPr="00FA31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 </w:t>
      </w:r>
      <w:r w:rsidR="00BD1014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аконами Брянской области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другими нормативными правовыми актами Российской Федерации и Брянской области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76E1"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муниципальными правовыми актами Жирятинского района</w:t>
      </w:r>
      <w:r w:rsidRPr="00FA3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4.2.2. Исполнять возложенные на не</w:t>
      </w:r>
      <w:r w:rsidR="00E6618B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27"/>
      <w:bookmarkEnd w:id="5"/>
      <w:r w:rsidRPr="00311CDB">
        <w:rPr>
          <w:rFonts w:ascii="Times New Roman" w:hAnsi="Times New Roman" w:cs="Times New Roman"/>
          <w:sz w:val="24"/>
          <w:szCs w:val="24"/>
        </w:rPr>
        <w:t xml:space="preserve">V. Организация деятельности </w:t>
      </w:r>
      <w:r w:rsidR="00E6618B" w:rsidRPr="00311CDB">
        <w:rPr>
          <w:rFonts w:ascii="Times New Roman" w:hAnsi="Times New Roman" w:cs="Times New Roman"/>
          <w:sz w:val="24"/>
          <w:szCs w:val="24"/>
        </w:rPr>
        <w:t>контрольно-ревизионной группы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5.1. Руководство </w:t>
      </w:r>
      <w:r w:rsidR="00E6618B" w:rsidRPr="00311CDB">
        <w:rPr>
          <w:rFonts w:ascii="Times New Roman" w:hAnsi="Times New Roman" w:cs="Times New Roman"/>
          <w:sz w:val="24"/>
          <w:szCs w:val="24"/>
        </w:rPr>
        <w:t>Группой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, назначаемый на должность и освобождаемый от должности Г</w:t>
      </w:r>
      <w:r w:rsidR="00AA19DE" w:rsidRPr="00311CDB">
        <w:rPr>
          <w:rFonts w:ascii="Times New Roman" w:hAnsi="Times New Roman" w:cs="Times New Roman"/>
          <w:sz w:val="24"/>
          <w:szCs w:val="24"/>
        </w:rPr>
        <w:t xml:space="preserve">лавой администрации </w:t>
      </w:r>
      <w:r w:rsidR="00E6618B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3F5C90" w:rsidRPr="00F42A33" w:rsidRDefault="003F5C90" w:rsidP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Г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руппы определяется решением </w:t>
      </w:r>
      <w:r w:rsidR="00F42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Жирятинского </w:t>
      </w:r>
      <w:r w:rsidR="00F42A33" w:rsidRPr="00F42A33">
        <w:rPr>
          <w:rFonts w:ascii="Times New Roman" w:hAnsi="Times New Roman" w:cs="Times New Roman"/>
          <w:color w:val="000000" w:themeColor="text1"/>
          <w:sz w:val="24"/>
          <w:szCs w:val="24"/>
        </w:rPr>
        <w:t>районного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 </w:t>
      </w:r>
      <w:r w:rsidR="00E6618B" w:rsidRPr="00311CDB">
        <w:rPr>
          <w:rFonts w:ascii="Times New Roman" w:hAnsi="Times New Roman" w:cs="Times New Roman"/>
          <w:sz w:val="24"/>
          <w:szCs w:val="24"/>
        </w:rPr>
        <w:t>Ведущий специалист контрольно-ревизионной группы</w:t>
      </w:r>
      <w:r w:rsidRPr="00311CDB">
        <w:rPr>
          <w:rFonts w:ascii="Times New Roman" w:hAnsi="Times New Roman" w:cs="Times New Roman"/>
          <w:sz w:val="24"/>
          <w:szCs w:val="24"/>
        </w:rPr>
        <w:t>: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</w:t>
      </w:r>
      <w:r w:rsidR="003F5C90" w:rsidRPr="00311CDB">
        <w:rPr>
          <w:rFonts w:ascii="Times New Roman" w:hAnsi="Times New Roman" w:cs="Times New Roman"/>
          <w:sz w:val="24"/>
          <w:szCs w:val="24"/>
        </w:rPr>
        <w:t>3</w:t>
      </w:r>
      <w:r w:rsidRPr="00311CDB">
        <w:rPr>
          <w:rFonts w:ascii="Times New Roman" w:hAnsi="Times New Roman" w:cs="Times New Roman"/>
          <w:sz w:val="24"/>
          <w:szCs w:val="24"/>
        </w:rPr>
        <w:t xml:space="preserve">.1. Организует работу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руководит е</w:t>
      </w:r>
      <w:r w:rsidR="00FA6F2E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деятельностью, несет персональную ответственность за выполнение возложенных на </w:t>
      </w:r>
      <w:r w:rsidR="00FA6F2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 задач и функций.</w:t>
      </w:r>
    </w:p>
    <w:p w:rsidR="00941329" w:rsidRPr="00311CDB" w:rsidRDefault="003F5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</w:t>
      </w:r>
      <w:r w:rsidR="00941329" w:rsidRPr="00311CDB">
        <w:rPr>
          <w:rFonts w:ascii="Times New Roman" w:hAnsi="Times New Roman" w:cs="Times New Roman"/>
          <w:sz w:val="24"/>
          <w:szCs w:val="24"/>
        </w:rPr>
        <w:t xml:space="preserve">.2. Распределяет обязанности между сотрудниками </w:t>
      </w:r>
      <w:r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941329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5.3.3. Вносит 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предложения о структуре и штатной численности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5.3.4. Подписывает документы от имени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, изданные в пределах е</w:t>
      </w:r>
      <w:r w:rsidR="003F5C90" w:rsidRPr="00311CDB">
        <w:rPr>
          <w:rFonts w:ascii="Times New Roman" w:hAnsi="Times New Roman" w:cs="Times New Roman"/>
          <w:sz w:val="24"/>
          <w:szCs w:val="24"/>
        </w:rPr>
        <w:t>ё</w:t>
      </w:r>
      <w:r w:rsidRPr="00311CDB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5.3.5. Вносит предложения Г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311CDB">
        <w:rPr>
          <w:rFonts w:ascii="Times New Roman" w:hAnsi="Times New Roman" w:cs="Times New Roman"/>
          <w:sz w:val="24"/>
          <w:szCs w:val="24"/>
        </w:rPr>
        <w:t xml:space="preserve"> о поощрении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Pr="00311CDB">
        <w:rPr>
          <w:rFonts w:ascii="Times New Roman" w:hAnsi="Times New Roman" w:cs="Times New Roman"/>
          <w:sz w:val="24"/>
          <w:szCs w:val="24"/>
        </w:rPr>
        <w:t>и (или) применении к ним мер дисциплинарного воздействия.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5.3.6. Вносит предложения по повышению квалификации сотрудников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>5.3.7. Участвует в заседаниях коллегий, комиссий и других органов.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5.3.8. Направляет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для участия в работе комитетов, советов, рабочих групп, согласительных комиссий и иных совещательных органов администрации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, </w:t>
      </w:r>
      <w:r w:rsidR="003F5C90" w:rsidRPr="00311CDB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FA31AA">
        <w:rPr>
          <w:rFonts w:ascii="Times New Roman" w:hAnsi="Times New Roman" w:cs="Times New Roman"/>
          <w:sz w:val="24"/>
          <w:szCs w:val="24"/>
        </w:rPr>
        <w:t>р</w:t>
      </w:r>
      <w:r w:rsidR="004E036E" w:rsidRPr="00311CDB">
        <w:rPr>
          <w:rFonts w:ascii="Times New Roman" w:hAnsi="Times New Roman" w:cs="Times New Roman"/>
          <w:sz w:val="24"/>
          <w:szCs w:val="24"/>
        </w:rPr>
        <w:t>айонного Совета народных депутатов.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5.3.9. Планирует работу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распределяет должностные обязанности между </w:t>
      </w:r>
      <w:r w:rsidRPr="00311CDB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5.3.10. Организует взаимодействие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 другими структурными подразделениями администрации, государственными органами Брянской области, территориальными органами федеральных органов исполнительной власти, органами местного самоуправления Брянской области.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5.3.11. Организует исполнение работниками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их должностных обязанностей, дает в пределах своей компетенции указания по вопросам деятельности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обязательные для всех работников </w:t>
      </w:r>
      <w:r w:rsidR="003F5C90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5.3.12. Осуществляет иные полномочия, предусмотренные правовыми актами, принимаемыми </w:t>
      </w:r>
      <w:r w:rsidR="004E036E" w:rsidRPr="00311CDB">
        <w:rPr>
          <w:rFonts w:ascii="Times New Roman" w:hAnsi="Times New Roman" w:cs="Times New Roman"/>
          <w:sz w:val="24"/>
          <w:szCs w:val="24"/>
        </w:rPr>
        <w:t>администраци</w:t>
      </w:r>
      <w:r w:rsidR="001F76E1">
        <w:rPr>
          <w:rFonts w:ascii="Times New Roman" w:hAnsi="Times New Roman" w:cs="Times New Roman"/>
          <w:sz w:val="24"/>
          <w:szCs w:val="24"/>
        </w:rPr>
        <w:t>ей</w:t>
      </w:r>
      <w:r w:rsidR="004E036E" w:rsidRPr="00311CDB">
        <w:rPr>
          <w:rFonts w:ascii="Times New Roman" w:hAnsi="Times New Roman" w:cs="Times New Roman"/>
          <w:sz w:val="24"/>
          <w:szCs w:val="24"/>
        </w:rPr>
        <w:t xml:space="preserve"> </w:t>
      </w:r>
      <w:r w:rsidR="003F5C90" w:rsidRPr="00311CDB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4E036E" w:rsidRPr="00311CDB">
        <w:rPr>
          <w:rFonts w:ascii="Times New Roman" w:hAnsi="Times New Roman" w:cs="Times New Roman"/>
          <w:sz w:val="24"/>
          <w:szCs w:val="24"/>
        </w:rPr>
        <w:t>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6"/>
      <w:bookmarkEnd w:id="6"/>
      <w:r w:rsidRPr="00311CDB">
        <w:rPr>
          <w:rFonts w:ascii="Times New Roman" w:hAnsi="Times New Roman" w:cs="Times New Roman"/>
          <w:sz w:val="24"/>
          <w:szCs w:val="24"/>
        </w:rPr>
        <w:t>VI. Ответственность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CD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Группы</w:t>
      </w:r>
      <w:r w:rsidRPr="00311CDB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несоблюдение действующего законодательства при исполнении должностных обязанностей, неисполнение и ненадлежащее исполнение возложенных должностных обязанностей, несоблюдение трудовой дисциплины и требований трудового распорядка, разглашение персональных данных </w:t>
      </w:r>
      <w:r w:rsidR="0019296E" w:rsidRPr="00311CDB">
        <w:rPr>
          <w:rFonts w:ascii="Times New Roman" w:hAnsi="Times New Roman" w:cs="Times New Roman"/>
          <w:sz w:val="24"/>
          <w:szCs w:val="24"/>
        </w:rPr>
        <w:t>муниципальных</w:t>
      </w:r>
      <w:r w:rsidRPr="00311CDB">
        <w:rPr>
          <w:rFonts w:ascii="Times New Roman" w:hAnsi="Times New Roman" w:cs="Times New Roman"/>
          <w:sz w:val="24"/>
          <w:szCs w:val="24"/>
        </w:rPr>
        <w:t xml:space="preserve"> служащих, информации о них в базе данных, ненадлежащее сохранение документов, поступающих в </w:t>
      </w:r>
      <w:r w:rsidR="0019296E" w:rsidRPr="00311CDB">
        <w:rPr>
          <w:rFonts w:ascii="Times New Roman" w:hAnsi="Times New Roman" w:cs="Times New Roman"/>
          <w:sz w:val="24"/>
          <w:szCs w:val="24"/>
        </w:rPr>
        <w:t>Группу</w:t>
      </w:r>
      <w:r w:rsidRPr="00311CDB">
        <w:rPr>
          <w:rFonts w:ascii="Times New Roman" w:hAnsi="Times New Roman" w:cs="Times New Roman"/>
          <w:sz w:val="24"/>
          <w:szCs w:val="24"/>
        </w:rPr>
        <w:t xml:space="preserve">, несоблюдение требований законодательства о </w:t>
      </w:r>
      <w:r w:rsidR="0019296E" w:rsidRPr="00311CD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11CDB">
        <w:rPr>
          <w:rFonts w:ascii="Times New Roman" w:hAnsi="Times New Roman" w:cs="Times New Roman"/>
          <w:sz w:val="24"/>
          <w:szCs w:val="24"/>
        </w:rPr>
        <w:t>службе, трудовой и исполнительской дисциплины.</w:t>
      </w: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B78" w:rsidRPr="00311CDB" w:rsidRDefault="00172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6E1" w:rsidRDefault="001F76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Pr="00311CDB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004D" w:rsidRDefault="00980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1AA" w:rsidRDefault="00FA3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A33" w:rsidRDefault="00F42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4DDC" w:rsidRPr="00311CDB" w:rsidRDefault="00004D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329" w:rsidRPr="00311CDB" w:rsidRDefault="00941329" w:rsidP="008B6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4"/>
      <w:bookmarkStart w:id="8" w:name="Par399"/>
      <w:bookmarkEnd w:id="7"/>
      <w:bookmarkEnd w:id="8"/>
    </w:p>
    <w:sectPr w:rsidR="00941329" w:rsidRPr="00311CDB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329"/>
    <w:rsid w:val="00000080"/>
    <w:rsid w:val="00001AF0"/>
    <w:rsid w:val="00002718"/>
    <w:rsid w:val="00004DDC"/>
    <w:rsid w:val="000060D6"/>
    <w:rsid w:val="000072F9"/>
    <w:rsid w:val="00014CE7"/>
    <w:rsid w:val="00014DC6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2DCE"/>
    <w:rsid w:val="00084B82"/>
    <w:rsid w:val="00085285"/>
    <w:rsid w:val="00097463"/>
    <w:rsid w:val="000A0257"/>
    <w:rsid w:val="000A2B82"/>
    <w:rsid w:val="000B0B56"/>
    <w:rsid w:val="000B4190"/>
    <w:rsid w:val="000B7A82"/>
    <w:rsid w:val="000C4090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7D43"/>
    <w:rsid w:val="0011402F"/>
    <w:rsid w:val="0011608C"/>
    <w:rsid w:val="001326D4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D00"/>
    <w:rsid w:val="00245A76"/>
    <w:rsid w:val="002528C4"/>
    <w:rsid w:val="00272E10"/>
    <w:rsid w:val="002757FE"/>
    <w:rsid w:val="00280477"/>
    <w:rsid w:val="002875E4"/>
    <w:rsid w:val="002969D1"/>
    <w:rsid w:val="002B2BC1"/>
    <w:rsid w:val="002C5236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4627A"/>
    <w:rsid w:val="003512BA"/>
    <w:rsid w:val="00351596"/>
    <w:rsid w:val="00367350"/>
    <w:rsid w:val="003742D3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F4B"/>
    <w:rsid w:val="003B582D"/>
    <w:rsid w:val="003C55A4"/>
    <w:rsid w:val="003D053C"/>
    <w:rsid w:val="003D05C7"/>
    <w:rsid w:val="003E19C7"/>
    <w:rsid w:val="003E2503"/>
    <w:rsid w:val="003E351C"/>
    <w:rsid w:val="003E5999"/>
    <w:rsid w:val="003F5C90"/>
    <w:rsid w:val="003F5C97"/>
    <w:rsid w:val="00404E45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B1591"/>
    <w:rsid w:val="004B1C1B"/>
    <w:rsid w:val="004B625D"/>
    <w:rsid w:val="004D0065"/>
    <w:rsid w:val="004D2A9A"/>
    <w:rsid w:val="004E036E"/>
    <w:rsid w:val="004F22F2"/>
    <w:rsid w:val="004F5A29"/>
    <w:rsid w:val="0050325E"/>
    <w:rsid w:val="00503FBC"/>
    <w:rsid w:val="00515636"/>
    <w:rsid w:val="00520522"/>
    <w:rsid w:val="00521479"/>
    <w:rsid w:val="00524D8D"/>
    <w:rsid w:val="00527387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5D53"/>
    <w:rsid w:val="0063200A"/>
    <w:rsid w:val="00637830"/>
    <w:rsid w:val="00640154"/>
    <w:rsid w:val="006430C7"/>
    <w:rsid w:val="00644AC2"/>
    <w:rsid w:val="00645F88"/>
    <w:rsid w:val="00650ABB"/>
    <w:rsid w:val="00676B4C"/>
    <w:rsid w:val="00685C9F"/>
    <w:rsid w:val="00686EDC"/>
    <w:rsid w:val="00687F32"/>
    <w:rsid w:val="00696398"/>
    <w:rsid w:val="006A1894"/>
    <w:rsid w:val="006A241B"/>
    <w:rsid w:val="006B2AF9"/>
    <w:rsid w:val="006B2EB3"/>
    <w:rsid w:val="006B44CC"/>
    <w:rsid w:val="006B7525"/>
    <w:rsid w:val="006C0D80"/>
    <w:rsid w:val="006C3630"/>
    <w:rsid w:val="006D2149"/>
    <w:rsid w:val="006D3C4F"/>
    <w:rsid w:val="006D4156"/>
    <w:rsid w:val="006D4D79"/>
    <w:rsid w:val="006D7C58"/>
    <w:rsid w:val="006E1D18"/>
    <w:rsid w:val="006E24F1"/>
    <w:rsid w:val="006E4A23"/>
    <w:rsid w:val="006F0842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84BE4"/>
    <w:rsid w:val="008878E5"/>
    <w:rsid w:val="00887F9D"/>
    <w:rsid w:val="00893EDB"/>
    <w:rsid w:val="008979EA"/>
    <w:rsid w:val="008A48E1"/>
    <w:rsid w:val="008B51B1"/>
    <w:rsid w:val="008B64A8"/>
    <w:rsid w:val="008B697C"/>
    <w:rsid w:val="008D1548"/>
    <w:rsid w:val="008D1B50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F1A37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23F"/>
    <w:rsid w:val="00A955E2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48CB"/>
    <w:rsid w:val="00B36DF4"/>
    <w:rsid w:val="00B452EF"/>
    <w:rsid w:val="00B5021A"/>
    <w:rsid w:val="00B63953"/>
    <w:rsid w:val="00B748EC"/>
    <w:rsid w:val="00B8531A"/>
    <w:rsid w:val="00B8564D"/>
    <w:rsid w:val="00B85802"/>
    <w:rsid w:val="00B85870"/>
    <w:rsid w:val="00B90318"/>
    <w:rsid w:val="00B90459"/>
    <w:rsid w:val="00B90D5E"/>
    <w:rsid w:val="00B97710"/>
    <w:rsid w:val="00BA22A7"/>
    <w:rsid w:val="00BA4011"/>
    <w:rsid w:val="00BA6537"/>
    <w:rsid w:val="00BC0818"/>
    <w:rsid w:val="00BC7715"/>
    <w:rsid w:val="00BD1014"/>
    <w:rsid w:val="00BD3142"/>
    <w:rsid w:val="00BD374F"/>
    <w:rsid w:val="00BD7932"/>
    <w:rsid w:val="00BF1216"/>
    <w:rsid w:val="00BF4C75"/>
    <w:rsid w:val="00BF5F64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725E3"/>
    <w:rsid w:val="00C7502E"/>
    <w:rsid w:val="00C80B74"/>
    <w:rsid w:val="00C833D0"/>
    <w:rsid w:val="00CA51D9"/>
    <w:rsid w:val="00CC4643"/>
    <w:rsid w:val="00CC6762"/>
    <w:rsid w:val="00CD07A4"/>
    <w:rsid w:val="00CD09EF"/>
    <w:rsid w:val="00CD2D81"/>
    <w:rsid w:val="00CD7DB6"/>
    <w:rsid w:val="00CD7F4A"/>
    <w:rsid w:val="00CE1ACA"/>
    <w:rsid w:val="00D01CFE"/>
    <w:rsid w:val="00D06590"/>
    <w:rsid w:val="00D2006C"/>
    <w:rsid w:val="00D25AE2"/>
    <w:rsid w:val="00D32A7D"/>
    <w:rsid w:val="00D36635"/>
    <w:rsid w:val="00D3790B"/>
    <w:rsid w:val="00D523B5"/>
    <w:rsid w:val="00D5520D"/>
    <w:rsid w:val="00D65E6E"/>
    <w:rsid w:val="00D7058C"/>
    <w:rsid w:val="00D837BC"/>
    <w:rsid w:val="00D86E63"/>
    <w:rsid w:val="00D87B21"/>
    <w:rsid w:val="00D90600"/>
    <w:rsid w:val="00D923AE"/>
    <w:rsid w:val="00DA080A"/>
    <w:rsid w:val="00DB281B"/>
    <w:rsid w:val="00DB477D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B409564DAF27EC9C1BE876BE3DED2AEC195389071654F675E7E186E1F5EA0AF76FA907164MDW6N" TargetMode="External"/><Relationship Id="rId13" Type="http://schemas.openxmlformats.org/officeDocument/2006/relationships/hyperlink" Target="consultantplus://offline/ref=7A2B409564DAF27EC9C1BE876BE3DED2AEC29031917F654F675E7E186EM1WFN" TargetMode="External"/><Relationship Id="rId18" Type="http://schemas.openxmlformats.org/officeDocument/2006/relationships/hyperlink" Target="consultantplus://offline/ref=7A2B409564DAF27EC9C1BE876BE3DED2AEC19738917F654F675E7E186EM1WFN" TargetMode="External"/><Relationship Id="rId26" Type="http://schemas.openxmlformats.org/officeDocument/2006/relationships/hyperlink" Target="consultantplus://offline/ref=7A2B409564DAF27EC9C1BE876BE3DED2ADCF943D9F2F324D360B70M1W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2B409564DAF27EC9C1BE876BE3DED2AEC195389071654F675E7E186EM1WFN" TargetMode="External"/><Relationship Id="rId7" Type="http://schemas.openxmlformats.org/officeDocument/2006/relationships/hyperlink" Target="consultantplus://offline/ref=7A2B409564DAF27EC9C1BE876BE3DED2AEC195389071654F675E7E186E1F5EA0AF76FA907064MDW5N" TargetMode="External"/><Relationship Id="rId12" Type="http://schemas.openxmlformats.org/officeDocument/2006/relationships/hyperlink" Target="consultantplus://offline/ref=7A2B409564DAF27EC9C1BE876BE3DED2AEC19738917F654F675E7E186E1F5EA0AF76FA917565MDW1N" TargetMode="External"/><Relationship Id="rId17" Type="http://schemas.openxmlformats.org/officeDocument/2006/relationships/hyperlink" Target="consultantplus://offline/ref=7A2B409564DAF27EC9C1BE876BE3DED2AEC195389071654F675E7E186E1F5EA0AF76FA907064MDW5N" TargetMode="External"/><Relationship Id="rId25" Type="http://schemas.openxmlformats.org/officeDocument/2006/relationships/hyperlink" Target="consultantplus://offline/ref=7A2B409564DAF27EC9C1BE876BE3DED2AEC19738917F654F675E7E186E1F5EA0AF76FA927664D1D9M7W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B409564DAF27EC9C1BE876BE3DED2AEC29438977E654F675E7E186E1F5EA0AF76FA927667D7D9M7WBN" TargetMode="External"/><Relationship Id="rId20" Type="http://schemas.openxmlformats.org/officeDocument/2006/relationships/hyperlink" Target="consultantplus://offline/ref=7A2B409564DAF27EC9C1BE876BE3DED2AEC19738917F654F675E7E186E1F5EA0AF76FA927664D1D7M7WB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2B409564DAF27EC9C1BE876BE3DED2AEC195389071654F675E7E186E1F5EA0AF76FA91746EMDW6N" TargetMode="External"/><Relationship Id="rId11" Type="http://schemas.openxmlformats.org/officeDocument/2006/relationships/hyperlink" Target="consultantplus://offline/ref=7A2B409564DAF27EC9C1BE876BE3DED2AEC195389071654F675E7E186E1F5EA0AF76FA927667DCDFM7W9N" TargetMode="External"/><Relationship Id="rId24" Type="http://schemas.openxmlformats.org/officeDocument/2006/relationships/hyperlink" Target="consultantplus://offline/ref=7A2B409564DAF27EC9C1A08A7D8F82DFAECCCD35977A6E1B3B012545391654F7E839A3D0326BD5DE7D4CB2M2W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BE876BE3DED2AEC29438977E654F675E7E186E1F5EA0AF76FA927667D7D9M7WBN" TargetMode="External"/><Relationship Id="rId23" Type="http://schemas.openxmlformats.org/officeDocument/2006/relationships/hyperlink" Target="consultantplus://offline/ref=7A2B409564DAF27EC9C1A08A7D8F82DFAECCCD35977A6E1B3B012545391654F7E839A3D0326BD5DE7D4CB2M2W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A2B409564DAF27EC9C1BE876BE3DED2ADCF943D9F2F324D360B70M1WDN" TargetMode="External"/><Relationship Id="rId19" Type="http://schemas.openxmlformats.org/officeDocument/2006/relationships/hyperlink" Target="consultantplus://offline/ref=7A2B409564DAF27EC9C1BE876BE3DED2AEC19631937B654F675E7E186E1F5EA0AF76FA927667D7D9M7W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2B409564DAF27EC9C1BE876BE3DED2AEC29438977E654F675E7E186E1F5EA0AF76FA927666D4DAM7WCN" TargetMode="External"/><Relationship Id="rId14" Type="http://schemas.openxmlformats.org/officeDocument/2006/relationships/hyperlink" Target="consultantplus://offline/ref=7A2B409564DAF27EC9C1A08A7D8F82DFAECCCD35977D6F1D32012545391654F7MEW8N" TargetMode="External"/><Relationship Id="rId22" Type="http://schemas.openxmlformats.org/officeDocument/2006/relationships/hyperlink" Target="consultantplus://offline/ref=7A2B409564DAF27EC9C1A08A7D8F82DFAECCCD35977A6E1B3B012545391654F7E839A3D0326BD5DE7D4CB2M2W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1C61-458F-4E04-8C4B-D945AD82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Admin</cp:lastModifiedBy>
  <cp:revision>5</cp:revision>
  <cp:lastPrinted>2017-11-30T06:46:00Z</cp:lastPrinted>
  <dcterms:created xsi:type="dcterms:W3CDTF">2017-12-11T12:10:00Z</dcterms:created>
  <dcterms:modified xsi:type="dcterms:W3CDTF">2017-12-11T12:15:00Z</dcterms:modified>
</cp:coreProperties>
</file>