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21782" w14:textId="23A7A49A" w:rsidR="000C3532" w:rsidRDefault="000C3532" w:rsidP="00A8799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ПРОЕКТ</w:t>
      </w:r>
    </w:p>
    <w:p w14:paraId="716268E8" w14:textId="77777777" w:rsidR="000C3532" w:rsidRDefault="000C3532" w:rsidP="00A8799C">
      <w:pPr>
        <w:spacing w:after="0" w:line="240" w:lineRule="auto"/>
        <w:jc w:val="center"/>
        <w:rPr>
          <w:rFonts w:ascii="Times New Roman" w:eastAsia="Times New Roman" w:hAnsi="Times New Roman" w:cs="Times New Roman"/>
          <w:b/>
          <w:sz w:val="28"/>
          <w:szCs w:val="28"/>
          <w:lang w:eastAsia="ru-RU"/>
        </w:rPr>
      </w:pPr>
    </w:p>
    <w:p w14:paraId="3474429D" w14:textId="44D7DF66" w:rsidR="00A8799C" w:rsidRDefault="00A8799C" w:rsidP="00A8799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ЖИРЯТИНСКОГО РАЙОНА </w:t>
      </w:r>
    </w:p>
    <w:p w14:paraId="6B2C5F5E" w14:textId="77777777" w:rsidR="00A8799C" w:rsidRDefault="00A8799C" w:rsidP="00A8799C">
      <w:pPr>
        <w:spacing w:after="0" w:line="240" w:lineRule="auto"/>
        <w:jc w:val="center"/>
        <w:rPr>
          <w:rFonts w:ascii="Times New Roman" w:eastAsia="Times New Roman" w:hAnsi="Times New Roman" w:cs="Times New Roman"/>
          <w:sz w:val="28"/>
          <w:szCs w:val="28"/>
          <w:lang w:eastAsia="ru-RU"/>
        </w:rPr>
      </w:pPr>
    </w:p>
    <w:p w14:paraId="20538D4A" w14:textId="77777777" w:rsidR="00A8799C" w:rsidRDefault="00A8799C" w:rsidP="00A8799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14:paraId="40601857" w14:textId="77777777" w:rsidR="00A8799C" w:rsidRDefault="00A8799C" w:rsidP="00A8799C">
      <w:pPr>
        <w:spacing w:after="0" w:line="240" w:lineRule="auto"/>
        <w:jc w:val="center"/>
        <w:rPr>
          <w:rFonts w:ascii="Times New Roman" w:eastAsia="Times New Roman" w:hAnsi="Times New Roman" w:cs="Times New Roman"/>
          <w:sz w:val="28"/>
          <w:szCs w:val="28"/>
          <w:lang w:eastAsia="ru-RU"/>
        </w:rPr>
      </w:pPr>
    </w:p>
    <w:p w14:paraId="41928DE2" w14:textId="77777777" w:rsidR="00A8799C" w:rsidRDefault="00A8799C" w:rsidP="00A8799C">
      <w:pPr>
        <w:spacing w:after="0" w:line="240" w:lineRule="auto"/>
        <w:jc w:val="center"/>
        <w:rPr>
          <w:rFonts w:ascii="Times New Roman" w:eastAsia="Times New Roman" w:hAnsi="Times New Roman" w:cs="Times New Roman"/>
          <w:sz w:val="28"/>
          <w:szCs w:val="28"/>
          <w:lang w:eastAsia="ru-RU"/>
        </w:rPr>
      </w:pPr>
    </w:p>
    <w:p w14:paraId="2E59ED7F" w14:textId="0DE10ADA" w:rsidR="00A8799C" w:rsidRDefault="0009517D" w:rsidP="00A8799C">
      <w:pPr>
        <w:rPr>
          <w:rFonts w:ascii="Times New Roman" w:hAnsi="Times New Roman" w:cs="Times New Roman"/>
          <w:sz w:val="24"/>
          <w:szCs w:val="24"/>
        </w:rPr>
      </w:pPr>
      <w:r>
        <w:rPr>
          <w:rFonts w:ascii="Times New Roman" w:hAnsi="Times New Roman" w:cs="Times New Roman"/>
          <w:sz w:val="24"/>
          <w:szCs w:val="24"/>
          <w:u w:val="single"/>
        </w:rPr>
        <w:t xml:space="preserve">                  </w:t>
      </w:r>
      <w:r w:rsidR="005B25B8">
        <w:rPr>
          <w:rFonts w:ascii="Times New Roman" w:hAnsi="Times New Roman" w:cs="Times New Roman"/>
          <w:sz w:val="24"/>
          <w:szCs w:val="24"/>
          <w:u w:val="single"/>
        </w:rPr>
        <w:t>.</w:t>
      </w:r>
      <w:r w:rsidR="00D90941">
        <w:rPr>
          <w:rFonts w:ascii="Times New Roman" w:hAnsi="Times New Roman" w:cs="Times New Roman"/>
          <w:sz w:val="24"/>
          <w:szCs w:val="24"/>
          <w:u w:val="single"/>
        </w:rPr>
        <w:t>202</w:t>
      </w:r>
      <w:r>
        <w:rPr>
          <w:rFonts w:ascii="Times New Roman" w:hAnsi="Times New Roman" w:cs="Times New Roman"/>
          <w:sz w:val="24"/>
          <w:szCs w:val="24"/>
          <w:u w:val="single"/>
        </w:rPr>
        <w:t>3</w:t>
      </w:r>
      <w:r w:rsidR="00D90941">
        <w:rPr>
          <w:rFonts w:ascii="Times New Roman" w:hAnsi="Times New Roman" w:cs="Times New Roman"/>
          <w:sz w:val="24"/>
          <w:szCs w:val="24"/>
          <w:u w:val="single"/>
        </w:rPr>
        <w:t>г.</w:t>
      </w:r>
      <w:r w:rsidR="00A8799C">
        <w:rPr>
          <w:rFonts w:ascii="Times New Roman" w:hAnsi="Times New Roman" w:cs="Times New Roman"/>
          <w:sz w:val="24"/>
          <w:szCs w:val="24"/>
        </w:rPr>
        <w:t xml:space="preserve">   №</w:t>
      </w:r>
      <w:r w:rsidR="005B25B8">
        <w:rPr>
          <w:rFonts w:ascii="Times New Roman" w:hAnsi="Times New Roman" w:cs="Times New Roman"/>
          <w:sz w:val="24"/>
          <w:szCs w:val="24"/>
        </w:rPr>
        <w:t xml:space="preserve">  </w:t>
      </w:r>
    </w:p>
    <w:p w14:paraId="4AF8E52C" w14:textId="77777777" w:rsidR="00A8799C" w:rsidRDefault="00A8799C" w:rsidP="00A8799C">
      <w:pPr>
        <w:pStyle w:val="ConsPlusNormal"/>
        <w:ind w:firstLine="708"/>
        <w:jc w:val="both"/>
        <w:rPr>
          <w:rFonts w:ascii="Times New Roman" w:hAnsi="Times New Roman" w:cs="Times New Roman"/>
          <w:b/>
          <w:bCs/>
        </w:rPr>
      </w:pPr>
      <w:r>
        <w:rPr>
          <w:rFonts w:ascii="Times New Roman" w:hAnsi="Times New Roman" w:cs="Times New Roman"/>
          <w:b/>
          <w:bCs/>
        </w:rPr>
        <w:t>с. Жирятино</w:t>
      </w:r>
    </w:p>
    <w:p w14:paraId="497CA020" w14:textId="77777777" w:rsidR="00A8799C" w:rsidRDefault="00A8799C" w:rsidP="00A8799C">
      <w:pPr>
        <w:spacing w:after="0" w:line="240" w:lineRule="auto"/>
        <w:jc w:val="both"/>
        <w:rPr>
          <w:rFonts w:ascii="Times New Roman" w:eastAsia="Times New Roman" w:hAnsi="Times New Roman" w:cs="Times New Roman"/>
          <w:sz w:val="28"/>
          <w:szCs w:val="28"/>
          <w:lang w:eastAsia="ru-RU"/>
        </w:rPr>
      </w:pPr>
    </w:p>
    <w:p w14:paraId="4D17CEFB" w14:textId="77777777"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Программы</w:t>
      </w:r>
    </w:p>
    <w:p w14:paraId="256C477B" w14:textId="77777777"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профилактики рисков причинения </w:t>
      </w:r>
    </w:p>
    <w:p w14:paraId="45FEFA6C" w14:textId="77777777"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вреда (ущерба) охраняемым законом </w:t>
      </w:r>
    </w:p>
    <w:p w14:paraId="61D9D8AD" w14:textId="77777777"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ценностям по муниципальному </w:t>
      </w:r>
    </w:p>
    <w:p w14:paraId="7D5A3DB6" w14:textId="77777777"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жилищному контролю на территории </w:t>
      </w:r>
    </w:p>
    <w:p w14:paraId="09FE594B" w14:textId="3649BC6D" w:rsidR="00A8799C" w:rsidRDefault="00A8799C" w:rsidP="00A8799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Жирятинского района на 202</w:t>
      </w:r>
      <w:r w:rsidR="0009517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w:t>
      </w:r>
    </w:p>
    <w:p w14:paraId="7DB4548E" w14:textId="77777777" w:rsidR="00A8799C" w:rsidRDefault="00A8799C" w:rsidP="00A8799C">
      <w:pPr>
        <w:spacing w:after="0" w:line="240" w:lineRule="auto"/>
        <w:jc w:val="center"/>
        <w:outlineLvl w:val="0"/>
        <w:rPr>
          <w:rFonts w:ascii="Times New Roman" w:eastAsia="Times New Roman" w:hAnsi="Times New Roman" w:cs="Times New Roman"/>
          <w:b/>
          <w:sz w:val="28"/>
          <w:szCs w:val="28"/>
          <w:lang w:eastAsia="ru-RU"/>
        </w:rPr>
      </w:pPr>
    </w:p>
    <w:p w14:paraId="0A1CC247" w14:textId="77777777" w:rsidR="00A8799C" w:rsidRDefault="00A8799C" w:rsidP="00A8799C">
      <w:pPr>
        <w:spacing w:after="0" w:line="240" w:lineRule="auto"/>
        <w:jc w:val="center"/>
        <w:outlineLvl w:val="0"/>
        <w:rPr>
          <w:rFonts w:ascii="Times New Roman" w:eastAsia="Times New Roman" w:hAnsi="Times New Roman" w:cs="Times New Roman"/>
          <w:b/>
          <w:sz w:val="28"/>
          <w:szCs w:val="28"/>
          <w:lang w:eastAsia="ru-RU"/>
        </w:rPr>
      </w:pPr>
    </w:p>
    <w:p w14:paraId="0C55C67C" w14:textId="77777777" w:rsidR="00A8799C" w:rsidRDefault="00A8799C" w:rsidP="00A8799C">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на основании 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Times New Roman" w:hAnsi="Times New Roman" w:cs="Times New Roman"/>
          <w:sz w:val="28"/>
          <w:szCs w:val="28"/>
          <w:lang w:eastAsia="ru-RU"/>
        </w:rPr>
        <w:t xml:space="preserve">, администрация Жирятинского района </w:t>
      </w:r>
    </w:p>
    <w:p w14:paraId="51AC285C" w14:textId="77777777" w:rsidR="00A8799C" w:rsidRDefault="00A8799C" w:rsidP="00A879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14:paraId="54953CCB" w14:textId="026DBB94" w:rsidR="00A8799C" w:rsidRDefault="00A8799C" w:rsidP="00A8799C">
      <w:pPr>
        <w:spacing w:after="0" w:line="240" w:lineRule="auto"/>
        <w:ind w:firstLine="567"/>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bCs/>
          <w:sz w:val="28"/>
          <w:szCs w:val="28"/>
          <w:lang w:eastAsia="ru-RU"/>
        </w:rPr>
        <w:t xml:space="preserve">Программы профилактики рисков причинения вреда (ущерба) охраняемым законом ценностям по муниципального жилищному контролю на </w:t>
      </w:r>
      <w:proofErr w:type="gramStart"/>
      <w:r>
        <w:rPr>
          <w:rFonts w:ascii="Times New Roman" w:eastAsia="Times New Roman" w:hAnsi="Times New Roman" w:cs="Times New Roman"/>
          <w:bCs/>
          <w:sz w:val="28"/>
          <w:szCs w:val="28"/>
          <w:lang w:eastAsia="ru-RU"/>
        </w:rPr>
        <w:t>территории  Жирятинского</w:t>
      </w:r>
      <w:proofErr w:type="gramEnd"/>
      <w:r>
        <w:rPr>
          <w:rFonts w:ascii="Times New Roman" w:eastAsia="Times New Roman" w:hAnsi="Times New Roman" w:cs="Times New Roman"/>
          <w:bCs/>
          <w:sz w:val="28"/>
          <w:szCs w:val="28"/>
          <w:lang w:eastAsia="ru-RU"/>
        </w:rPr>
        <w:t xml:space="preserve"> района на 2023 год.</w:t>
      </w:r>
    </w:p>
    <w:p w14:paraId="75FDDA14" w14:textId="3E197B4B" w:rsidR="0009517D" w:rsidRPr="0092161D" w:rsidRDefault="0009517D" w:rsidP="0009517D">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         </w:t>
      </w:r>
      <w:r w:rsidRPr="0092161D">
        <w:rPr>
          <w:rFonts w:ascii="Times New Roman" w:eastAsia="Times New Roman" w:hAnsi="Times New Roman" w:cs="Times New Roman"/>
          <w:bCs/>
          <w:sz w:val="28"/>
          <w:szCs w:val="28"/>
          <w:lang w:eastAsia="ru-RU"/>
        </w:rPr>
        <w:t>2.</w:t>
      </w:r>
      <w:r w:rsidRPr="0092161D">
        <w:rPr>
          <w:rFonts w:ascii="Times New Roman" w:hAnsi="Times New Roman" w:cs="Times New Roman"/>
          <w:bCs/>
          <w:sz w:val="28"/>
          <w:szCs w:val="28"/>
        </w:rPr>
        <w:t xml:space="preserve"> </w:t>
      </w:r>
      <w:r w:rsidRPr="0092161D">
        <w:rPr>
          <w:rFonts w:ascii="Times New Roman" w:eastAsia="Times New Roman" w:hAnsi="Times New Roman" w:cs="Times New Roman"/>
          <w:sz w:val="28"/>
          <w:szCs w:val="28"/>
          <w:lang w:eastAsia="ru-RU"/>
        </w:rPr>
        <w:t>Установить, что перечень контролируемых лиц, в отношении которых проводятся профилактические визиты в 2024 году, определяется приложением №</w:t>
      </w:r>
      <w:r>
        <w:rPr>
          <w:rFonts w:ascii="Times New Roman" w:eastAsia="Times New Roman" w:hAnsi="Times New Roman" w:cs="Times New Roman"/>
          <w:sz w:val="28"/>
          <w:szCs w:val="28"/>
          <w:lang w:eastAsia="ru-RU"/>
        </w:rPr>
        <w:t>2</w:t>
      </w:r>
      <w:r w:rsidRPr="0092161D">
        <w:rPr>
          <w:rFonts w:ascii="Times New Roman" w:eastAsia="Times New Roman" w:hAnsi="Times New Roman" w:cs="Times New Roman"/>
          <w:sz w:val="28"/>
          <w:szCs w:val="28"/>
          <w:lang w:eastAsia="ru-RU"/>
        </w:rPr>
        <w:t xml:space="preserve"> к настоящему постановлению.</w:t>
      </w:r>
      <w:r w:rsidRPr="0092161D">
        <w:rPr>
          <w:rFonts w:ascii="Times New Roman" w:hAnsi="Times New Roman" w:cs="Times New Roman"/>
          <w:bCs/>
          <w:sz w:val="28"/>
          <w:szCs w:val="28"/>
        </w:rPr>
        <w:t xml:space="preserve"> Перечень подлежит </w:t>
      </w:r>
      <w:r w:rsidR="00FE7FAF">
        <w:rPr>
          <w:rFonts w:ascii="Times New Roman" w:hAnsi="Times New Roman" w:cs="Times New Roman"/>
          <w:bCs/>
          <w:sz w:val="28"/>
          <w:szCs w:val="28"/>
        </w:rPr>
        <w:t>заполнению</w:t>
      </w:r>
      <w:r w:rsidRPr="0092161D">
        <w:rPr>
          <w:rFonts w:ascii="Times New Roman" w:hAnsi="Times New Roman" w:cs="Times New Roman"/>
          <w:bCs/>
          <w:sz w:val="28"/>
          <w:szCs w:val="28"/>
        </w:rPr>
        <w:t xml:space="preserve"> по мере поступления заявлений от контролируемых лиц о проведении в отношении них профилактических визитов, а также обновлению и размещению на официальном сайте администрации </w:t>
      </w:r>
      <w:r>
        <w:rPr>
          <w:rFonts w:ascii="Times New Roman" w:hAnsi="Times New Roman" w:cs="Times New Roman"/>
          <w:bCs/>
          <w:sz w:val="28"/>
          <w:szCs w:val="28"/>
        </w:rPr>
        <w:t>Жирятинского</w:t>
      </w:r>
      <w:r w:rsidRPr="0092161D">
        <w:rPr>
          <w:rFonts w:ascii="Times New Roman" w:hAnsi="Times New Roman" w:cs="Times New Roman"/>
          <w:bCs/>
          <w:sz w:val="28"/>
          <w:szCs w:val="28"/>
        </w:rPr>
        <w:t xml:space="preserve"> района в информационно-телекоммуникационной сети интернет.</w:t>
      </w:r>
    </w:p>
    <w:p w14:paraId="26A42B53" w14:textId="77777777" w:rsidR="0009517D" w:rsidRDefault="0009517D" w:rsidP="0009517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Опубликовать настоящее постановление на официальном сайте администрации Жирятинского района в сети Интернет.</w:t>
      </w:r>
    </w:p>
    <w:p w14:paraId="031EE4F3" w14:textId="77777777" w:rsidR="0009517D" w:rsidRDefault="0009517D" w:rsidP="00095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Контроль за исполнением настоящего постановления возлагаю на заместителя главы администрации Жирятинского района Маркину Татьяну Ивановну. </w:t>
      </w:r>
    </w:p>
    <w:p w14:paraId="5341F0EE" w14:textId="77777777" w:rsidR="0009517D" w:rsidRDefault="0009517D" w:rsidP="0009517D">
      <w:pPr>
        <w:spacing w:after="0" w:line="240" w:lineRule="auto"/>
        <w:ind w:firstLine="567"/>
        <w:jc w:val="both"/>
        <w:rPr>
          <w:rFonts w:ascii="Times New Roman" w:eastAsia="Times New Roman" w:hAnsi="Times New Roman" w:cs="Times New Roman"/>
          <w:sz w:val="28"/>
          <w:szCs w:val="28"/>
          <w:lang w:eastAsia="ru-RU"/>
        </w:rPr>
      </w:pPr>
    </w:p>
    <w:p w14:paraId="23C4AC36" w14:textId="77777777" w:rsidR="0009517D" w:rsidRDefault="0009517D" w:rsidP="0009517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B0F649D" w14:textId="77777777" w:rsidR="0009517D" w:rsidRDefault="0009517D" w:rsidP="00095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14:paraId="2893C270" w14:textId="77777777" w:rsidR="0009517D" w:rsidRDefault="0009517D" w:rsidP="00095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Жирятинского района                                                Л.А. </w:t>
      </w:r>
      <w:proofErr w:type="spellStart"/>
      <w:r>
        <w:rPr>
          <w:rFonts w:ascii="Times New Roman" w:eastAsia="Times New Roman" w:hAnsi="Times New Roman" w:cs="Times New Roman"/>
          <w:sz w:val="28"/>
          <w:szCs w:val="28"/>
          <w:lang w:eastAsia="ru-RU"/>
        </w:rPr>
        <w:t>Антюхов</w:t>
      </w:r>
      <w:proofErr w:type="spellEnd"/>
    </w:p>
    <w:p w14:paraId="47970FA4" w14:textId="77777777" w:rsidR="0009517D" w:rsidRDefault="0009517D" w:rsidP="0009517D">
      <w:pPr>
        <w:spacing w:after="0" w:line="240" w:lineRule="auto"/>
        <w:rPr>
          <w:rFonts w:ascii="Times New Roman" w:eastAsia="Times New Roman" w:hAnsi="Times New Roman" w:cs="Times New Roman"/>
          <w:sz w:val="28"/>
          <w:szCs w:val="28"/>
          <w:lang w:eastAsia="ru-RU"/>
        </w:rPr>
      </w:pPr>
    </w:p>
    <w:p w14:paraId="7EABC076" w14:textId="094F8597" w:rsidR="00F166F7" w:rsidRDefault="00F166F7" w:rsidP="00F166F7">
      <w:pPr>
        <w:spacing w:after="0" w:line="240" w:lineRule="auto"/>
        <w:rPr>
          <w:rFonts w:ascii="Times New Roman" w:eastAsia="Times New Roman" w:hAnsi="Times New Roman" w:cs="Times New Roman"/>
          <w:sz w:val="28"/>
          <w:szCs w:val="28"/>
          <w:lang w:eastAsia="ru-RU"/>
        </w:rPr>
      </w:pPr>
    </w:p>
    <w:p w14:paraId="5A47FED8" w14:textId="77777777" w:rsidR="0009517D" w:rsidRPr="00FF152F" w:rsidRDefault="0009517D" w:rsidP="0009517D">
      <w:pPr>
        <w:spacing w:after="0" w:line="240" w:lineRule="auto"/>
        <w:rPr>
          <w:rFonts w:ascii="Times New Roman" w:eastAsia="Times New Roman" w:hAnsi="Times New Roman" w:cs="Times New Roman"/>
          <w:lang w:eastAsia="ru-RU"/>
        </w:rPr>
      </w:pPr>
      <w:r w:rsidRPr="00FF152F">
        <w:rPr>
          <w:rFonts w:ascii="Times New Roman" w:eastAsia="Times New Roman" w:hAnsi="Times New Roman" w:cs="Times New Roman"/>
          <w:lang w:eastAsia="ru-RU"/>
        </w:rPr>
        <w:t>Исп.</w:t>
      </w:r>
    </w:p>
    <w:p w14:paraId="170897F0" w14:textId="77777777" w:rsidR="0009517D" w:rsidRPr="00FF152F" w:rsidRDefault="0009517D" w:rsidP="0009517D">
      <w:pPr>
        <w:spacing w:after="0" w:line="240" w:lineRule="auto"/>
        <w:rPr>
          <w:rFonts w:ascii="Times New Roman" w:eastAsia="Times New Roman" w:hAnsi="Times New Roman" w:cs="Times New Roman"/>
          <w:lang w:eastAsia="ru-RU"/>
        </w:rPr>
      </w:pPr>
      <w:r w:rsidRPr="00FF152F">
        <w:rPr>
          <w:rFonts w:ascii="Times New Roman" w:eastAsia="Times New Roman" w:hAnsi="Times New Roman" w:cs="Times New Roman"/>
          <w:lang w:eastAsia="ru-RU"/>
        </w:rPr>
        <w:t>Добродей О.К.</w:t>
      </w:r>
    </w:p>
    <w:p w14:paraId="12B14A93" w14:textId="3686A592" w:rsidR="005B25B8" w:rsidRDefault="005B25B8" w:rsidP="00F166F7">
      <w:pPr>
        <w:spacing w:after="0" w:line="240" w:lineRule="auto"/>
        <w:rPr>
          <w:rFonts w:ascii="Times New Roman" w:eastAsia="Times New Roman" w:hAnsi="Times New Roman" w:cs="Times New Roman"/>
          <w:sz w:val="28"/>
          <w:szCs w:val="28"/>
          <w:lang w:eastAsia="ru-RU"/>
        </w:rPr>
      </w:pPr>
      <w:bookmarkStart w:id="0" w:name="_GoBack"/>
      <w:bookmarkEnd w:id="0"/>
    </w:p>
    <w:p w14:paraId="038180C8" w14:textId="77777777" w:rsidR="00A8799C" w:rsidRDefault="00A8799C" w:rsidP="0009517D">
      <w:pPr>
        <w:spacing w:after="0" w:line="240" w:lineRule="auto"/>
        <w:rPr>
          <w:rFonts w:ascii="Times New Roman" w:eastAsia="Times New Roman" w:hAnsi="Times New Roman" w:cs="Times New Roman"/>
          <w:sz w:val="20"/>
          <w:szCs w:val="20"/>
          <w:lang w:eastAsia="ru-RU"/>
        </w:rPr>
      </w:pPr>
    </w:p>
    <w:p w14:paraId="1A363A12" w14:textId="77777777" w:rsidR="00A8799C" w:rsidRDefault="00A8799C" w:rsidP="00A8799C">
      <w:pPr>
        <w:spacing w:after="0" w:line="240" w:lineRule="auto"/>
        <w:ind w:left="5940"/>
        <w:jc w:val="right"/>
        <w:rPr>
          <w:rFonts w:ascii="Times New Roman" w:eastAsia="Times New Roman" w:hAnsi="Times New Roman" w:cs="Times New Roman"/>
          <w:sz w:val="20"/>
          <w:szCs w:val="20"/>
          <w:lang w:eastAsia="ru-RU"/>
        </w:rPr>
      </w:pPr>
    </w:p>
    <w:p w14:paraId="2D5E8DF8" w14:textId="77777777" w:rsidR="00A8799C" w:rsidRDefault="00A8799C" w:rsidP="00A8799C">
      <w:pPr>
        <w:spacing w:after="0" w:line="240" w:lineRule="auto"/>
        <w:ind w:left="5940"/>
        <w:jc w:val="right"/>
        <w:rPr>
          <w:rFonts w:ascii="Times New Roman" w:eastAsia="Times New Roman" w:hAnsi="Times New Roman" w:cs="Times New Roman"/>
          <w:sz w:val="20"/>
          <w:szCs w:val="20"/>
          <w:lang w:eastAsia="ru-RU"/>
        </w:rPr>
      </w:pPr>
    </w:p>
    <w:p w14:paraId="27D0DE19" w14:textId="27819060" w:rsidR="00A8799C" w:rsidRDefault="00A8799C" w:rsidP="00D909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092EEDFC" w14:textId="10910DF3" w:rsidR="00A8799C" w:rsidRDefault="00A8799C" w:rsidP="00A8799C">
      <w:pPr>
        <w:spacing w:after="0" w:line="240" w:lineRule="auto"/>
        <w:ind w:left="59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УТВЕРЖДЕНА</w:t>
      </w:r>
    </w:p>
    <w:p w14:paraId="7D4D30B1" w14:textId="77777777" w:rsidR="00A8799C" w:rsidRDefault="00A8799C" w:rsidP="00A8799C">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Постановлением администрации</w:t>
      </w:r>
    </w:p>
    <w:p w14:paraId="4072EDE3" w14:textId="12E52F1D" w:rsidR="003A25BD" w:rsidRDefault="00A8799C" w:rsidP="00A8799C">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0"/>
          <w:szCs w:val="20"/>
          <w:lang w:eastAsia="ru-RU"/>
        </w:rPr>
        <w:t xml:space="preserve"> Жирятинского района </w:t>
      </w:r>
    </w:p>
    <w:p w14:paraId="552CF59A" w14:textId="5CF54192" w:rsidR="005B25B8" w:rsidRDefault="005B25B8" w:rsidP="003A25BD">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14:paraId="06FB3855" w14:textId="7F3CCD3A" w:rsidR="00627814" w:rsidRPr="003179D3" w:rsidRDefault="003A25BD" w:rsidP="00FE7FAF">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r w:rsidR="00627814" w:rsidRPr="003179D3">
        <w:rPr>
          <w:rFonts w:ascii="Times New Roman" w:eastAsia="Times New Roman" w:hAnsi="Times New Roman" w:cs="Times New Roman"/>
          <w:b/>
          <w:sz w:val="28"/>
          <w:szCs w:val="28"/>
          <w:lang w:eastAsia="ru-RU"/>
        </w:rPr>
        <w:t xml:space="preserve">Программа профилактики рисков причинения вреда (ущерба) охраняемым законом ценностям </w:t>
      </w:r>
      <w:r w:rsidR="00627814">
        <w:rPr>
          <w:rFonts w:ascii="Times New Roman" w:eastAsia="Times New Roman" w:hAnsi="Times New Roman" w:cs="Times New Roman"/>
          <w:b/>
          <w:sz w:val="28"/>
          <w:szCs w:val="28"/>
          <w:lang w:eastAsia="ru-RU"/>
        </w:rPr>
        <w:t xml:space="preserve">по </w:t>
      </w:r>
      <w:r w:rsidR="00627814" w:rsidRPr="003179D3">
        <w:rPr>
          <w:rFonts w:ascii="Times New Roman" w:eastAsia="Times New Roman" w:hAnsi="Times New Roman" w:cs="Times New Roman"/>
          <w:b/>
          <w:sz w:val="28"/>
          <w:szCs w:val="28"/>
          <w:lang w:eastAsia="ru-RU"/>
        </w:rPr>
        <w:t>муниципально</w:t>
      </w:r>
      <w:r w:rsidR="00627814">
        <w:rPr>
          <w:rFonts w:ascii="Times New Roman" w:eastAsia="Times New Roman" w:hAnsi="Times New Roman" w:cs="Times New Roman"/>
          <w:b/>
          <w:sz w:val="28"/>
          <w:szCs w:val="28"/>
          <w:lang w:eastAsia="ru-RU"/>
        </w:rPr>
        <w:t>му</w:t>
      </w:r>
      <w:r w:rsidR="00627814" w:rsidRPr="003179D3">
        <w:rPr>
          <w:rFonts w:ascii="Times New Roman" w:eastAsia="Times New Roman" w:hAnsi="Times New Roman" w:cs="Times New Roman"/>
          <w:b/>
          <w:sz w:val="28"/>
          <w:szCs w:val="28"/>
          <w:lang w:eastAsia="ru-RU"/>
        </w:rPr>
        <w:t xml:space="preserve"> </w:t>
      </w:r>
      <w:r w:rsidR="00627814">
        <w:rPr>
          <w:rFonts w:ascii="Times New Roman" w:eastAsia="Times New Roman" w:hAnsi="Times New Roman" w:cs="Times New Roman"/>
          <w:b/>
          <w:sz w:val="28"/>
          <w:szCs w:val="28"/>
          <w:lang w:eastAsia="ru-RU"/>
        </w:rPr>
        <w:t xml:space="preserve">жилищному </w:t>
      </w:r>
      <w:r w:rsidR="00627814" w:rsidRPr="003179D3">
        <w:rPr>
          <w:rFonts w:ascii="Times New Roman" w:eastAsia="Times New Roman" w:hAnsi="Times New Roman" w:cs="Times New Roman"/>
          <w:b/>
          <w:sz w:val="28"/>
          <w:szCs w:val="28"/>
          <w:lang w:eastAsia="ru-RU"/>
        </w:rPr>
        <w:t>контрол</w:t>
      </w:r>
      <w:r w:rsidR="00627814">
        <w:rPr>
          <w:rFonts w:ascii="Times New Roman" w:eastAsia="Times New Roman" w:hAnsi="Times New Roman" w:cs="Times New Roman"/>
          <w:b/>
          <w:sz w:val="28"/>
          <w:szCs w:val="28"/>
          <w:lang w:eastAsia="ru-RU"/>
        </w:rPr>
        <w:t>ю</w:t>
      </w:r>
      <w:r w:rsidR="00627814" w:rsidRPr="003179D3">
        <w:rPr>
          <w:rFonts w:ascii="Times New Roman" w:eastAsia="Times New Roman" w:hAnsi="Times New Roman" w:cs="Times New Roman"/>
          <w:b/>
          <w:sz w:val="28"/>
          <w:szCs w:val="28"/>
          <w:lang w:eastAsia="ru-RU"/>
        </w:rPr>
        <w:t xml:space="preserve"> на территории Жирятинского</w:t>
      </w:r>
      <w:r w:rsidR="00627814">
        <w:rPr>
          <w:rFonts w:ascii="Times New Roman" w:eastAsia="Times New Roman" w:hAnsi="Times New Roman" w:cs="Times New Roman"/>
          <w:b/>
          <w:sz w:val="28"/>
          <w:szCs w:val="28"/>
          <w:lang w:eastAsia="ru-RU"/>
        </w:rPr>
        <w:t xml:space="preserve"> </w:t>
      </w:r>
      <w:r w:rsidR="00FE7FAF">
        <w:rPr>
          <w:rFonts w:ascii="Times New Roman" w:eastAsia="Times New Roman" w:hAnsi="Times New Roman" w:cs="Times New Roman"/>
          <w:b/>
          <w:sz w:val="28"/>
          <w:szCs w:val="28"/>
          <w:lang w:eastAsia="ru-RU"/>
        </w:rPr>
        <w:t xml:space="preserve">муниципального </w:t>
      </w:r>
      <w:r w:rsidR="00627814" w:rsidRPr="003179D3">
        <w:rPr>
          <w:rFonts w:ascii="Times New Roman" w:eastAsia="Times New Roman" w:hAnsi="Times New Roman" w:cs="Times New Roman"/>
          <w:b/>
          <w:sz w:val="28"/>
          <w:szCs w:val="28"/>
          <w:lang w:eastAsia="ru-RU"/>
        </w:rPr>
        <w:t>района на 202</w:t>
      </w:r>
      <w:r w:rsidR="00627814">
        <w:rPr>
          <w:rFonts w:ascii="Times New Roman" w:eastAsia="Times New Roman" w:hAnsi="Times New Roman" w:cs="Times New Roman"/>
          <w:b/>
          <w:sz w:val="28"/>
          <w:szCs w:val="28"/>
          <w:lang w:eastAsia="ru-RU"/>
        </w:rPr>
        <w:t>3</w:t>
      </w:r>
      <w:r w:rsidR="00627814" w:rsidRPr="003179D3">
        <w:rPr>
          <w:rFonts w:ascii="Times New Roman" w:eastAsia="Times New Roman" w:hAnsi="Times New Roman" w:cs="Times New Roman"/>
          <w:b/>
          <w:sz w:val="28"/>
          <w:szCs w:val="28"/>
          <w:lang w:eastAsia="ru-RU"/>
        </w:rPr>
        <w:t xml:space="preserve"> год</w:t>
      </w:r>
      <w:r w:rsidR="00627814">
        <w:rPr>
          <w:rFonts w:ascii="Times New Roman" w:eastAsia="Times New Roman" w:hAnsi="Times New Roman" w:cs="Times New Roman"/>
          <w:b/>
          <w:sz w:val="28"/>
          <w:szCs w:val="28"/>
          <w:lang w:eastAsia="ru-RU"/>
        </w:rPr>
        <w:t>.</w:t>
      </w:r>
    </w:p>
    <w:p w14:paraId="6EACC98D" w14:textId="77777777" w:rsidR="00627814" w:rsidRPr="003179D3" w:rsidRDefault="00627814" w:rsidP="0062781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75BD1AA9" w14:textId="77777777" w:rsidR="00627814" w:rsidRPr="00FD2393" w:rsidRDefault="00627814" w:rsidP="00627814">
      <w:pPr>
        <w:spacing w:after="0" w:line="240" w:lineRule="auto"/>
        <w:jc w:val="center"/>
        <w:rPr>
          <w:color w:val="000000"/>
          <w:sz w:val="27"/>
          <w:szCs w:val="27"/>
        </w:rPr>
      </w:pPr>
      <w:r w:rsidRPr="003179D3">
        <w:rPr>
          <w:rFonts w:ascii="Times New Roman" w:eastAsia="Times New Roman" w:hAnsi="Times New Roman" w:cs="Times New Roman"/>
          <w:b/>
          <w:sz w:val="24"/>
          <w:szCs w:val="24"/>
          <w:lang w:eastAsia="ru-RU"/>
        </w:rPr>
        <w:t xml:space="preserve">1. </w:t>
      </w:r>
      <w:r>
        <w:rPr>
          <w:color w:val="000000"/>
          <w:sz w:val="27"/>
          <w:szCs w:val="27"/>
        </w:rPr>
        <w:t xml:space="preserve"> </w:t>
      </w:r>
      <w:r w:rsidRPr="00F528F5">
        <w:rPr>
          <w:rFonts w:ascii="Times New Roman" w:hAnsi="Times New Roman" w:cs="Times New Roman"/>
          <w:b/>
          <w:bCs/>
          <w:color w:val="000000"/>
          <w:sz w:val="27"/>
          <w:szCs w:val="27"/>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r>
        <w:rPr>
          <w:color w:val="000000"/>
          <w:sz w:val="27"/>
          <w:szCs w:val="27"/>
        </w:rPr>
        <w:t>.</w:t>
      </w:r>
    </w:p>
    <w:p w14:paraId="72B4A9B9" w14:textId="18A1F828" w:rsidR="00627814" w:rsidRPr="004D102A" w:rsidRDefault="00627814" w:rsidP="00627814">
      <w:pPr>
        <w:shd w:val="clear" w:color="auto" w:fill="FFFFFF"/>
        <w:spacing w:after="0"/>
        <w:jc w:val="both"/>
        <w:rPr>
          <w:rFonts w:ascii="Times New Roman" w:eastAsia="Times New Roman" w:hAnsi="Times New Roman" w:cs="Times New Roman"/>
          <w:color w:val="000000"/>
          <w:sz w:val="28"/>
          <w:szCs w:val="28"/>
          <w:lang w:eastAsia="ru-RU"/>
        </w:rPr>
      </w:pPr>
      <w:r w:rsidRPr="008C0A65">
        <w:rPr>
          <w:rFonts w:ascii="Times New Roman" w:eastAsia="Times New Roman" w:hAnsi="Times New Roman" w:cs="Times New Roman"/>
          <w:color w:val="000000"/>
          <w:sz w:val="27"/>
          <w:szCs w:val="27"/>
          <w:lang w:eastAsia="ru-RU"/>
        </w:rPr>
        <w:t xml:space="preserve">         </w:t>
      </w:r>
      <w:r w:rsidRPr="004D102A">
        <w:rPr>
          <w:rFonts w:ascii="Times New Roman" w:eastAsia="Times New Roman" w:hAnsi="Times New Roman" w:cs="Times New Roman"/>
          <w:color w:val="000000"/>
          <w:sz w:val="28"/>
          <w:szCs w:val="28"/>
          <w:lang w:eastAsia="ru-RU"/>
        </w:rPr>
        <w:t>Настоящая программа разработана в соответствии со статьей 44Федерального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Жирятинского</w:t>
      </w:r>
      <w:r w:rsidR="00FE7FAF">
        <w:rPr>
          <w:rFonts w:ascii="Times New Roman" w:eastAsia="Times New Roman" w:hAnsi="Times New Roman" w:cs="Times New Roman"/>
          <w:color w:val="000000"/>
          <w:sz w:val="28"/>
          <w:szCs w:val="28"/>
          <w:lang w:eastAsia="ru-RU"/>
        </w:rPr>
        <w:t xml:space="preserve"> муниципального</w:t>
      </w:r>
      <w:r w:rsidRPr="004D102A">
        <w:rPr>
          <w:rFonts w:ascii="Times New Roman" w:eastAsia="Times New Roman" w:hAnsi="Times New Roman" w:cs="Times New Roman"/>
          <w:color w:val="000000"/>
          <w:sz w:val="28"/>
          <w:szCs w:val="28"/>
          <w:lang w:eastAsia="ru-RU"/>
        </w:rPr>
        <w:t xml:space="preserve"> района  на 202</w:t>
      </w:r>
      <w:r w:rsidR="00FE7FAF">
        <w:rPr>
          <w:rFonts w:ascii="Times New Roman" w:eastAsia="Times New Roman" w:hAnsi="Times New Roman" w:cs="Times New Roman"/>
          <w:color w:val="000000"/>
          <w:sz w:val="28"/>
          <w:szCs w:val="28"/>
          <w:lang w:eastAsia="ru-RU"/>
        </w:rPr>
        <w:t>4</w:t>
      </w:r>
      <w:r w:rsidRPr="004D102A">
        <w:rPr>
          <w:rFonts w:ascii="Times New Roman" w:eastAsia="Times New Roman" w:hAnsi="Times New Roman" w:cs="Times New Roman"/>
          <w:color w:val="000000"/>
          <w:sz w:val="28"/>
          <w:szCs w:val="28"/>
          <w:lang w:eastAsia="ru-RU"/>
        </w:rPr>
        <w:t xml:space="preserve"> год.</w:t>
      </w:r>
    </w:p>
    <w:p w14:paraId="17E00071"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Муниципальный жилищный контроль осуществляется администрацией Жирятинского района (далее – Контрольный орган).</w:t>
      </w:r>
    </w:p>
    <w:p w14:paraId="077DA7A0" w14:textId="77777777" w:rsidR="00627814" w:rsidRPr="004D102A" w:rsidRDefault="00627814" w:rsidP="00627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sz w:val="28"/>
          <w:szCs w:val="28"/>
          <w:lang w:eastAsia="ru-RU"/>
        </w:rPr>
        <w:t xml:space="preserve"> Предметом муниципального контроля на территории муниципального образования   является:</w:t>
      </w:r>
    </w:p>
    <w:p w14:paraId="7A945DEB" w14:textId="77777777" w:rsidR="00627814" w:rsidRPr="004D102A" w:rsidRDefault="00627814" w:rsidP="00627814">
      <w:pPr>
        <w:tabs>
          <w:tab w:val="left" w:pos="1134"/>
        </w:tabs>
        <w:spacing w:after="200" w:line="276" w:lineRule="auto"/>
        <w:ind w:firstLine="709"/>
        <w:contextualSpacing/>
        <w:jc w:val="both"/>
        <w:rPr>
          <w:rFonts w:ascii="Times New Roman" w:eastAsia="Calibri" w:hAnsi="Times New Roman" w:cs="Times New Roman"/>
          <w:sz w:val="28"/>
          <w:szCs w:val="28"/>
          <w:lang w:val="x-none"/>
        </w:rPr>
      </w:pPr>
      <w:r w:rsidRPr="004D102A">
        <w:rPr>
          <w:rFonts w:ascii="Times New Roman" w:eastAsia="Calibri" w:hAnsi="Times New Roman" w:cs="Times New Roman"/>
          <w:sz w:val="28"/>
          <w:szCs w:val="28"/>
          <w:lang w:val="x-none"/>
        </w:rPr>
        <w:t xml:space="preserve"> соблюдение </w:t>
      </w:r>
      <w:r w:rsidRPr="004D102A">
        <w:rPr>
          <w:rFonts w:ascii="Times New Roman" w:eastAsia="Calibri" w:hAnsi="Times New Roman" w:cs="Times New Roman"/>
          <w:sz w:val="28"/>
          <w:szCs w:val="28"/>
        </w:rPr>
        <w:t>гражданами и организациями  (далее – контролируемые лица) обязательных требований</w:t>
      </w:r>
      <w:r w:rsidRPr="004D102A">
        <w:rPr>
          <w:rFonts w:ascii="Times New Roman" w:eastAsia="Calibri" w:hAnsi="Times New Roman" w:cs="Times New Roman"/>
          <w:sz w:val="28"/>
          <w:szCs w:val="28"/>
          <w:lang w:val="x-none"/>
        </w:rPr>
        <w:t xml:space="preserve"> установленных жилищным законодательством, </w:t>
      </w:r>
      <w:r w:rsidRPr="004D102A">
        <w:rPr>
          <w:rFonts w:ascii="Times New Roman" w:eastAsia="Calibri" w:hAnsi="Times New Roman" w:cs="Times New Roman"/>
          <w:bCs/>
          <w:sz w:val="28"/>
          <w:szCs w:val="28"/>
          <w:lang w:val="x-none"/>
        </w:rPr>
        <w:t>законодательством об энергосбережении и о повышении энергетической эффективности в отношении муниципального жилищного фонда</w:t>
      </w:r>
      <w:r w:rsidRPr="004D102A">
        <w:rPr>
          <w:rFonts w:ascii="Times New Roman" w:eastAsia="Calibri" w:hAnsi="Times New Roman" w:cs="Times New Roman"/>
          <w:bCs/>
          <w:sz w:val="28"/>
          <w:szCs w:val="28"/>
        </w:rPr>
        <w:t xml:space="preserve"> (далее – обязательных требований), а именно</w:t>
      </w:r>
      <w:r w:rsidRPr="004D102A">
        <w:rPr>
          <w:rFonts w:ascii="Times New Roman" w:eastAsia="Calibri" w:hAnsi="Times New Roman" w:cs="Times New Roman"/>
          <w:bCs/>
          <w:sz w:val="28"/>
          <w:szCs w:val="28"/>
          <w:lang w:val="x-none"/>
        </w:rPr>
        <w:t>:</w:t>
      </w:r>
    </w:p>
    <w:p w14:paraId="2315907E" w14:textId="77777777" w:rsidR="0009517D" w:rsidRDefault="00627814" w:rsidP="0009517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1) требований к:</w:t>
      </w:r>
    </w:p>
    <w:p w14:paraId="4C252E19" w14:textId="4AC28282" w:rsidR="00627814" w:rsidRPr="004D102A" w:rsidRDefault="00627814" w:rsidP="0009517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использованию и сохранности жилищного фонда;</w:t>
      </w:r>
    </w:p>
    <w:p w14:paraId="496664E0"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жилым помещениям</w:t>
      </w:r>
      <w:r>
        <w:rPr>
          <w:rFonts w:ascii="Times New Roman" w:eastAsia="Times New Roman" w:hAnsi="Times New Roman" w:cs="Times New Roman"/>
          <w:bCs/>
          <w:sz w:val="28"/>
          <w:szCs w:val="28"/>
          <w:lang w:eastAsia="ru-RU"/>
        </w:rPr>
        <w:t xml:space="preserve"> муниципального жилищного фонда</w:t>
      </w:r>
      <w:r w:rsidRPr="004D102A">
        <w:rPr>
          <w:rFonts w:ascii="Times New Roman" w:eastAsia="Times New Roman" w:hAnsi="Times New Roman" w:cs="Times New Roman"/>
          <w:bCs/>
          <w:sz w:val="28"/>
          <w:szCs w:val="28"/>
          <w:lang w:eastAsia="ru-RU"/>
        </w:rPr>
        <w:t>, их использованию и содержанию;</w:t>
      </w:r>
    </w:p>
    <w:p w14:paraId="7838BF83"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использованию и содержанию общего имущества собственников помещений в многоквартирных домах;</w:t>
      </w:r>
    </w:p>
    <w:p w14:paraId="3417F223"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14:paraId="15B0F1C6"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порядку осуществления перепланировки и (или) переустройства помещений в многоквартирном доме;</w:t>
      </w:r>
    </w:p>
    <w:p w14:paraId="4037F03A"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формированию фондов капитального ремонта;</w:t>
      </w:r>
    </w:p>
    <w:p w14:paraId="3D07BCDC"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CE50AF4"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lastRenderedPageBreak/>
        <w:t>предоставлению коммунальных услуг собственникам и пользователям помещений в многоквартирных домах и жилых домов;</w:t>
      </w:r>
    </w:p>
    <w:p w14:paraId="29E213F9"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D102A">
        <w:rPr>
          <w:rFonts w:ascii="Times New Roman" w:eastAsia="Times New Roman" w:hAnsi="Times New Roman" w:cs="Times New Roman"/>
          <w:sz w:val="28"/>
          <w:szCs w:val="28"/>
          <w:lang w:eastAsia="ru-RU"/>
        </w:rPr>
        <w:t>информационной системе жилищно-коммунального хозяйства (далее - система)</w:t>
      </w:r>
      <w:r w:rsidRPr="004D102A">
        <w:rPr>
          <w:rFonts w:ascii="Times New Roman" w:eastAsia="Times New Roman" w:hAnsi="Times New Roman" w:cs="Times New Roman"/>
          <w:bCs/>
          <w:sz w:val="28"/>
          <w:szCs w:val="28"/>
          <w:lang w:eastAsia="ru-RU"/>
        </w:rPr>
        <w:t>;</w:t>
      </w:r>
    </w:p>
    <w:p w14:paraId="61250F7F"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обеспечению доступности для инвалидов помещений в многоквартирных домах;</w:t>
      </w:r>
    </w:p>
    <w:p w14:paraId="65D06562"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предоставлению жилых помещений в наемных домах социального использования;</w:t>
      </w:r>
    </w:p>
    <w:p w14:paraId="06CE502C"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3E66D38"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3)  правил:</w:t>
      </w:r>
    </w:p>
    <w:p w14:paraId="29F8D0E4"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972829C"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102A">
        <w:rPr>
          <w:rFonts w:ascii="Times New Roman" w:eastAsia="Times New Roman" w:hAnsi="Times New Roman" w:cs="Times New Roman"/>
          <w:bCs/>
          <w:sz w:val="28"/>
          <w:szCs w:val="28"/>
          <w:lang w:eastAsia="ru-RU"/>
        </w:rPr>
        <w:t>содержания общего имущества в многоквартирном доме;</w:t>
      </w:r>
    </w:p>
    <w:p w14:paraId="490974F6" w14:textId="77777777" w:rsidR="00627814" w:rsidRPr="004D102A" w:rsidRDefault="00627814" w:rsidP="006278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102A">
        <w:rPr>
          <w:rFonts w:ascii="Times New Roman" w:eastAsia="Times New Roman" w:hAnsi="Times New Roman" w:cs="Times New Roman"/>
          <w:bCs/>
          <w:sz w:val="28"/>
          <w:szCs w:val="28"/>
          <w:lang w:eastAsia="ru-RU"/>
        </w:rPr>
        <w:t>изменения размера платы за содержание жилого помещения;</w:t>
      </w:r>
    </w:p>
    <w:p w14:paraId="0AD8D67D" w14:textId="77777777" w:rsidR="00627814" w:rsidRDefault="00627814" w:rsidP="009E6DE6">
      <w:pPr>
        <w:spacing w:after="0"/>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Pr="004D102A">
        <w:rPr>
          <w:rFonts w:ascii="Times New Roman" w:eastAsia="Times New Roman" w:hAnsi="Times New Roman" w:cs="Times New Roman"/>
          <w:bCs/>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Pr="00627814">
        <w:rPr>
          <w:rFonts w:ascii="Times New Roman" w:eastAsia="Calibri" w:hAnsi="Times New Roman" w:cs="Times New Roman"/>
          <w:sz w:val="28"/>
          <w:szCs w:val="28"/>
        </w:rPr>
        <w:t xml:space="preserve"> </w:t>
      </w:r>
    </w:p>
    <w:p w14:paraId="3BA93A13" w14:textId="77777777" w:rsidR="003F79A6" w:rsidRDefault="00E20306" w:rsidP="00E2030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27814" w:rsidRPr="00627814">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w:t>
      </w:r>
      <w:r w:rsidR="00627814" w:rsidRPr="00627814">
        <w:rPr>
          <w:rFonts w:ascii="Times New Roman" w:eastAsia="Times New Roman" w:hAnsi="Times New Roman" w:cs="Times New Roman"/>
          <w:sz w:val="28"/>
          <w:szCs w:val="28"/>
          <w:lang w:eastAsia="ru-RU"/>
        </w:rPr>
        <w:t>юридические лица, индивидуальные предприниматели и граждане</w:t>
      </w:r>
      <w:r w:rsidR="00627814" w:rsidRPr="00627814">
        <w:rPr>
          <w:rFonts w:ascii="Times New Roman" w:eastAsia="Calibri" w:hAnsi="Times New Roman" w:cs="Times New Roman"/>
          <w:sz w:val="28"/>
          <w:szCs w:val="28"/>
        </w:rPr>
        <w:t>.</w:t>
      </w:r>
      <w:r w:rsidR="003F79A6" w:rsidRPr="003F79A6">
        <w:rPr>
          <w:rFonts w:ascii="Times New Roman" w:eastAsia="Calibri" w:hAnsi="Times New Roman" w:cs="Times New Roman"/>
          <w:sz w:val="28"/>
          <w:szCs w:val="28"/>
        </w:rPr>
        <w:t xml:space="preserve"> </w:t>
      </w:r>
    </w:p>
    <w:p w14:paraId="6625BB60" w14:textId="6D09A57D" w:rsidR="00E20306" w:rsidRDefault="00E20306" w:rsidP="00E20306">
      <w:pPr>
        <w:spacing w:after="0" w:line="240" w:lineRule="auto"/>
        <w:jc w:val="both"/>
        <w:rPr>
          <w:rFonts w:ascii="Times New Roman" w:hAnsi="Times New Roman" w:cs="Times New Roman"/>
          <w:color w:val="010101"/>
          <w:sz w:val="24"/>
          <w:szCs w:val="24"/>
          <w:lang w:eastAsia="ru-RU"/>
        </w:rPr>
      </w:pPr>
      <w:r>
        <w:rPr>
          <w:rFonts w:ascii="Times New Roman" w:eastAsia="Calibri" w:hAnsi="Times New Roman" w:cs="Times New Roman"/>
          <w:sz w:val="28"/>
          <w:szCs w:val="28"/>
        </w:rPr>
        <w:t xml:space="preserve">      </w:t>
      </w:r>
      <w:r w:rsidR="003F79A6" w:rsidRPr="003F79A6">
        <w:rPr>
          <w:rFonts w:ascii="Times New Roman" w:eastAsia="Calibri" w:hAnsi="Times New Roman" w:cs="Times New Roman"/>
          <w:sz w:val="28"/>
          <w:szCs w:val="28"/>
        </w:rPr>
        <w:t xml:space="preserve">Главной задачей администрации </w:t>
      </w:r>
      <w:r w:rsidR="009E6DE6">
        <w:rPr>
          <w:rFonts w:ascii="Times New Roman" w:eastAsia="Calibri" w:hAnsi="Times New Roman" w:cs="Times New Roman"/>
          <w:sz w:val="28"/>
          <w:szCs w:val="28"/>
        </w:rPr>
        <w:t>Жирятинского района</w:t>
      </w:r>
      <w:r w:rsidR="003F79A6" w:rsidRPr="003F79A6">
        <w:rPr>
          <w:rFonts w:ascii="Times New Roman" w:eastAsia="Calibri" w:hAnsi="Times New Roman" w:cs="Times New Roman"/>
          <w:sz w:val="28"/>
          <w:szCs w:val="28"/>
        </w:rPr>
        <w:t xml:space="preserve"> при осуществлении муниципального контроля является переориентация контрольной деятельности </w:t>
      </w:r>
      <w:r w:rsidR="00461D42" w:rsidRPr="00F135E4">
        <w:rPr>
          <w:rFonts w:ascii="Times New Roman" w:eastAsia="Calibri" w:hAnsi="Times New Roman" w:cs="Times New Roman"/>
          <w:sz w:val="28"/>
          <w:szCs w:val="28"/>
        </w:rPr>
        <w:t>на</w:t>
      </w:r>
      <w:r w:rsidR="003F79A6" w:rsidRPr="003F79A6">
        <w:rPr>
          <w:rFonts w:ascii="Times New Roman" w:eastAsia="Calibri" w:hAnsi="Times New Roman" w:cs="Times New Roman"/>
          <w:sz w:val="28"/>
          <w:szCs w:val="28"/>
        </w:rPr>
        <w:t xml:space="preserve"> усиление профилактической работы в отношении всех объектов контроля, обеспечивая приоритет проведения профилактики.</w:t>
      </w:r>
      <w:r w:rsidR="009E6DE6" w:rsidRPr="009E6DE6">
        <w:rPr>
          <w:rFonts w:ascii="Times New Roman" w:hAnsi="Times New Roman" w:cs="Times New Roman"/>
          <w:color w:val="010101"/>
          <w:sz w:val="24"/>
          <w:szCs w:val="24"/>
          <w:lang w:eastAsia="ru-RU"/>
        </w:rPr>
        <w:t xml:space="preserve"> </w:t>
      </w:r>
      <w:r>
        <w:rPr>
          <w:rFonts w:ascii="Times New Roman" w:hAnsi="Times New Roman" w:cs="Times New Roman"/>
          <w:color w:val="010101"/>
          <w:sz w:val="24"/>
          <w:szCs w:val="24"/>
          <w:lang w:eastAsia="ru-RU"/>
        </w:rPr>
        <w:t xml:space="preserve">                                    </w:t>
      </w:r>
    </w:p>
    <w:p w14:paraId="50922EDC" w14:textId="77777777" w:rsidR="00E20306" w:rsidRPr="00DB1CBB" w:rsidRDefault="00E20306" w:rsidP="00E20306">
      <w:pPr>
        <w:spacing w:after="0" w:line="240" w:lineRule="auto"/>
        <w:jc w:val="both"/>
        <w:rPr>
          <w:rFonts w:ascii="Times New Roman" w:hAnsi="Times New Roman" w:cs="Times New Roman"/>
          <w:sz w:val="28"/>
          <w:szCs w:val="28"/>
        </w:rPr>
      </w:pPr>
      <w:r>
        <w:rPr>
          <w:rFonts w:ascii="Times New Roman" w:hAnsi="Times New Roman" w:cs="Times New Roman"/>
          <w:color w:val="010101"/>
          <w:sz w:val="24"/>
          <w:szCs w:val="24"/>
          <w:lang w:eastAsia="ru-RU"/>
        </w:rPr>
        <w:t xml:space="preserve">     </w:t>
      </w:r>
      <w:r>
        <w:rPr>
          <w:rFonts w:ascii="Times New Roman" w:hAnsi="Times New Roman" w:cs="Times New Roman"/>
          <w:sz w:val="28"/>
          <w:szCs w:val="28"/>
        </w:rPr>
        <w:t xml:space="preserve">Муниципальный жилищный </w:t>
      </w:r>
      <w:r w:rsidRPr="00DB1CBB">
        <w:rPr>
          <w:rFonts w:ascii="Times New Roman" w:hAnsi="Times New Roman"/>
          <w:sz w:val="28"/>
          <w:szCs w:val="28"/>
        </w:rPr>
        <w:t>контроль на территории  Жирятинского  района  осуществляется без проведения плановых контрольных (надзорных) мероприятий</w:t>
      </w:r>
      <w:r>
        <w:rPr>
          <w:rFonts w:ascii="Times New Roman" w:hAnsi="Times New Roman" w:cs="Times New Roman"/>
          <w:sz w:val="28"/>
          <w:szCs w:val="28"/>
        </w:rPr>
        <w:t xml:space="preserve"> с</w:t>
      </w:r>
      <w:r w:rsidRPr="00DB1CBB">
        <w:rPr>
          <w:rFonts w:ascii="Times New Roman" w:hAnsi="Times New Roman" w:cs="Times New Roman"/>
          <w:sz w:val="28"/>
          <w:szCs w:val="28"/>
        </w:rPr>
        <w:t>огласно Положени</w:t>
      </w:r>
      <w:r>
        <w:rPr>
          <w:rFonts w:ascii="Times New Roman" w:hAnsi="Times New Roman" w:cs="Times New Roman"/>
          <w:sz w:val="28"/>
          <w:szCs w:val="28"/>
        </w:rPr>
        <w:t>ю</w:t>
      </w:r>
      <w:r w:rsidRPr="00DB1CBB">
        <w:rPr>
          <w:rFonts w:ascii="Times New Roman" w:hAnsi="Times New Roman" w:cs="Times New Roman"/>
          <w:sz w:val="28"/>
          <w:szCs w:val="28"/>
        </w:rPr>
        <w:t xml:space="preserve"> по муниципальн</w:t>
      </w:r>
      <w:r>
        <w:rPr>
          <w:rFonts w:ascii="Times New Roman" w:hAnsi="Times New Roman" w:cs="Times New Roman"/>
          <w:sz w:val="28"/>
          <w:szCs w:val="28"/>
        </w:rPr>
        <w:t>ому</w:t>
      </w:r>
      <w:r w:rsidRPr="00DB1CBB">
        <w:rPr>
          <w:rFonts w:ascii="Times New Roman" w:hAnsi="Times New Roman" w:cs="Times New Roman"/>
          <w:sz w:val="28"/>
          <w:szCs w:val="28"/>
        </w:rPr>
        <w:t xml:space="preserve"> </w:t>
      </w:r>
      <w:r>
        <w:rPr>
          <w:rFonts w:ascii="Times New Roman" w:hAnsi="Times New Roman"/>
          <w:sz w:val="28"/>
          <w:szCs w:val="28"/>
        </w:rPr>
        <w:t>жилищному</w:t>
      </w:r>
      <w:r w:rsidRPr="00DB1CBB">
        <w:rPr>
          <w:rFonts w:ascii="Times New Roman" w:hAnsi="Times New Roman"/>
          <w:sz w:val="28"/>
          <w:szCs w:val="28"/>
        </w:rPr>
        <w:t xml:space="preserve"> </w:t>
      </w:r>
      <w:r w:rsidRPr="00DB1CBB">
        <w:rPr>
          <w:rFonts w:ascii="Times New Roman" w:hAnsi="Times New Roman" w:cs="Times New Roman"/>
          <w:sz w:val="28"/>
          <w:szCs w:val="28"/>
        </w:rPr>
        <w:t>контрол</w:t>
      </w:r>
      <w:r>
        <w:rPr>
          <w:rFonts w:ascii="Times New Roman" w:hAnsi="Times New Roman" w:cs="Times New Roman"/>
          <w:sz w:val="28"/>
          <w:szCs w:val="28"/>
        </w:rPr>
        <w:t>ю</w:t>
      </w:r>
      <w:r w:rsidRPr="00DB1CBB">
        <w:rPr>
          <w:rFonts w:ascii="Times New Roman" w:hAnsi="Times New Roman" w:cs="Times New Roman"/>
          <w:sz w:val="28"/>
          <w:szCs w:val="28"/>
        </w:rPr>
        <w:t xml:space="preserve"> </w:t>
      </w:r>
      <w:r w:rsidRPr="00DB1CBB">
        <w:rPr>
          <w:rFonts w:ascii="Times New Roman" w:hAnsi="Times New Roman"/>
          <w:sz w:val="28"/>
          <w:szCs w:val="28"/>
        </w:rPr>
        <w:t>на территории Жирятинского района</w:t>
      </w:r>
      <w:r w:rsidRPr="00DB1CBB">
        <w:rPr>
          <w:rFonts w:ascii="Times New Roman" w:hAnsi="Times New Roman" w:cs="Times New Roman"/>
          <w:sz w:val="28"/>
          <w:szCs w:val="28"/>
        </w:rPr>
        <w:t xml:space="preserve"> и </w:t>
      </w:r>
      <w:r w:rsidRPr="00DB1CBB">
        <w:rPr>
          <w:rFonts w:ascii="Times New Roman" w:hAnsi="Times New Roman"/>
          <w:sz w:val="28"/>
          <w:szCs w:val="28"/>
        </w:rPr>
        <w:t>Руководствуясь п.2 статьи 61 Федерального закона от 31 июля 2020г. №248-ФЗ "О государственном контроле (надзоре) и муниципальном контроле в Российской Федерации"</w:t>
      </w:r>
      <w:r>
        <w:rPr>
          <w:rFonts w:ascii="Times New Roman" w:hAnsi="Times New Roman"/>
          <w:sz w:val="28"/>
          <w:szCs w:val="28"/>
        </w:rPr>
        <w:t>.</w:t>
      </w:r>
    </w:p>
    <w:p w14:paraId="0E4A4A26" w14:textId="04AEC537" w:rsidR="0009517D" w:rsidRPr="00E6639B" w:rsidRDefault="0009517D" w:rsidP="0009517D">
      <w:pPr>
        <w:spacing w:after="0" w:line="240" w:lineRule="auto"/>
        <w:jc w:val="both"/>
        <w:rPr>
          <w:rFonts w:ascii="Times New Roman" w:hAnsi="Times New Roman" w:cs="Times New Roman"/>
          <w:sz w:val="28"/>
          <w:szCs w:val="28"/>
        </w:rPr>
      </w:pPr>
      <w:bookmarkStart w:id="1" w:name="_Hlk148538705"/>
      <w:r>
        <w:rPr>
          <w:rFonts w:ascii="Times New Roman" w:eastAsia="Times New Roman" w:hAnsi="Times New Roman" w:cs="Times New Roman"/>
          <w:color w:val="000000" w:themeColor="text1"/>
          <w:sz w:val="28"/>
          <w:szCs w:val="28"/>
          <w:lang w:eastAsia="ru-RU"/>
        </w:rPr>
        <w:t xml:space="preserve">       </w:t>
      </w:r>
      <w:r w:rsidRPr="002367DC">
        <w:rPr>
          <w:rFonts w:ascii="Times New Roman" w:eastAsia="Times New Roman" w:hAnsi="Times New Roman" w:cs="Times New Roman"/>
          <w:color w:val="000000" w:themeColor="text1"/>
          <w:sz w:val="28"/>
          <w:szCs w:val="28"/>
          <w:lang w:eastAsia="ru-RU"/>
        </w:rPr>
        <w:t xml:space="preserve">В 2023 году муниципальный земельный контроль проводится в соответствии </w:t>
      </w:r>
      <w:r w:rsidRPr="002367DC">
        <w:rPr>
          <w:rFonts w:ascii="Times New Roman" w:hAnsi="Times New Roman" w:cs="Times New Roman"/>
          <w:color w:val="000000" w:themeColor="text1"/>
          <w:sz w:val="28"/>
          <w:szCs w:val="28"/>
        </w:rPr>
        <w:t>с</w:t>
      </w:r>
      <w:r w:rsidRPr="002367DC">
        <w:rPr>
          <w:rFonts w:ascii="Times New Roman" w:eastAsia="Times New Roman" w:hAnsi="Times New Roman" w:cs="Times New Roman"/>
          <w:color w:val="000000" w:themeColor="text1"/>
          <w:sz w:val="28"/>
          <w:szCs w:val="28"/>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proofErr w:type="gramStart"/>
      <w:r w:rsidRPr="002367DC">
        <w:rPr>
          <w:rFonts w:ascii="Times New Roman" w:eastAsia="Times New Roman" w:hAnsi="Times New Roman" w:cs="Times New Roman"/>
          <w:color w:val="000000" w:themeColor="text1"/>
          <w:sz w:val="28"/>
          <w:szCs w:val="28"/>
          <w:lang w:eastAsia="ru-RU"/>
        </w:rPr>
        <w:t>контроля»(</w:t>
      </w:r>
      <w:proofErr w:type="gramEnd"/>
      <w:r w:rsidRPr="002367DC">
        <w:rPr>
          <w:rFonts w:ascii="Times New Roman" w:eastAsia="Times New Roman" w:hAnsi="Times New Roman" w:cs="Times New Roman"/>
          <w:color w:val="000000" w:themeColor="text1"/>
          <w:sz w:val="28"/>
          <w:szCs w:val="28"/>
          <w:lang w:eastAsia="ru-RU"/>
        </w:rPr>
        <w:t xml:space="preserve">в редакции </w:t>
      </w:r>
      <w:r w:rsidRPr="002367DC">
        <w:rPr>
          <w:rFonts w:ascii="Times New Roman" w:eastAsia="Times New Roman" w:hAnsi="Times New Roman" w:cs="Times New Roman"/>
          <w:b/>
          <w:bCs/>
          <w:color w:val="000000" w:themeColor="text1"/>
          <w:kern w:val="36"/>
          <w:sz w:val="28"/>
          <w:szCs w:val="28"/>
          <w:lang w:eastAsia="ru-RU"/>
        </w:rPr>
        <w:t> </w:t>
      </w:r>
      <w:r w:rsidRPr="002367DC">
        <w:rPr>
          <w:rFonts w:ascii="Times New Roman" w:eastAsia="Times New Roman" w:hAnsi="Times New Roman" w:cs="Times New Roman"/>
          <w:color w:val="000000" w:themeColor="text1"/>
          <w:kern w:val="36"/>
          <w:sz w:val="28"/>
          <w:szCs w:val="28"/>
          <w:lang w:eastAsia="ru-RU"/>
        </w:rPr>
        <w:t>от 19.06.2023</w:t>
      </w:r>
      <w:r>
        <w:rPr>
          <w:rFonts w:ascii="Times New Roman" w:eastAsia="Times New Roman" w:hAnsi="Times New Roman" w:cs="Times New Roman"/>
          <w:color w:val="000000" w:themeColor="text1"/>
          <w:kern w:val="36"/>
          <w:sz w:val="28"/>
          <w:szCs w:val="28"/>
          <w:lang w:eastAsia="ru-RU"/>
        </w:rPr>
        <w:t>г.).</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К</w:t>
      </w:r>
      <w:r w:rsidRPr="00A43912">
        <w:rPr>
          <w:rFonts w:ascii="Times New Roman" w:eastAsia="Times New Roman" w:hAnsi="Times New Roman" w:cs="Times New Roman"/>
          <w:sz w:val="28"/>
          <w:szCs w:val="28"/>
          <w:lang w:eastAsia="ru-RU"/>
        </w:rPr>
        <w:t xml:space="preserve">онтрольные мероприятия без взаимодействия с контролируемым лицом </w:t>
      </w:r>
      <w:r w:rsidRPr="002367DC">
        <w:rPr>
          <w:rFonts w:ascii="Times New Roman" w:eastAsia="Times New Roman" w:hAnsi="Times New Roman" w:cs="Times New Roman"/>
          <w:color w:val="000000" w:themeColor="text1"/>
          <w:sz w:val="28"/>
          <w:szCs w:val="28"/>
          <w:lang w:eastAsia="ru-RU"/>
        </w:rPr>
        <w:t>провод</w:t>
      </w:r>
      <w:r>
        <w:rPr>
          <w:rFonts w:ascii="Times New Roman" w:eastAsia="Times New Roman" w:hAnsi="Times New Roman" w:cs="Times New Roman"/>
          <w:color w:val="000000" w:themeColor="text1"/>
          <w:sz w:val="28"/>
          <w:szCs w:val="28"/>
          <w:lang w:eastAsia="ru-RU"/>
        </w:rPr>
        <w:t>я</w:t>
      </w:r>
      <w:r w:rsidRPr="002367DC">
        <w:rPr>
          <w:rFonts w:ascii="Times New Roman" w:eastAsia="Times New Roman" w:hAnsi="Times New Roman" w:cs="Times New Roman"/>
          <w:color w:val="000000" w:themeColor="text1"/>
          <w:sz w:val="28"/>
          <w:szCs w:val="28"/>
          <w:lang w:eastAsia="ru-RU"/>
        </w:rPr>
        <w:t>тся</w:t>
      </w:r>
      <w:r w:rsidRPr="00A43912">
        <w:rPr>
          <w:rFonts w:ascii="Times New Roman" w:eastAsia="Times New Roman" w:hAnsi="Times New Roman" w:cs="Times New Roman"/>
          <w:sz w:val="28"/>
          <w:szCs w:val="28"/>
          <w:lang w:eastAsia="ru-RU"/>
        </w:rPr>
        <w:t xml:space="preserve">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w:t>
      </w:r>
      <w:r>
        <w:rPr>
          <w:rFonts w:ascii="Times New Roman" w:eastAsia="Times New Roman" w:hAnsi="Times New Roman" w:cs="Times New Roman"/>
          <w:sz w:val="28"/>
          <w:szCs w:val="28"/>
          <w:lang w:eastAsia="ru-RU"/>
        </w:rPr>
        <w:t xml:space="preserve"> в соответствии с </w:t>
      </w:r>
      <w:r w:rsidRPr="00A43912">
        <w:rPr>
          <w:rFonts w:ascii="Times New Roman" w:eastAsia="Times New Roman" w:hAnsi="Times New Roman" w:cs="Times New Roman"/>
          <w:sz w:val="28"/>
          <w:szCs w:val="28"/>
          <w:lang w:eastAsia="ru-RU"/>
        </w:rPr>
        <w:t>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bookmarkEnd w:id="1"/>
    <w:p w14:paraId="4AF559F7" w14:textId="0E9BB677" w:rsidR="0061350E" w:rsidRPr="0061350E" w:rsidRDefault="00356FC9" w:rsidP="0061350E">
      <w:pPr>
        <w:widowControl w:val="0"/>
        <w:tabs>
          <w:tab w:val="left" w:pos="0"/>
        </w:tabs>
        <w:autoSpaceDE w:val="0"/>
        <w:autoSpaceDN w:val="0"/>
        <w:adjustRightInd w:val="0"/>
        <w:spacing w:after="0"/>
        <w:ind w:firstLine="709"/>
        <w:jc w:val="both"/>
        <w:rPr>
          <w:rFonts w:ascii="Times New Roman" w:hAnsi="Times New Roman"/>
          <w:sz w:val="28"/>
          <w:szCs w:val="28"/>
        </w:rPr>
      </w:pPr>
      <w:r w:rsidRPr="00356FC9">
        <w:rPr>
          <w:rFonts w:ascii="Times New Roman" w:eastAsia="Times New Roman" w:hAnsi="Times New Roman" w:cs="Times New Roman"/>
          <w:iCs/>
          <w:sz w:val="28"/>
          <w:szCs w:val="28"/>
          <w:lang w:eastAsia="ru-RU"/>
        </w:rPr>
        <w:t xml:space="preserve">В целях предупреждения нарушений контролируемым лицом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w:t>
      </w:r>
      <w:r w:rsidRPr="00356FC9">
        <w:rPr>
          <w:rFonts w:ascii="Times New Roman" w:eastAsia="Times New Roman" w:hAnsi="Times New Roman" w:cs="Times New Roman"/>
          <w:iCs/>
          <w:sz w:val="28"/>
          <w:szCs w:val="28"/>
          <w:lang w:eastAsia="ru-RU"/>
        </w:rPr>
        <w:lastRenderedPageBreak/>
        <w:t>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w:t>
      </w:r>
      <w:r w:rsidR="0009517D">
        <w:rPr>
          <w:rFonts w:ascii="Times New Roman" w:eastAsia="Times New Roman" w:hAnsi="Times New Roman" w:cs="Times New Roman"/>
          <w:iCs/>
          <w:sz w:val="28"/>
          <w:szCs w:val="28"/>
          <w:lang w:eastAsia="ru-RU"/>
        </w:rPr>
        <w:t>3</w:t>
      </w:r>
      <w:r w:rsidRPr="00356FC9">
        <w:rPr>
          <w:rFonts w:ascii="Times New Roman" w:eastAsia="Times New Roman" w:hAnsi="Times New Roman" w:cs="Times New Roman"/>
          <w:iCs/>
          <w:sz w:val="28"/>
          <w:szCs w:val="28"/>
          <w:lang w:eastAsia="ru-RU"/>
        </w:rPr>
        <w:t xml:space="preserve"> году. </w:t>
      </w:r>
      <w:r w:rsidR="0061350E">
        <w:rPr>
          <w:rFonts w:ascii="Times New Roman" w:eastAsia="Times New Roman" w:hAnsi="Times New Roman" w:cs="Times New Roman"/>
          <w:iCs/>
          <w:sz w:val="28"/>
          <w:szCs w:val="28"/>
          <w:lang w:eastAsia="ru-RU"/>
        </w:rPr>
        <w:t xml:space="preserve"> </w:t>
      </w:r>
    </w:p>
    <w:p w14:paraId="418936B1" w14:textId="77777777" w:rsidR="00627814" w:rsidRPr="00356FC9" w:rsidRDefault="00627814" w:rsidP="00356FC9">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D102A">
        <w:rPr>
          <w:rStyle w:val="a4"/>
          <w:rFonts w:ascii="Times New Roman" w:hAnsi="Times New Roman" w:cs="Times New Roman"/>
          <w:sz w:val="28"/>
          <w:szCs w:val="28"/>
        </w:rPr>
        <w:t xml:space="preserve">     </w:t>
      </w:r>
      <w:r w:rsidR="00E20306">
        <w:rPr>
          <w:rStyle w:val="a4"/>
          <w:rFonts w:ascii="Times New Roman" w:hAnsi="Times New Roman" w:cs="Times New Roman"/>
          <w:i w:val="0"/>
          <w:iCs w:val="0"/>
          <w:sz w:val="28"/>
          <w:szCs w:val="28"/>
        </w:rPr>
        <w:t>Н</w:t>
      </w:r>
      <w:r w:rsidRPr="00E20306">
        <w:rPr>
          <w:rStyle w:val="a4"/>
          <w:rFonts w:ascii="Times New Roman" w:hAnsi="Times New Roman" w:cs="Times New Roman"/>
          <w:i w:val="0"/>
          <w:iCs w:val="0"/>
          <w:sz w:val="28"/>
          <w:szCs w:val="28"/>
        </w:rPr>
        <w:t>а официальном сайте муниципального образования в информационно-телекоммуникационной сети «Интернет» размещена информация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E20306">
        <w:rPr>
          <w:rFonts w:ascii="Times New Roman" w:eastAsia="Times New Roman" w:hAnsi="Times New Roman" w:cs="Times New Roman"/>
          <w:i/>
          <w:iCs/>
          <w:color w:val="000000"/>
          <w:sz w:val="28"/>
          <w:szCs w:val="28"/>
          <w:lang w:eastAsia="ru-RU"/>
        </w:rPr>
        <w:t xml:space="preserve"> </w:t>
      </w:r>
    </w:p>
    <w:p w14:paraId="4803F599" w14:textId="77777777" w:rsidR="00627814" w:rsidRPr="00356FC9" w:rsidRDefault="00627814" w:rsidP="00627814">
      <w:pPr>
        <w:shd w:val="clear" w:color="auto" w:fill="FFFFFF"/>
        <w:spacing w:after="0"/>
        <w:ind w:firstLine="709"/>
        <w:jc w:val="both"/>
        <w:rPr>
          <w:rFonts w:ascii="Times New Roman" w:hAnsi="Times New Roman" w:cs="Times New Roman"/>
          <w:sz w:val="28"/>
          <w:szCs w:val="28"/>
          <w:lang w:eastAsia="zh-CN"/>
        </w:rPr>
      </w:pPr>
      <w:r w:rsidRPr="00356FC9">
        <w:rPr>
          <w:rFonts w:ascii="Times New Roman" w:hAnsi="Times New Roman" w:cs="Times New Roman"/>
          <w:sz w:val="28"/>
          <w:szCs w:val="28"/>
          <w:lang w:eastAsia="zh-CN"/>
        </w:rPr>
        <w:t xml:space="preserve">К отношениям, связанным с осуществлением </w:t>
      </w:r>
      <w:bookmarkStart w:id="2" w:name="_Hlk77673892"/>
      <w:r w:rsidRPr="00356FC9">
        <w:rPr>
          <w:rFonts w:ascii="Times New Roman" w:hAnsi="Times New Roman" w:cs="Times New Roman"/>
          <w:sz w:val="28"/>
          <w:szCs w:val="28"/>
          <w:lang w:eastAsia="zh-CN"/>
        </w:rPr>
        <w:t>муниципального контроля</w:t>
      </w:r>
      <w:bookmarkEnd w:id="2"/>
      <w:r w:rsidRPr="00356FC9">
        <w:rPr>
          <w:rFonts w:ascii="Times New Roman" w:hAnsi="Times New Roman" w:cs="Times New Roman"/>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4" w:tgtFrame="_blank" w:history="1">
        <w:r w:rsidRPr="00356FC9">
          <w:rPr>
            <w:rFonts w:ascii="Times New Roman" w:hAnsi="Times New Roman" w:cs="Times New Roman"/>
            <w:sz w:val="28"/>
            <w:szCs w:val="28"/>
          </w:rPr>
          <w:t>Федерального закона от 23.11.2009 №261-ФЗ</w:t>
        </w:r>
      </w:hyperlink>
      <w:r w:rsidRPr="00356FC9">
        <w:rPr>
          <w:rFonts w:ascii="Times New Roman" w:hAnsi="Times New Roman" w:cs="Times New Roman"/>
          <w:sz w:val="28"/>
          <w:szCs w:val="28"/>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5" w:tgtFrame="_blank" w:history="1">
        <w:r w:rsidRPr="00356FC9">
          <w:rPr>
            <w:rFonts w:ascii="Times New Roman" w:hAnsi="Times New Roman" w:cs="Times New Roman"/>
            <w:sz w:val="28"/>
            <w:szCs w:val="28"/>
          </w:rPr>
          <w:t>Федерального закона от 30.12.2009 № 384-ФЗ</w:t>
        </w:r>
      </w:hyperlink>
      <w:r w:rsidRPr="00356FC9">
        <w:rPr>
          <w:rFonts w:ascii="Times New Roman" w:hAnsi="Times New Roman" w:cs="Times New Roman"/>
          <w:sz w:val="28"/>
          <w:szCs w:val="28"/>
        </w:rPr>
        <w:t xml:space="preserve">“Технический регламент о безопасности зданий и сооружений”, </w:t>
      </w:r>
      <w:hyperlink r:id="rId6" w:tgtFrame="_blank" w:history="1">
        <w:r w:rsidRPr="00356FC9">
          <w:rPr>
            <w:rFonts w:ascii="Times New Roman" w:hAnsi="Times New Roman" w:cs="Times New Roman"/>
            <w:sz w:val="28"/>
            <w:szCs w:val="28"/>
          </w:rPr>
          <w:t>Федерального закона от 21.07.2014 № 209-ФЗ</w:t>
        </w:r>
      </w:hyperlink>
      <w:r w:rsidRPr="00356FC9">
        <w:rPr>
          <w:rFonts w:ascii="Times New Roman" w:hAnsi="Times New Roman" w:cs="Times New Roman"/>
          <w:sz w:val="28"/>
          <w:szCs w:val="28"/>
        </w:rPr>
        <w:t xml:space="preserve"> «О государственной информационной системе жилищно-коммунального хозяйства», </w:t>
      </w:r>
      <w:hyperlink r:id="rId7" w:tgtFrame="_blank" w:history="1">
        <w:r w:rsidRPr="00356FC9">
          <w:rPr>
            <w:rFonts w:ascii="Times New Roman" w:hAnsi="Times New Roman" w:cs="Times New Roman"/>
            <w:sz w:val="28"/>
            <w:szCs w:val="28"/>
          </w:rPr>
          <w:t>Постановления Правительства РФ от 28.01.2006 №47</w:t>
        </w:r>
      </w:hyperlink>
      <w:r w:rsidRPr="00356FC9">
        <w:rPr>
          <w:rFonts w:ascii="Times New Roman" w:hAnsi="Times New Roman" w:cs="Times New Roman"/>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8" w:tgtFrame="_blank" w:history="1">
        <w:r w:rsidRPr="00356FC9">
          <w:rPr>
            <w:rFonts w:ascii="Times New Roman" w:hAnsi="Times New Roman" w:cs="Times New Roman"/>
            <w:sz w:val="28"/>
            <w:szCs w:val="28"/>
          </w:rPr>
          <w:t>Постановления Правительства РФ от 21.01.2006 №25</w:t>
        </w:r>
      </w:hyperlink>
      <w:r w:rsidRPr="00356FC9">
        <w:rPr>
          <w:rFonts w:ascii="Times New Roman" w:hAnsi="Times New Roman" w:cs="Times New Roman"/>
          <w:sz w:val="28"/>
          <w:szCs w:val="28"/>
        </w:rPr>
        <w:t xml:space="preserve">«Об утверждении Правил пользования жилыми помещениями», </w:t>
      </w:r>
      <w:hyperlink r:id="rId9" w:tgtFrame="_blank" w:history="1">
        <w:r w:rsidRPr="00356FC9">
          <w:rPr>
            <w:rFonts w:ascii="Times New Roman" w:hAnsi="Times New Roman" w:cs="Times New Roman"/>
            <w:sz w:val="28"/>
            <w:szCs w:val="28"/>
          </w:rPr>
          <w:t>Постановления Правительства РФ от 15.05.2013 №416</w:t>
        </w:r>
      </w:hyperlink>
      <w:r w:rsidRPr="00356FC9">
        <w:rPr>
          <w:rFonts w:ascii="Times New Roman" w:hAnsi="Times New Roman" w:cs="Times New Roman"/>
          <w:sz w:val="28"/>
          <w:szCs w:val="28"/>
        </w:rPr>
        <w:t xml:space="preserve">«О порядке осуществления деятельности по управлению многоквартирными домами», </w:t>
      </w:r>
      <w:hyperlink r:id="rId10" w:tgtFrame="_blank" w:history="1">
        <w:r w:rsidRPr="00356FC9">
          <w:rPr>
            <w:rFonts w:ascii="Times New Roman" w:hAnsi="Times New Roman" w:cs="Times New Roman"/>
            <w:sz w:val="28"/>
            <w:szCs w:val="28"/>
          </w:rPr>
          <w:t>Постановления Правительства РФ от 13.08.2006 №491</w:t>
        </w:r>
      </w:hyperlink>
      <w:r w:rsidRPr="00356FC9">
        <w:rPr>
          <w:rFonts w:ascii="Times New Roman" w:hAnsi="Times New Roman" w:cs="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1" w:tgtFrame="_blank" w:history="1">
        <w:r w:rsidRPr="00356FC9">
          <w:rPr>
            <w:rFonts w:ascii="Times New Roman" w:hAnsi="Times New Roman" w:cs="Times New Roman"/>
            <w:sz w:val="28"/>
            <w:szCs w:val="28"/>
          </w:rPr>
          <w:t>Постановления Правительства РФ от 06.05.2011 №354</w:t>
        </w:r>
      </w:hyperlink>
      <w:r w:rsidRPr="00356FC9">
        <w:rPr>
          <w:rFonts w:ascii="Times New Roman" w:hAnsi="Times New Roman" w:cs="Times New Roman"/>
          <w:sz w:val="28"/>
          <w:szCs w:val="28"/>
        </w:rPr>
        <w:t xml:space="preserve">«О предоставлении коммунальных услуг собственникам и пользователям помещений в многоквартирных домах и жилых домов», </w:t>
      </w:r>
      <w:hyperlink r:id="rId12" w:tgtFrame="_blank" w:history="1">
        <w:r w:rsidRPr="00356FC9">
          <w:rPr>
            <w:rFonts w:ascii="Times New Roman" w:hAnsi="Times New Roman" w:cs="Times New Roman"/>
            <w:sz w:val="28"/>
            <w:szCs w:val="28"/>
          </w:rPr>
          <w:t>Постановления Правительства РФ от 03.04.2013 №290</w:t>
        </w:r>
      </w:hyperlink>
      <w:r w:rsidRPr="00356FC9">
        <w:rPr>
          <w:rFonts w:ascii="Times New Roman" w:hAnsi="Times New Roman" w:cs="Times New Roman"/>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3" w:tgtFrame="_blank" w:history="1">
        <w:r w:rsidRPr="00356FC9">
          <w:rPr>
            <w:rFonts w:ascii="Times New Roman" w:hAnsi="Times New Roman" w:cs="Times New Roman"/>
            <w:sz w:val="28"/>
            <w:szCs w:val="28"/>
          </w:rPr>
          <w:t>Постановления Правительства РФ от 14.05.2013 №410</w:t>
        </w:r>
      </w:hyperlink>
      <w:r w:rsidRPr="00356FC9">
        <w:rPr>
          <w:rFonts w:ascii="Times New Roman" w:hAnsi="Times New Roman" w:cs="Times New Roman"/>
          <w:sz w:val="28"/>
          <w:szCs w:val="28"/>
        </w:rPr>
        <w:t>«О мерах по обеспечению безопасности при использовании и содержании внутридомового и внутриквартирного газового оборудования».</w:t>
      </w:r>
    </w:p>
    <w:p w14:paraId="18D93896" w14:textId="7F6F772C" w:rsidR="0009517D" w:rsidRPr="0009517D" w:rsidRDefault="0009517D" w:rsidP="0009517D">
      <w:pPr>
        <w:spacing w:after="0" w:line="240" w:lineRule="auto"/>
        <w:jc w:val="both"/>
        <w:rPr>
          <w:rFonts w:ascii="Times New Roman" w:eastAsia="Calibri" w:hAnsi="Times New Roman" w:cs="Times New Roman"/>
          <w:sz w:val="28"/>
          <w:szCs w:val="20"/>
        </w:rPr>
      </w:pPr>
      <w:r>
        <w:rPr>
          <w:rFonts w:ascii="Times New Roman" w:hAnsi="Times New Roman" w:cs="Times New Roman"/>
          <w:color w:val="000000"/>
          <w:sz w:val="28"/>
          <w:szCs w:val="28"/>
        </w:rPr>
        <w:t xml:space="preserve">       </w:t>
      </w:r>
      <w:r w:rsidR="00CF6F3E" w:rsidRPr="0009517D">
        <w:rPr>
          <w:rFonts w:ascii="Times New Roman" w:hAnsi="Times New Roman" w:cs="Times New Roman"/>
          <w:color w:val="000000"/>
          <w:sz w:val="28"/>
          <w:szCs w:val="28"/>
        </w:rPr>
        <w:t xml:space="preserve">Проведение профилактических мероприятий, направленных на соблюдение подконтрольными субъектами обязательных требований,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w:t>
      </w:r>
      <w:proofErr w:type="gramStart"/>
      <w:r w:rsidR="00CF6F3E" w:rsidRPr="0009517D">
        <w:rPr>
          <w:rFonts w:ascii="Times New Roman" w:hAnsi="Times New Roman" w:cs="Times New Roman"/>
          <w:color w:val="000000"/>
          <w:sz w:val="28"/>
          <w:szCs w:val="28"/>
        </w:rPr>
        <w:t>требований,  установленных</w:t>
      </w:r>
      <w:proofErr w:type="gramEnd"/>
      <w:r w:rsidR="00CF6F3E" w:rsidRPr="0009517D">
        <w:rPr>
          <w:rFonts w:ascii="Times New Roman" w:hAnsi="Times New Roman" w:cs="Times New Roman"/>
          <w:color w:val="000000"/>
          <w:sz w:val="28"/>
          <w:szCs w:val="28"/>
        </w:rPr>
        <w:t xml:space="preserve"> муниципальными правовыми актами в указанной сфере.</w:t>
      </w:r>
      <w:r w:rsidRPr="0009517D">
        <w:rPr>
          <w:rFonts w:ascii="Times New Roman" w:eastAsia="Calibri" w:hAnsi="Times New Roman" w:cs="Times New Roman"/>
          <w:sz w:val="28"/>
          <w:szCs w:val="20"/>
        </w:rPr>
        <w:t xml:space="preserve"> </w:t>
      </w:r>
    </w:p>
    <w:p w14:paraId="0918839C" w14:textId="6F40CEDD" w:rsidR="00627814" w:rsidRPr="004D102A" w:rsidRDefault="00627814" w:rsidP="00627814">
      <w:pPr>
        <w:pStyle w:val="a3"/>
        <w:spacing w:before="0" w:beforeAutospacing="0" w:after="0" w:afterAutospacing="0"/>
        <w:jc w:val="both"/>
        <w:rPr>
          <w:color w:val="000000"/>
          <w:sz w:val="28"/>
          <w:szCs w:val="28"/>
        </w:rPr>
      </w:pPr>
    </w:p>
    <w:p w14:paraId="0C7D9B31" w14:textId="77777777" w:rsidR="00627814" w:rsidRPr="004D102A" w:rsidRDefault="00627814" w:rsidP="00627814">
      <w:pPr>
        <w:pStyle w:val="a3"/>
        <w:spacing w:before="0" w:beforeAutospacing="0" w:after="0" w:afterAutospacing="0"/>
        <w:jc w:val="center"/>
        <w:rPr>
          <w:b/>
          <w:bCs/>
          <w:color w:val="000000"/>
          <w:sz w:val="28"/>
          <w:szCs w:val="28"/>
        </w:rPr>
      </w:pPr>
      <w:r w:rsidRPr="004D102A">
        <w:rPr>
          <w:b/>
          <w:bCs/>
          <w:color w:val="000000"/>
          <w:sz w:val="28"/>
          <w:szCs w:val="28"/>
        </w:rPr>
        <w:lastRenderedPageBreak/>
        <w:t>Раздел 2. Цели и задачи реализации программы профилактики</w:t>
      </w:r>
    </w:p>
    <w:p w14:paraId="49B75E06" w14:textId="77777777" w:rsidR="00627814" w:rsidRPr="004D102A" w:rsidRDefault="00627814" w:rsidP="00627814">
      <w:pPr>
        <w:pStyle w:val="a3"/>
        <w:spacing w:before="0" w:beforeAutospacing="0" w:after="0" w:afterAutospacing="0"/>
        <w:jc w:val="center"/>
        <w:rPr>
          <w:b/>
          <w:bCs/>
          <w:color w:val="000000"/>
          <w:sz w:val="28"/>
          <w:szCs w:val="28"/>
        </w:rPr>
      </w:pPr>
    </w:p>
    <w:p w14:paraId="1A9EE100" w14:textId="77777777" w:rsidR="00627814" w:rsidRPr="004D102A" w:rsidRDefault="00627814" w:rsidP="00627814">
      <w:pPr>
        <w:pStyle w:val="a3"/>
        <w:spacing w:before="0" w:beforeAutospacing="0" w:after="0" w:afterAutospacing="0"/>
        <w:jc w:val="both"/>
        <w:rPr>
          <w:b/>
          <w:bCs/>
          <w:color w:val="000000"/>
          <w:sz w:val="28"/>
          <w:szCs w:val="28"/>
        </w:rPr>
      </w:pPr>
      <w:r w:rsidRPr="004D102A">
        <w:rPr>
          <w:b/>
          <w:bCs/>
          <w:color w:val="000000"/>
          <w:sz w:val="28"/>
          <w:szCs w:val="28"/>
        </w:rPr>
        <w:t>2.1. Основными целями Программы профилактики являются:</w:t>
      </w:r>
    </w:p>
    <w:p w14:paraId="5C2A8827" w14:textId="77777777" w:rsidR="0061350E"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2.1.1. </w:t>
      </w:r>
      <w:r w:rsidR="0061350E" w:rsidRPr="0061350E">
        <w:rPr>
          <w:color w:val="010101"/>
          <w:sz w:val="28"/>
          <w:szCs w:val="28"/>
        </w:rPr>
        <w:t>Предупреждение нарушений обязательных требований по данному виду муниципального контроля;</w:t>
      </w:r>
      <w:r w:rsidRPr="004D102A">
        <w:rPr>
          <w:color w:val="000000"/>
          <w:sz w:val="28"/>
          <w:szCs w:val="28"/>
        </w:rPr>
        <w:t xml:space="preserve">    </w:t>
      </w:r>
    </w:p>
    <w:p w14:paraId="66B62120" w14:textId="77777777" w:rsidR="00627814" w:rsidRPr="004D102A" w:rsidRDefault="0061350E" w:rsidP="00627814">
      <w:pPr>
        <w:pStyle w:val="a3"/>
        <w:spacing w:before="0" w:beforeAutospacing="0" w:after="0" w:afterAutospacing="0"/>
        <w:jc w:val="both"/>
        <w:rPr>
          <w:color w:val="000000"/>
          <w:sz w:val="28"/>
          <w:szCs w:val="28"/>
        </w:rPr>
      </w:pPr>
      <w:r>
        <w:rPr>
          <w:color w:val="000000"/>
          <w:sz w:val="28"/>
          <w:szCs w:val="28"/>
        </w:rPr>
        <w:t xml:space="preserve">    </w:t>
      </w:r>
      <w:r w:rsidR="00627814" w:rsidRPr="004D102A">
        <w:rPr>
          <w:color w:val="000000"/>
          <w:sz w:val="28"/>
          <w:szCs w:val="28"/>
        </w:rPr>
        <w:t xml:space="preserve"> 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421A41C"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2.1.3. Создание условий для доведения обязательных требований до контролируемых лиц, повышение информированности о способах их соблюдения.</w:t>
      </w:r>
    </w:p>
    <w:p w14:paraId="49A1BE0F" w14:textId="77777777" w:rsidR="00627814" w:rsidRPr="004D102A" w:rsidRDefault="00627814" w:rsidP="00627814">
      <w:pPr>
        <w:pStyle w:val="a3"/>
        <w:spacing w:before="0" w:beforeAutospacing="0" w:after="0" w:afterAutospacing="0"/>
        <w:jc w:val="both"/>
        <w:rPr>
          <w:color w:val="000000"/>
          <w:sz w:val="28"/>
          <w:szCs w:val="28"/>
        </w:rPr>
      </w:pPr>
    </w:p>
    <w:p w14:paraId="5D0510E7" w14:textId="77777777" w:rsidR="00627814" w:rsidRPr="004D102A" w:rsidRDefault="00627814" w:rsidP="00627814">
      <w:pPr>
        <w:pStyle w:val="a3"/>
        <w:spacing w:before="0" w:beforeAutospacing="0" w:after="0" w:afterAutospacing="0"/>
        <w:rPr>
          <w:b/>
          <w:bCs/>
          <w:color w:val="000000"/>
          <w:sz w:val="28"/>
          <w:szCs w:val="28"/>
        </w:rPr>
      </w:pPr>
      <w:r w:rsidRPr="004D102A">
        <w:rPr>
          <w:b/>
          <w:bCs/>
          <w:color w:val="000000"/>
          <w:sz w:val="28"/>
          <w:szCs w:val="28"/>
        </w:rPr>
        <w:t xml:space="preserve">      2.2.   Проведение профилактических мероприятий программы профилактики направлено на решение следующих задач:</w:t>
      </w:r>
    </w:p>
    <w:p w14:paraId="26664463" w14:textId="77777777" w:rsidR="00627814" w:rsidRPr="004D102A" w:rsidRDefault="00627814" w:rsidP="00627814">
      <w:pPr>
        <w:pStyle w:val="a3"/>
        <w:spacing w:before="0" w:beforeAutospacing="0" w:after="0" w:afterAutospacing="0"/>
        <w:rPr>
          <w:b/>
          <w:bCs/>
          <w:color w:val="000000"/>
          <w:sz w:val="28"/>
          <w:szCs w:val="28"/>
        </w:rPr>
      </w:pPr>
    </w:p>
    <w:p w14:paraId="3C5A54F8"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2.2.1. Укрепление системы профилактики нарушений рисков причинения вреда (ущерба) охраняемым законом ценностям;</w:t>
      </w:r>
    </w:p>
    <w:p w14:paraId="707A811D"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26B81944"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7FAE168C"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54A3F8B0"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31884D48" w14:textId="77777777" w:rsidR="00627814" w:rsidRPr="004D102A" w:rsidRDefault="00627814" w:rsidP="00627814">
      <w:pPr>
        <w:pStyle w:val="a3"/>
        <w:spacing w:before="0" w:beforeAutospacing="0" w:after="0" w:afterAutospacing="0"/>
        <w:jc w:val="both"/>
        <w:rPr>
          <w:color w:val="000000"/>
          <w:sz w:val="28"/>
          <w:szCs w:val="28"/>
        </w:rPr>
      </w:pPr>
      <w:r w:rsidRPr="004D102A">
        <w:rPr>
          <w:color w:val="000000"/>
          <w:sz w:val="28"/>
          <w:szCs w:val="28"/>
        </w:rPr>
        <w:t xml:space="preserve">   2.2.6. Формирование единого понимания обязательных требований законодательства у всех участников контрольной деятельности.</w:t>
      </w:r>
    </w:p>
    <w:p w14:paraId="550998B9" w14:textId="77777777" w:rsidR="00627814" w:rsidRPr="004D102A" w:rsidRDefault="00627814" w:rsidP="00627814">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14:paraId="6C34DBAE" w14:textId="77777777" w:rsidR="00627814" w:rsidRPr="003179D3" w:rsidRDefault="00627814" w:rsidP="00627814">
      <w:pPr>
        <w:spacing w:after="0" w:line="240" w:lineRule="auto"/>
        <w:ind w:firstLine="567"/>
        <w:jc w:val="both"/>
        <w:rPr>
          <w:rFonts w:ascii="Times New Roman" w:eastAsia="Times New Roman" w:hAnsi="Times New Roman" w:cs="Times New Roman"/>
          <w:b/>
          <w:color w:val="000000"/>
          <w:sz w:val="24"/>
          <w:szCs w:val="24"/>
          <w:shd w:val="clear" w:color="auto" w:fill="FFFFFF"/>
          <w:lang w:eastAsia="ru-RU"/>
        </w:rPr>
      </w:pPr>
    </w:p>
    <w:p w14:paraId="42DC8052" w14:textId="1767037B" w:rsidR="00627814" w:rsidRDefault="00627814" w:rsidP="00627814">
      <w:pPr>
        <w:spacing w:after="0" w:line="240" w:lineRule="auto"/>
        <w:ind w:firstLine="567"/>
        <w:jc w:val="center"/>
        <w:rPr>
          <w:rFonts w:ascii="Times New Roman" w:eastAsia="Times New Roman" w:hAnsi="Times New Roman" w:cs="Times New Roman"/>
          <w:b/>
          <w:bCs/>
          <w:sz w:val="28"/>
          <w:szCs w:val="28"/>
          <w:lang w:eastAsia="ru-RU"/>
        </w:rPr>
      </w:pPr>
      <w:r w:rsidRPr="00FD2393">
        <w:rPr>
          <w:rFonts w:ascii="Times New Roman" w:eastAsia="Times New Roman" w:hAnsi="Times New Roman" w:cs="Times New Roman"/>
          <w:b/>
          <w:color w:val="000000"/>
          <w:sz w:val="28"/>
          <w:szCs w:val="28"/>
          <w:shd w:val="clear" w:color="auto" w:fill="FFFFFF"/>
          <w:lang w:eastAsia="ru-RU"/>
        </w:rPr>
        <w:t>3. Перечень профилактических мероприятий, сроки (периодичность) их проведения</w:t>
      </w:r>
      <w:r w:rsidR="009A154F" w:rsidRPr="009A154F">
        <w:rPr>
          <w:rFonts w:ascii="Times New Roman" w:eastAsia="Times New Roman" w:hAnsi="Times New Roman" w:cs="Times New Roman"/>
          <w:b/>
          <w:bCs/>
          <w:sz w:val="28"/>
          <w:szCs w:val="28"/>
          <w:lang w:eastAsia="ru-RU"/>
        </w:rPr>
        <w:t xml:space="preserve"> </w:t>
      </w:r>
      <w:r w:rsidR="009A154F" w:rsidRPr="00762292">
        <w:rPr>
          <w:rFonts w:ascii="Times New Roman" w:eastAsia="Times New Roman" w:hAnsi="Times New Roman" w:cs="Times New Roman"/>
          <w:b/>
          <w:bCs/>
          <w:sz w:val="28"/>
          <w:szCs w:val="28"/>
          <w:lang w:eastAsia="ru-RU"/>
        </w:rPr>
        <w:t>на 202</w:t>
      </w:r>
      <w:r w:rsidR="0009517D">
        <w:rPr>
          <w:rFonts w:ascii="Times New Roman" w:eastAsia="Times New Roman" w:hAnsi="Times New Roman" w:cs="Times New Roman"/>
          <w:b/>
          <w:bCs/>
          <w:sz w:val="28"/>
          <w:szCs w:val="28"/>
          <w:lang w:eastAsia="ru-RU"/>
        </w:rPr>
        <w:t>4</w:t>
      </w:r>
      <w:r w:rsidR="009A154F" w:rsidRPr="00762292">
        <w:rPr>
          <w:rFonts w:ascii="Times New Roman" w:eastAsia="Times New Roman" w:hAnsi="Times New Roman" w:cs="Times New Roman"/>
          <w:b/>
          <w:bCs/>
          <w:sz w:val="28"/>
          <w:szCs w:val="28"/>
          <w:lang w:eastAsia="ru-RU"/>
        </w:rPr>
        <w:t xml:space="preserve"> год</w:t>
      </w:r>
      <w:r w:rsidR="009A154F">
        <w:rPr>
          <w:rFonts w:ascii="Times New Roman" w:eastAsia="Times New Roman" w:hAnsi="Times New Roman" w:cs="Times New Roman"/>
          <w:b/>
          <w:bCs/>
          <w:sz w:val="28"/>
          <w:szCs w:val="28"/>
          <w:lang w:eastAsia="ru-RU"/>
        </w:rPr>
        <w:t>.</w:t>
      </w:r>
    </w:p>
    <w:p w14:paraId="3F4FE284" w14:textId="077300B7" w:rsidR="0009517D" w:rsidRPr="0009517D" w:rsidRDefault="00365B38" w:rsidP="0009517D">
      <w:pPr>
        <w:spacing w:after="0" w:line="240" w:lineRule="auto"/>
        <w:ind w:firstLine="708"/>
        <w:jc w:val="both"/>
        <w:rPr>
          <w:rFonts w:ascii="Times New Roman" w:eastAsia="Calibri" w:hAnsi="Times New Roman" w:cs="Times New Roman"/>
          <w:sz w:val="28"/>
          <w:szCs w:val="28"/>
        </w:rPr>
      </w:pPr>
      <w:r w:rsidRPr="00C6779D">
        <w:rPr>
          <w:rFonts w:ascii="Times New Roman" w:eastAsia="Calibri" w:hAnsi="Times New Roman" w:cs="Times New Roman"/>
          <w:b/>
          <w:bCs/>
          <w:sz w:val="28"/>
          <w:szCs w:val="28"/>
        </w:rPr>
        <w:t>3.1.</w:t>
      </w:r>
      <w:r>
        <w:rPr>
          <w:rFonts w:ascii="Times New Roman" w:eastAsia="Calibri" w:hAnsi="Times New Roman" w:cs="Times New Roman"/>
          <w:sz w:val="28"/>
          <w:szCs w:val="28"/>
        </w:rPr>
        <w:t xml:space="preserve"> </w:t>
      </w:r>
      <w:r w:rsidR="0009517D" w:rsidRPr="003B399C">
        <w:rPr>
          <w:rFonts w:ascii="Times New Roman" w:eastAsia="Calibri" w:hAnsi="Times New Roman" w:cs="Times New Roman"/>
          <w:sz w:val="28"/>
          <w:szCs w:val="28"/>
        </w:rPr>
        <w:t>При осуществлении муниципального жилищного контроля могут проводиться следующие виды профилактических мероприятий:</w:t>
      </w:r>
    </w:p>
    <w:p w14:paraId="76B1A769" w14:textId="18B9C567" w:rsidR="0009517D" w:rsidRPr="008D3EC4" w:rsidRDefault="0009517D" w:rsidP="0009517D">
      <w:pPr>
        <w:spacing w:after="0" w:line="240" w:lineRule="auto"/>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          </w:t>
      </w:r>
      <w:r w:rsidRPr="008D3EC4">
        <w:rPr>
          <w:rFonts w:ascii="Times New Roman" w:eastAsia="Calibri" w:hAnsi="Times New Roman" w:cs="Times New Roman"/>
          <w:sz w:val="28"/>
          <w:szCs w:val="20"/>
        </w:rPr>
        <w:t>а) информирование;</w:t>
      </w:r>
    </w:p>
    <w:p w14:paraId="18704F99"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б) обобщение правоприменительной практики</w:t>
      </w:r>
    </w:p>
    <w:p w14:paraId="27AA5C27" w14:textId="2D6B322B"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 xml:space="preserve">         </w:t>
      </w:r>
      <w:r w:rsidR="00FE7FAF">
        <w:rPr>
          <w:rFonts w:ascii="Times New Roman" w:eastAsia="Calibri" w:hAnsi="Times New Roman" w:cs="Times New Roman"/>
          <w:sz w:val="28"/>
          <w:szCs w:val="20"/>
        </w:rPr>
        <w:t xml:space="preserve"> </w:t>
      </w:r>
      <w:r w:rsidRPr="008D3EC4">
        <w:rPr>
          <w:rFonts w:ascii="Times New Roman" w:eastAsia="Calibri" w:hAnsi="Times New Roman" w:cs="Times New Roman"/>
          <w:sz w:val="28"/>
          <w:szCs w:val="20"/>
        </w:rPr>
        <w:t>в) объявление предостережений;</w:t>
      </w:r>
    </w:p>
    <w:p w14:paraId="4D9E0727"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г) консультирование;</w:t>
      </w:r>
    </w:p>
    <w:p w14:paraId="42854BD8"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д) профилактический визит.</w:t>
      </w:r>
    </w:p>
    <w:p w14:paraId="0EBB6DCC" w14:textId="77777777" w:rsidR="0009517D" w:rsidRPr="007226D6" w:rsidRDefault="0009517D" w:rsidP="0009517D">
      <w:pPr>
        <w:shd w:val="clear" w:color="auto" w:fill="FFFFFF"/>
        <w:spacing w:after="0" w:line="240" w:lineRule="auto"/>
        <w:jc w:val="both"/>
        <w:rPr>
          <w:rFonts w:ascii="Times New Roman" w:eastAsia="Calibri" w:hAnsi="Times New Roman" w:cs="Times New Roman"/>
          <w:sz w:val="28"/>
          <w:szCs w:val="28"/>
        </w:rPr>
      </w:pPr>
      <w:r w:rsidRPr="004856F2">
        <w:rPr>
          <w:rFonts w:ascii="Times New Roman" w:eastAsia="Calibri" w:hAnsi="Times New Roman" w:cs="Times New Roman"/>
          <w:b/>
          <w:bCs/>
          <w:sz w:val="28"/>
          <w:szCs w:val="20"/>
        </w:rPr>
        <w:t xml:space="preserve">            </w:t>
      </w:r>
      <w:r w:rsidRPr="007226D6">
        <w:rPr>
          <w:rFonts w:ascii="Times New Roman" w:eastAsia="Calibri" w:hAnsi="Times New Roman" w:cs="Times New Roman"/>
          <w:b/>
          <w:bCs/>
          <w:sz w:val="28"/>
          <w:szCs w:val="28"/>
        </w:rPr>
        <w:t>Информирование</w:t>
      </w:r>
      <w:r w:rsidRPr="007226D6">
        <w:rPr>
          <w:rFonts w:ascii="Times New Roman" w:eastAsia="Calibri" w:hAnsi="Times New Roman" w:cs="Times New Roman"/>
          <w:sz w:val="28"/>
          <w:szCs w:val="28"/>
        </w:rPr>
        <w:t xml:space="preserve"> осуществляется посредством размещения соответствующих сведений на официальном сайте администрации в информационно-телекоммуникационной сети "Интернет" и в иных формах.</w:t>
      </w:r>
    </w:p>
    <w:p w14:paraId="476FD3CC" w14:textId="77777777" w:rsidR="0009517D" w:rsidRPr="007226D6" w:rsidRDefault="0009517D" w:rsidP="0009517D">
      <w:pPr>
        <w:shd w:val="clear" w:color="auto" w:fill="FFFFFF"/>
        <w:spacing w:after="0" w:line="240" w:lineRule="auto"/>
        <w:jc w:val="both"/>
        <w:rPr>
          <w:rFonts w:ascii="Times New Roman" w:eastAsia="Calibri" w:hAnsi="Times New Roman" w:cs="Times New Roman"/>
          <w:sz w:val="28"/>
          <w:szCs w:val="28"/>
        </w:rPr>
      </w:pPr>
      <w:r w:rsidRPr="007226D6">
        <w:rPr>
          <w:rFonts w:ascii="Times New Roman" w:eastAsia="Calibri" w:hAnsi="Times New Roman" w:cs="Times New Roman"/>
          <w:sz w:val="28"/>
          <w:szCs w:val="28"/>
        </w:rPr>
        <w:t>Уполномоченное должностное лицо размещает и поддерживает в актуальном состоянии на официальном сайте администрации в сети «Интернет»:</w:t>
      </w:r>
    </w:p>
    <w:p w14:paraId="107E303F"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1) тексты нормативных правовых актов, регулирующих осуществление регионального государственного жилищного надзора;</w:t>
      </w:r>
    </w:p>
    <w:p w14:paraId="540D9F4D"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29A53294"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w:t>
      </w:r>
    </w:p>
    <w:p w14:paraId="419216EE"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4) утвержденные проверочные листы в формате, допускающем их использование для самообследования;</w:t>
      </w:r>
    </w:p>
    <w:p w14:paraId="1C868706"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 xml:space="preserve">5) руководства по соблюдению обязательных требований, разработанные и утвержденные в соответствии с Федеральным </w:t>
      </w:r>
      <w:hyperlink r:id="rId14" w:history="1">
        <w:r w:rsidRPr="001D3792">
          <w:rPr>
            <w:rFonts w:ascii="Times New Roman" w:eastAsia="Times New Roman" w:hAnsi="Times New Roman" w:cs="Times New Roman"/>
            <w:sz w:val="28"/>
            <w:szCs w:val="28"/>
            <w:lang w:eastAsia="ru-RU"/>
          </w:rPr>
          <w:t>законом</w:t>
        </w:r>
      </w:hyperlink>
      <w:r w:rsidRPr="001D3792">
        <w:rPr>
          <w:rFonts w:ascii="Times New Roman" w:eastAsia="Times New Roman" w:hAnsi="Times New Roman" w:cs="Times New Roman"/>
          <w:sz w:val="28"/>
          <w:szCs w:val="28"/>
          <w:lang w:eastAsia="ru-RU"/>
        </w:rPr>
        <w:t xml:space="preserve"> «Об обязательных требованиях в Российской Федерации»;</w:t>
      </w:r>
    </w:p>
    <w:p w14:paraId="6FF6AD7F"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6) исчерпывающий перечень сведений, которые могут запрашиваться администрацией Жирятинского района у контролируемого лица;</w:t>
      </w:r>
    </w:p>
    <w:p w14:paraId="656AC371"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7) сведения о способах получения консультаций по вопросам соблюдения обязательных требований;</w:t>
      </w:r>
    </w:p>
    <w:p w14:paraId="4BD8ABE1"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8) сведения о порядке досудебного обжалования решений администрации Жирятинского района, действий (бездействия) ее должностных лиц;</w:t>
      </w:r>
    </w:p>
    <w:p w14:paraId="5246AACF"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9) доклады, содержащие результаты обобщения правоприменительной практики администрации Жирятинского района;</w:t>
      </w:r>
    </w:p>
    <w:p w14:paraId="7C139964"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 xml:space="preserve">10) доклады о муниципальном жилищном контроле. </w:t>
      </w:r>
    </w:p>
    <w:p w14:paraId="16F09B80" w14:textId="77777777" w:rsidR="001D3792" w:rsidRPr="001D3792" w:rsidRDefault="001D3792" w:rsidP="001D37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792">
        <w:rPr>
          <w:rFonts w:ascii="Times New Roman" w:eastAsia="Times New Roman" w:hAnsi="Times New Roman" w:cs="Times New Roman"/>
          <w:sz w:val="28"/>
          <w:szCs w:val="28"/>
          <w:lang w:eastAsia="ru-RU"/>
        </w:rPr>
        <w:t xml:space="preserve">11) иные сведения, предусмотренные нормативными правовыми актами Российской Федерации </w:t>
      </w:r>
    </w:p>
    <w:p w14:paraId="17190DE0" w14:textId="77777777" w:rsidR="0009517D" w:rsidRPr="008D3EC4" w:rsidRDefault="0009517D" w:rsidP="0009517D">
      <w:pPr>
        <w:spacing w:after="0" w:line="240" w:lineRule="auto"/>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  </w:t>
      </w:r>
      <w:r w:rsidRPr="008D3EC4">
        <w:rPr>
          <w:rFonts w:ascii="Times New Roman" w:eastAsia="Calibri" w:hAnsi="Times New Roman" w:cs="Times New Roman"/>
          <w:sz w:val="28"/>
          <w:szCs w:val="20"/>
        </w:rPr>
        <w:t xml:space="preserve"> </w:t>
      </w:r>
      <w:r w:rsidRPr="006F477E">
        <w:rPr>
          <w:rFonts w:ascii="Times New Roman" w:eastAsia="Calibri" w:hAnsi="Times New Roman" w:cs="Times New Roman"/>
          <w:b/>
          <w:bCs/>
          <w:sz w:val="28"/>
          <w:szCs w:val="20"/>
        </w:rPr>
        <w:t>Обобщение правоприменительной практики</w:t>
      </w:r>
      <w:r w:rsidRPr="008D3EC4">
        <w:rPr>
          <w:rFonts w:ascii="Times New Roman" w:eastAsia="Calibri" w:hAnsi="Times New Roman" w:cs="Times New Roman"/>
          <w:sz w:val="28"/>
          <w:szCs w:val="20"/>
        </w:rPr>
        <w:t xml:space="preserve">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14:paraId="37360F76" w14:textId="77777777" w:rsidR="0009517D" w:rsidRDefault="0009517D" w:rsidP="0009517D">
      <w:pPr>
        <w:shd w:val="clear" w:color="auto" w:fill="FFFFFF"/>
        <w:spacing w:after="0" w:line="276" w:lineRule="auto"/>
        <w:jc w:val="both"/>
        <w:rPr>
          <w:rFonts w:ascii="Times New Roman" w:eastAsia="Calibri" w:hAnsi="Times New Roman" w:cs="Times New Roman"/>
        </w:rPr>
      </w:pPr>
      <w:r w:rsidRPr="008D3EC4">
        <w:rPr>
          <w:rFonts w:ascii="Times New Roman" w:eastAsia="Calibri" w:hAnsi="Times New Roman" w:cs="Times New Roman"/>
          <w:sz w:val="28"/>
          <w:szCs w:val="20"/>
        </w:rPr>
        <w:tab/>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w:t>
      </w:r>
      <w:r>
        <w:rPr>
          <w:rFonts w:ascii="Times New Roman" w:eastAsia="Calibri" w:hAnsi="Times New Roman" w:cs="Times New Roman"/>
          <w:sz w:val="28"/>
          <w:szCs w:val="20"/>
        </w:rPr>
        <w:t>марта</w:t>
      </w:r>
      <w:r w:rsidRPr="008D3EC4">
        <w:rPr>
          <w:rFonts w:ascii="Times New Roman" w:eastAsia="Calibri" w:hAnsi="Times New Roman" w:cs="Times New Roman"/>
          <w:sz w:val="28"/>
          <w:szCs w:val="20"/>
        </w:rPr>
        <w:t xml:space="preserve">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Pr="006F477E">
        <w:rPr>
          <w:rFonts w:ascii="Times New Roman" w:eastAsia="Calibri" w:hAnsi="Times New Roman" w:cs="Times New Roman"/>
        </w:rPr>
        <w:t xml:space="preserve"> </w:t>
      </w:r>
    </w:p>
    <w:p w14:paraId="2FFBE77A" w14:textId="77777777" w:rsidR="0009517D" w:rsidRPr="006F477E" w:rsidRDefault="0009517D" w:rsidP="0009517D">
      <w:pPr>
        <w:spacing w:after="0" w:line="240" w:lineRule="auto"/>
        <w:jc w:val="both"/>
        <w:rPr>
          <w:rFonts w:ascii="Times New Roman" w:eastAsia="Calibri" w:hAnsi="Times New Roman" w:cs="Times New Roman"/>
          <w:sz w:val="28"/>
          <w:szCs w:val="28"/>
        </w:rPr>
      </w:pPr>
      <w:r w:rsidRPr="006F477E">
        <w:rPr>
          <w:rFonts w:ascii="Times New Roman" w:eastAsia="Calibri" w:hAnsi="Times New Roman" w:cs="Times New Roman"/>
          <w:sz w:val="28"/>
          <w:szCs w:val="28"/>
        </w:rPr>
        <w:t>Доклад о правоприменительной практике размещается на официальном сайте администрации в информационно-телекоммуникационной сети "Интернет", до 1 апреля года, следующего за отчетным годом.</w:t>
      </w:r>
    </w:p>
    <w:p w14:paraId="6DEC0357" w14:textId="77777777" w:rsidR="0009517D" w:rsidRPr="008D3EC4" w:rsidRDefault="0009517D" w:rsidP="0009517D">
      <w:pPr>
        <w:spacing w:after="0" w:line="240" w:lineRule="auto"/>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       </w:t>
      </w:r>
      <w:r w:rsidRPr="008D3EC4">
        <w:rPr>
          <w:rFonts w:ascii="Times New Roman" w:eastAsia="Calibri" w:hAnsi="Times New Roman" w:cs="Times New Roman"/>
          <w:sz w:val="28"/>
          <w:szCs w:val="20"/>
        </w:rPr>
        <w:t xml:space="preserve"> </w:t>
      </w:r>
      <w:r w:rsidRPr="004856F2">
        <w:rPr>
          <w:rFonts w:ascii="Times New Roman" w:eastAsia="Calibri" w:hAnsi="Times New Roman" w:cs="Times New Roman"/>
          <w:b/>
          <w:bCs/>
          <w:sz w:val="28"/>
          <w:szCs w:val="20"/>
        </w:rPr>
        <w:t>Предостережение</w:t>
      </w:r>
      <w:r w:rsidRPr="008D3EC4">
        <w:rPr>
          <w:rFonts w:ascii="Times New Roman" w:eastAsia="Calibri" w:hAnsi="Times New Roman" w:cs="Times New Roman"/>
          <w:sz w:val="28"/>
          <w:szCs w:val="20"/>
        </w:rPr>
        <w:t xml:space="preserve">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492083"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Calibri" w:hAnsi="Times New Roman" w:cs="Times New Roman"/>
          <w:sz w:val="28"/>
          <w:szCs w:val="20"/>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w:t>
      </w:r>
      <w:r w:rsidRPr="008D3EC4">
        <w:rPr>
          <w:rFonts w:ascii="Times New Roman" w:eastAsia="Calibri" w:hAnsi="Times New Roman" w:cs="Times New Roman"/>
          <w:sz w:val="28"/>
          <w:szCs w:val="20"/>
        </w:rPr>
        <w:lastRenderedPageBreak/>
        <w:t xml:space="preserve">предостережения в срок не позднее 30 дней со дня получения им предостережения. </w:t>
      </w:r>
      <w:r w:rsidRPr="008D3EC4">
        <w:rPr>
          <w:rFonts w:ascii="Times New Roman" w:eastAsia="Times New Roman" w:hAnsi="Times New Roman" w:cs="Times New Roman"/>
          <w:sz w:val="28"/>
          <w:szCs w:val="28"/>
          <w:lang w:eastAsia="ru-RU"/>
        </w:rPr>
        <w:t>В возражении контролируемым лицом указываются:</w:t>
      </w:r>
    </w:p>
    <w:p w14:paraId="1A70F777"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а) наименование юридического лица, фамилия, имя, отчество (при наличии) индивидуального предпринимателя;</w:t>
      </w:r>
    </w:p>
    <w:p w14:paraId="7AD25AB5"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б) идентификационный номер налогоплательщика - юридического лица, индивидуального предпринимателя;</w:t>
      </w:r>
    </w:p>
    <w:p w14:paraId="72EEC0B8"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в) дата и номер предостережения, направленного в адрес юридического лица, индивидуального предпринимателя;</w:t>
      </w:r>
    </w:p>
    <w:p w14:paraId="4C64537F"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FE40455"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 xml:space="preserve">При этом контролируемое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представить их в </w:t>
      </w:r>
      <w:r w:rsidRPr="008D3EC4">
        <w:rPr>
          <w:rFonts w:ascii="Times New Roman" w:eastAsia="Times New Roman" w:hAnsi="Times New Roman" w:cs="Times New Roman"/>
          <w:bCs/>
          <w:sz w:val="28"/>
          <w:szCs w:val="28"/>
          <w:lang w:eastAsia="ru-RU"/>
        </w:rPr>
        <w:t>администрации Жирятинского района</w:t>
      </w:r>
      <w:r w:rsidRPr="008D3EC4">
        <w:rPr>
          <w:rFonts w:ascii="Times New Roman" w:eastAsia="Times New Roman" w:hAnsi="Times New Roman" w:cs="Times New Roman"/>
          <w:sz w:val="28"/>
          <w:szCs w:val="28"/>
          <w:lang w:eastAsia="ru-RU"/>
        </w:rPr>
        <w:t>.</w:t>
      </w:r>
    </w:p>
    <w:p w14:paraId="2986F883"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 xml:space="preserve">Возражения направляются контролируемым лицом в бумажном виде почтовым отправлением в </w:t>
      </w:r>
      <w:r w:rsidRPr="008D3EC4">
        <w:rPr>
          <w:rFonts w:ascii="Times New Roman" w:eastAsia="Times New Roman" w:hAnsi="Times New Roman" w:cs="Times New Roman"/>
          <w:bCs/>
          <w:sz w:val="28"/>
          <w:szCs w:val="28"/>
          <w:lang w:eastAsia="ru-RU"/>
        </w:rPr>
        <w:t xml:space="preserve">администрации Жирятинского  района </w:t>
      </w:r>
      <w:r w:rsidRPr="008D3EC4">
        <w:rPr>
          <w:rFonts w:ascii="Times New Roman" w:eastAsia="Times New Roman" w:hAnsi="Times New Roman" w:cs="Times New Roman"/>
          <w:sz w:val="28"/>
          <w:szCs w:val="28"/>
          <w:lang w:eastAsia="ru-RU"/>
        </w:rPr>
        <w:t xml:space="preserve">либо в виде электронного документа, оформляемого в соответствии со </w:t>
      </w:r>
      <w:hyperlink r:id="rId15" w:history="1">
        <w:r w:rsidRPr="008D3EC4">
          <w:rPr>
            <w:rFonts w:ascii="Times New Roman" w:eastAsia="Times New Roman" w:hAnsi="Times New Roman" w:cs="Times New Roman"/>
            <w:sz w:val="28"/>
            <w:szCs w:val="28"/>
            <w:lang w:eastAsia="ru-RU"/>
          </w:rPr>
          <w:t>статьей 21</w:t>
        </w:r>
      </w:hyperlink>
      <w:r w:rsidRPr="008D3EC4">
        <w:rPr>
          <w:rFonts w:ascii="Times New Roman" w:eastAsia="Times New Roman" w:hAnsi="Times New Roman" w:cs="Times New Roman"/>
          <w:sz w:val="28"/>
          <w:szCs w:val="28"/>
          <w:lang w:eastAsia="ru-RU"/>
        </w:rPr>
        <w:t xml:space="preserve"> Федерального закона № 248-ФЗ, на указанный в предостережении адрес электронной почты </w:t>
      </w:r>
      <w:r w:rsidRPr="008D3EC4">
        <w:rPr>
          <w:rFonts w:ascii="Times New Roman" w:eastAsia="Times New Roman" w:hAnsi="Times New Roman" w:cs="Times New Roman"/>
          <w:bCs/>
          <w:sz w:val="28"/>
          <w:szCs w:val="28"/>
          <w:lang w:eastAsia="ru-RU"/>
        </w:rPr>
        <w:t xml:space="preserve">администрации Жирятинского  района </w:t>
      </w:r>
      <w:r w:rsidRPr="008D3EC4">
        <w:rPr>
          <w:rFonts w:ascii="Times New Roman" w:eastAsia="Times New Roman" w:hAnsi="Times New Roman" w:cs="Times New Roman"/>
          <w:sz w:val="28"/>
          <w:szCs w:val="28"/>
          <w:lang w:eastAsia="ru-RU"/>
        </w:rPr>
        <w:t>либо иными указанными в предостережении способами.</w:t>
      </w:r>
    </w:p>
    <w:p w14:paraId="39F885F1"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bCs/>
          <w:sz w:val="28"/>
          <w:szCs w:val="28"/>
          <w:lang w:eastAsia="ru-RU"/>
        </w:rPr>
        <w:t xml:space="preserve">Администрации Жирятинского  района </w:t>
      </w:r>
      <w:r w:rsidRPr="008D3EC4">
        <w:rPr>
          <w:rFonts w:ascii="Times New Roman" w:eastAsia="Times New Roman" w:hAnsi="Times New Roman" w:cs="Times New Roman"/>
          <w:sz w:val="28"/>
          <w:szCs w:val="28"/>
          <w:lang w:eastAsia="ru-RU"/>
        </w:rPr>
        <w:t xml:space="preserve">рассматривает возражения, по итогам рассмотрения, которого направляет в течение двадцати рабочих дней со дня получения возражений контролируемому лицу ответ в порядке, установленном </w:t>
      </w:r>
      <w:hyperlink r:id="rId16" w:history="1">
        <w:r w:rsidRPr="008D3EC4">
          <w:rPr>
            <w:rFonts w:ascii="Times New Roman" w:eastAsia="Times New Roman" w:hAnsi="Times New Roman" w:cs="Times New Roman"/>
            <w:sz w:val="28"/>
            <w:szCs w:val="28"/>
            <w:lang w:eastAsia="ru-RU"/>
          </w:rPr>
          <w:t>статьей 21</w:t>
        </w:r>
      </w:hyperlink>
      <w:r w:rsidRPr="008D3EC4">
        <w:rPr>
          <w:rFonts w:ascii="Times New Roman" w:eastAsia="Times New Roman" w:hAnsi="Times New Roman" w:cs="Times New Roman"/>
          <w:sz w:val="28"/>
          <w:szCs w:val="28"/>
          <w:lang w:eastAsia="ru-RU"/>
        </w:rPr>
        <w:t xml:space="preserve"> Федерального закона № 248-ФЗ. </w:t>
      </w:r>
      <w:r w:rsidRPr="008D3EC4">
        <w:rPr>
          <w:rFonts w:ascii="Times New Roman" w:eastAsia="Times New Roman" w:hAnsi="Times New Roman" w:cs="Times New Roman"/>
          <w:bCs/>
          <w:sz w:val="28"/>
          <w:szCs w:val="28"/>
          <w:lang w:eastAsia="ru-RU"/>
        </w:rPr>
        <w:t>При отсутствии возражений контролируемое лицо в указанный в предостережении срок направляет в администрации Жирятинского</w:t>
      </w:r>
      <w:r>
        <w:rPr>
          <w:rFonts w:ascii="Times New Roman" w:eastAsia="Times New Roman" w:hAnsi="Times New Roman" w:cs="Times New Roman"/>
          <w:bCs/>
          <w:sz w:val="28"/>
          <w:szCs w:val="28"/>
          <w:lang w:eastAsia="ru-RU"/>
        </w:rPr>
        <w:t xml:space="preserve"> </w:t>
      </w:r>
      <w:r w:rsidRPr="008D3EC4">
        <w:rPr>
          <w:rFonts w:ascii="Times New Roman" w:eastAsia="Times New Roman" w:hAnsi="Times New Roman" w:cs="Times New Roman"/>
          <w:bCs/>
          <w:sz w:val="28"/>
          <w:szCs w:val="28"/>
          <w:lang w:eastAsia="ru-RU"/>
        </w:rPr>
        <w:t>района уведомление об исполнении предостережения.</w:t>
      </w:r>
    </w:p>
    <w:p w14:paraId="0E374BEA"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Times New Roman" w:hAnsi="Times New Roman" w:cs="Times New Roman"/>
          <w:bCs/>
          <w:sz w:val="28"/>
          <w:szCs w:val="28"/>
          <w:lang w:eastAsia="ru-RU"/>
        </w:rPr>
        <w:t>В уведомлении об исполнении предостережения указываются:</w:t>
      </w:r>
    </w:p>
    <w:p w14:paraId="7A680FEB"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Times New Roman" w:hAnsi="Times New Roman" w:cs="Times New Roman"/>
          <w:bCs/>
          <w:sz w:val="28"/>
          <w:szCs w:val="28"/>
          <w:lang w:eastAsia="ru-RU"/>
        </w:rPr>
        <w:t>а) наименование юридического лица, фамилия, имя, отчество (при наличии) индивидуального предпринимателя;</w:t>
      </w:r>
    </w:p>
    <w:p w14:paraId="0537A841"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Times New Roman" w:hAnsi="Times New Roman" w:cs="Times New Roman"/>
          <w:bCs/>
          <w:sz w:val="28"/>
          <w:szCs w:val="28"/>
          <w:lang w:eastAsia="ru-RU"/>
        </w:rPr>
        <w:t>б) идентификационный номер налогоплательщика - юридического лица, индивидуального предпринимателя;</w:t>
      </w:r>
    </w:p>
    <w:p w14:paraId="433E7F15"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Times New Roman" w:hAnsi="Times New Roman" w:cs="Times New Roman"/>
          <w:bCs/>
          <w:sz w:val="28"/>
          <w:szCs w:val="28"/>
          <w:lang w:eastAsia="ru-RU"/>
        </w:rPr>
        <w:t>в) дата и номер предостережения, направленного в адрес юридического лица, индивидуального предпринимателя;</w:t>
      </w:r>
    </w:p>
    <w:p w14:paraId="4F9E2EAE"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EC4">
        <w:rPr>
          <w:rFonts w:ascii="Times New Roman" w:eastAsia="Times New Roman" w:hAnsi="Times New Roman" w:cs="Times New Roman"/>
          <w:bCs/>
          <w:sz w:val="28"/>
          <w:szCs w:val="28"/>
          <w:lang w:eastAsia="ru-RU"/>
        </w:rPr>
        <w:t>г) сведения о принятых по результатам рассмотрения предостережения мерах по обеспечению соблюдения обязательных требований.</w:t>
      </w:r>
    </w:p>
    <w:p w14:paraId="0271B231"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bCs/>
          <w:sz w:val="28"/>
          <w:szCs w:val="28"/>
          <w:lang w:eastAsia="ru-RU"/>
        </w:rPr>
        <w:t xml:space="preserve">Уведомление об исполнении предостережения направляется контролируемым лицом в бумажном виде почтовым отправлением в администрации Жирятинского  района </w:t>
      </w:r>
      <w:r w:rsidRPr="008D3EC4">
        <w:rPr>
          <w:rFonts w:ascii="Times New Roman" w:eastAsia="Times New Roman" w:hAnsi="Times New Roman" w:cs="Times New Roman"/>
          <w:sz w:val="28"/>
          <w:szCs w:val="28"/>
          <w:lang w:eastAsia="ru-RU"/>
        </w:rPr>
        <w:t xml:space="preserve">либо в виде электронного документа, оформляемого в соответствии со </w:t>
      </w:r>
      <w:hyperlink r:id="rId17" w:history="1">
        <w:r w:rsidRPr="008D3EC4">
          <w:rPr>
            <w:rFonts w:ascii="Times New Roman" w:eastAsia="Times New Roman" w:hAnsi="Times New Roman" w:cs="Times New Roman"/>
            <w:sz w:val="28"/>
            <w:szCs w:val="28"/>
            <w:lang w:eastAsia="ru-RU"/>
          </w:rPr>
          <w:t>статьей 21</w:t>
        </w:r>
      </w:hyperlink>
      <w:r w:rsidRPr="008D3EC4">
        <w:rPr>
          <w:rFonts w:ascii="Times New Roman" w:eastAsia="Times New Roman" w:hAnsi="Times New Roman" w:cs="Times New Roman"/>
          <w:sz w:val="28"/>
          <w:szCs w:val="28"/>
          <w:lang w:eastAsia="ru-RU"/>
        </w:rPr>
        <w:t xml:space="preserve"> Федерального закона № 248-ФЗ, на указанный в предостережении адрес электронной почты </w:t>
      </w:r>
      <w:r w:rsidRPr="008D3EC4">
        <w:rPr>
          <w:rFonts w:ascii="Times New Roman" w:eastAsia="Times New Roman" w:hAnsi="Times New Roman" w:cs="Times New Roman"/>
          <w:bCs/>
          <w:sz w:val="28"/>
          <w:szCs w:val="28"/>
          <w:lang w:eastAsia="ru-RU"/>
        </w:rPr>
        <w:t xml:space="preserve">администрации Жирятинского  района </w:t>
      </w:r>
      <w:r w:rsidRPr="008D3EC4">
        <w:rPr>
          <w:rFonts w:ascii="Times New Roman" w:eastAsia="Times New Roman" w:hAnsi="Times New Roman" w:cs="Times New Roman"/>
          <w:sz w:val="28"/>
          <w:szCs w:val="28"/>
          <w:lang w:eastAsia="ru-RU"/>
        </w:rPr>
        <w:t>либо иными указанными в предостережении способами.</w:t>
      </w:r>
    </w:p>
    <w:p w14:paraId="5ECDA145" w14:textId="77777777" w:rsidR="0009517D" w:rsidRPr="008D3EC4" w:rsidRDefault="0009517D" w:rsidP="0009517D">
      <w:pPr>
        <w:spacing w:after="0" w:line="240" w:lineRule="auto"/>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       </w:t>
      </w:r>
      <w:r w:rsidRPr="004856F2">
        <w:rPr>
          <w:rFonts w:ascii="Times New Roman" w:eastAsia="Calibri" w:hAnsi="Times New Roman" w:cs="Times New Roman"/>
          <w:b/>
          <w:bCs/>
          <w:sz w:val="28"/>
          <w:szCs w:val="20"/>
        </w:rPr>
        <w:t>Консультирование</w:t>
      </w:r>
      <w:r w:rsidRPr="008D3EC4">
        <w:rPr>
          <w:rFonts w:ascii="Times New Roman" w:eastAsia="Calibri" w:hAnsi="Times New Roman" w:cs="Times New Roman"/>
          <w:sz w:val="28"/>
          <w:szCs w:val="20"/>
        </w:rPr>
        <w:t xml:space="preserve">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14:paraId="11B0B900"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 xml:space="preserve">Личный прием граждан проводится руководителем органа муниципального земельного контроля, его заместителями, начальниками структурных </w:t>
      </w:r>
      <w:r w:rsidRPr="008D3EC4">
        <w:rPr>
          <w:rFonts w:ascii="Times New Roman" w:eastAsia="Calibri" w:hAnsi="Times New Roman" w:cs="Times New Roman"/>
          <w:sz w:val="28"/>
          <w:szCs w:val="20"/>
        </w:rPr>
        <w:lastRenderedPageBreak/>
        <w:t xml:space="preserve">подразделений.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14:paraId="43B5F2D1"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Консультирование осуществляется в устной или письменной форме по следующим вопросам:</w:t>
      </w:r>
    </w:p>
    <w:p w14:paraId="36311025"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 xml:space="preserve">1) организация и осуществление </w:t>
      </w:r>
      <w:proofErr w:type="gramStart"/>
      <w:r w:rsidRPr="008D3EC4">
        <w:rPr>
          <w:rFonts w:ascii="Times New Roman" w:eastAsia="Calibri" w:hAnsi="Times New Roman" w:cs="Times New Roman"/>
          <w:sz w:val="28"/>
          <w:szCs w:val="20"/>
        </w:rPr>
        <w:t>муниципального  земельного</w:t>
      </w:r>
      <w:proofErr w:type="gramEnd"/>
      <w:r w:rsidRPr="008D3EC4">
        <w:rPr>
          <w:rFonts w:ascii="Times New Roman" w:eastAsia="Calibri" w:hAnsi="Times New Roman" w:cs="Times New Roman"/>
          <w:sz w:val="28"/>
          <w:szCs w:val="20"/>
        </w:rPr>
        <w:t xml:space="preserve"> контроля;</w:t>
      </w:r>
    </w:p>
    <w:p w14:paraId="13453B94"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2) порядок осуществления контрольных (надзорных) мероприятий, установленных настоящим Положением;</w:t>
      </w:r>
    </w:p>
    <w:p w14:paraId="620B51F7"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3) порядок обжалования действий (бездействия) должностных лиц органа муниципального земельного контроля;</w:t>
      </w:r>
    </w:p>
    <w:p w14:paraId="67544938"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 xml:space="preserve">4) получение информации о нормативных правовых актах </w:t>
      </w:r>
      <w:r w:rsidRPr="008D3EC4">
        <w:rPr>
          <w:rFonts w:ascii="Times New Roman" w:eastAsia="Calibri" w:hAnsi="Times New Roman" w:cs="Times New Roman"/>
          <w:sz w:val="28"/>
          <w:szCs w:val="20"/>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14:paraId="2789D70A"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Консультирование в письменной форме осуществляется должностным лицом в следующих случаях:</w:t>
      </w:r>
    </w:p>
    <w:p w14:paraId="6E0B7179"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r>
      <w:bookmarkStart w:id="3" w:name="_Hlk81230544"/>
      <w:r w:rsidRPr="008D3EC4">
        <w:rPr>
          <w:rFonts w:ascii="Times New Roman" w:eastAsia="Calibri" w:hAnsi="Times New Roman" w:cs="Times New Roman"/>
          <w:sz w:val="28"/>
          <w:szCs w:val="20"/>
        </w:rPr>
        <w:t xml:space="preserve">а) контролируемым лицом представлен письменный запрос </w:t>
      </w:r>
      <w:r w:rsidRPr="008D3EC4">
        <w:rPr>
          <w:rFonts w:ascii="Times New Roman" w:eastAsia="Calibri" w:hAnsi="Times New Roman" w:cs="Times New Roman"/>
          <w:sz w:val="28"/>
          <w:szCs w:val="20"/>
        </w:rPr>
        <w:br/>
        <w:t>о представлении письменного ответа по вопросам консультирования;</w:t>
      </w:r>
    </w:p>
    <w:p w14:paraId="480D1CCD"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б) за время консультирования предоставить ответ на поставленные вопросы невозможно;</w:t>
      </w:r>
    </w:p>
    <w:p w14:paraId="3A16C967" w14:textId="77777777" w:rsidR="0009517D" w:rsidRPr="008D3EC4"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в) ответ на поставленные вопросы требует дополнительного запроса сведений.</w:t>
      </w:r>
      <w:bookmarkStart w:id="4" w:name="_Hlk81230881"/>
      <w:bookmarkEnd w:id="3"/>
    </w:p>
    <w:p w14:paraId="17394199" w14:textId="77777777" w:rsidR="0009517D" w:rsidRDefault="0009517D" w:rsidP="0009517D">
      <w:pPr>
        <w:spacing w:after="0" w:line="240" w:lineRule="auto"/>
        <w:jc w:val="both"/>
        <w:rPr>
          <w:rFonts w:ascii="Times New Roman" w:eastAsia="Calibri" w:hAnsi="Times New Roman" w:cs="Times New Roman"/>
          <w:sz w:val="28"/>
          <w:szCs w:val="20"/>
        </w:rPr>
      </w:pPr>
      <w:r w:rsidRPr="008D3EC4">
        <w:rPr>
          <w:rFonts w:ascii="Times New Roman" w:eastAsia="Calibri" w:hAnsi="Times New Roman" w:cs="Times New Roman"/>
          <w:sz w:val="28"/>
          <w:szCs w:val="20"/>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bookmarkEnd w:id="4"/>
    </w:p>
    <w:p w14:paraId="0A964182" w14:textId="77777777" w:rsidR="0009517D" w:rsidRDefault="0009517D" w:rsidP="0009517D">
      <w:pPr>
        <w:shd w:val="clear" w:color="auto" w:fill="FFFFFF"/>
        <w:spacing w:after="0" w:line="240" w:lineRule="auto"/>
        <w:ind w:firstLine="709"/>
        <w:jc w:val="both"/>
        <w:rPr>
          <w:rFonts w:ascii="Times New Roman" w:eastAsia="Calibri" w:hAnsi="Times New Roman" w:cs="Times New Roman"/>
          <w:sz w:val="28"/>
          <w:szCs w:val="28"/>
          <w:highlight w:val="yellow"/>
        </w:rPr>
      </w:pPr>
      <w:r w:rsidRPr="00D5330F">
        <w:rPr>
          <w:rFonts w:ascii="Times New Roman" w:eastAsia="Times New Roman" w:hAnsi="Times New Roman" w:cs="Times New Roman"/>
          <w:b/>
          <w:bCs/>
          <w:sz w:val="28"/>
          <w:szCs w:val="28"/>
          <w:lang w:eastAsia="ru-RU"/>
        </w:rPr>
        <w:t>Профилактический визит</w:t>
      </w:r>
      <w:r w:rsidRPr="008D3EC4">
        <w:rPr>
          <w:rFonts w:ascii="Times New Roman" w:eastAsia="Calibri" w:hAnsi="Times New Roman" w:cs="Times New Roman"/>
          <w:sz w:val="28"/>
          <w:szCs w:val="20"/>
        </w:rPr>
        <w:t xml:space="preserve"> </w:t>
      </w:r>
      <w:bookmarkStart w:id="5" w:name="_Hlk148539808"/>
      <w:r w:rsidRPr="008D3EC4">
        <w:rPr>
          <w:rFonts w:ascii="Times New Roman" w:eastAsia="Calibri" w:hAnsi="Times New Roman" w:cs="Times New Roman"/>
          <w:sz w:val="28"/>
          <w:szCs w:val="20"/>
        </w:rPr>
        <w:t>проводится</w:t>
      </w:r>
      <w:r w:rsidRPr="008D3EC4">
        <w:rPr>
          <w:rFonts w:ascii="Times New Roman" w:eastAsia="Times New Roman" w:hAnsi="Times New Roman" w:cs="Times New Roman"/>
          <w:sz w:val="28"/>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r w:rsidRPr="00151979">
        <w:rPr>
          <w:rFonts w:ascii="Times New Roman" w:eastAsia="Calibri" w:hAnsi="Times New Roman" w:cs="Times New Roman"/>
          <w:sz w:val="28"/>
          <w:szCs w:val="28"/>
          <w:highlight w:val="yellow"/>
        </w:rPr>
        <w:t xml:space="preserve"> </w:t>
      </w:r>
    </w:p>
    <w:p w14:paraId="415BD12C" w14:textId="77777777" w:rsidR="0009517D" w:rsidRPr="00151979" w:rsidRDefault="0009517D" w:rsidP="0009517D">
      <w:pPr>
        <w:shd w:val="clear" w:color="auto" w:fill="FFFFFF"/>
        <w:spacing w:after="0" w:line="240" w:lineRule="auto"/>
        <w:ind w:firstLine="709"/>
        <w:jc w:val="both"/>
        <w:rPr>
          <w:rFonts w:ascii="Times New Roman" w:eastAsia="Calibri" w:hAnsi="Times New Roman" w:cs="Times New Roman"/>
          <w:sz w:val="28"/>
          <w:szCs w:val="28"/>
        </w:rPr>
      </w:pPr>
      <w:r w:rsidRPr="00151979">
        <w:rPr>
          <w:rFonts w:ascii="Times New Roman" w:eastAsia="Calibri" w:hAnsi="Times New Roman" w:cs="Times New Roman"/>
          <w:sz w:val="28"/>
          <w:szCs w:val="28"/>
        </w:rPr>
        <w:t>Обязательный профилактический визит проводится в отношении контролируемых лиц, впервые приступающих к осуществлению деятельности</w:t>
      </w:r>
      <w:r w:rsidRPr="00151979">
        <w:rPr>
          <w:rFonts w:ascii="Times New Roman" w:eastAsia="Times New Roman" w:hAnsi="Times New Roman" w:cs="Times New Roman"/>
          <w:sz w:val="28"/>
          <w:szCs w:val="28"/>
          <w:lang w:eastAsia="ru-RU"/>
        </w:rPr>
        <w:t xml:space="preserve"> </w:t>
      </w:r>
      <w:r w:rsidRPr="00B85935">
        <w:rPr>
          <w:rFonts w:ascii="Times New Roman" w:eastAsia="Times New Roman" w:hAnsi="Times New Roman" w:cs="Times New Roman"/>
          <w:sz w:val="28"/>
          <w:szCs w:val="28"/>
          <w:lang w:eastAsia="ru-RU"/>
        </w:rPr>
        <w:t>в определённой сфере</w:t>
      </w:r>
      <w:r w:rsidRPr="00151979">
        <w:rPr>
          <w:rFonts w:ascii="Times New Roman" w:eastAsia="Calibri" w:hAnsi="Times New Roman" w:cs="Times New Roman"/>
          <w:sz w:val="28"/>
          <w:szCs w:val="28"/>
        </w:rPr>
        <w:t>.</w:t>
      </w:r>
      <w:r w:rsidRPr="004B28CA">
        <w:rPr>
          <w:rFonts w:ascii="Times New Roman" w:eastAsia="Calibri" w:hAnsi="Times New Roman" w:cs="Times New Roman"/>
          <w:sz w:val="28"/>
          <w:szCs w:val="28"/>
        </w:rPr>
        <w:t xml:space="preserve"> </w:t>
      </w:r>
    </w:p>
    <w:p w14:paraId="7A74609E"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О проведении обязательного профилактического визита</w:t>
      </w:r>
      <w:r w:rsidRPr="009A0675">
        <w:rPr>
          <w:rFonts w:ascii="Times New Roman" w:eastAsia="Times New Roman" w:hAnsi="Times New Roman" w:cs="Times New Roman"/>
          <w:sz w:val="28"/>
          <w:szCs w:val="28"/>
          <w:lang w:eastAsia="ru-RU"/>
        </w:rPr>
        <w:t xml:space="preserve"> </w:t>
      </w:r>
      <w:r w:rsidRPr="008D3EC4">
        <w:rPr>
          <w:rFonts w:ascii="Times New Roman" w:eastAsia="Times New Roman" w:hAnsi="Times New Roman" w:cs="Times New Roman"/>
          <w:sz w:val="28"/>
          <w:szCs w:val="28"/>
          <w:lang w:eastAsia="ru-RU"/>
        </w:rPr>
        <w:t>контролируемое лицо уведомляется не позднее чем за пять рабочих дней до даты его проведения.</w:t>
      </w:r>
    </w:p>
    <w:p w14:paraId="5DAB9338" w14:textId="77777777" w:rsidR="0009517D"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 xml:space="preserve">Контролируемое лицо вправе отказаться от проведения обязательного профилактического визита, уведомив об этом </w:t>
      </w:r>
      <w:r w:rsidRPr="008D3EC4">
        <w:rPr>
          <w:rFonts w:ascii="Times New Roman" w:eastAsia="Times New Roman" w:hAnsi="Times New Roman" w:cs="Times New Roman"/>
          <w:bCs/>
          <w:sz w:val="28"/>
          <w:szCs w:val="28"/>
          <w:lang w:eastAsia="ru-RU"/>
        </w:rPr>
        <w:t xml:space="preserve">администрацию Жирятинского района </w:t>
      </w:r>
      <w:r w:rsidRPr="008D3EC4">
        <w:rPr>
          <w:rFonts w:ascii="Times New Roman" w:eastAsia="Times New Roman" w:hAnsi="Times New Roman" w:cs="Times New Roman"/>
          <w:sz w:val="28"/>
          <w:szCs w:val="28"/>
          <w:lang w:eastAsia="ru-RU"/>
        </w:rPr>
        <w:t>не позднее чем за 3 рабочих дня до даты его проведения.</w:t>
      </w:r>
    </w:p>
    <w:p w14:paraId="1A3BB512" w14:textId="77777777" w:rsidR="0009517D" w:rsidRPr="008D3EC4" w:rsidRDefault="0009517D" w:rsidP="0009517D">
      <w:pPr>
        <w:shd w:val="clear" w:color="auto" w:fill="FFFFFF"/>
        <w:spacing w:after="0" w:line="240" w:lineRule="auto"/>
        <w:ind w:firstLine="709"/>
        <w:jc w:val="both"/>
        <w:rPr>
          <w:rFonts w:ascii="Times New Roman" w:eastAsia="Calibri" w:hAnsi="Times New Roman" w:cs="Times New Roman"/>
          <w:sz w:val="28"/>
          <w:szCs w:val="28"/>
        </w:rPr>
      </w:pPr>
      <w:r w:rsidRPr="004B28CA">
        <w:rPr>
          <w:rFonts w:ascii="Times New Roman" w:eastAsia="Calibri" w:hAnsi="Times New Roman" w:cs="Times New Roman"/>
          <w:sz w:val="28"/>
          <w:szCs w:val="28"/>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7F9E3253" w14:textId="77777777" w:rsidR="0009517D" w:rsidRPr="008D3EC4" w:rsidRDefault="0009517D" w:rsidP="000951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EC4">
        <w:rPr>
          <w:rFonts w:ascii="Times New Roman" w:eastAsia="Times New Roman" w:hAnsi="Times New Roman" w:cs="Times New Roman"/>
          <w:sz w:val="28"/>
          <w:szCs w:val="28"/>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7539895" w14:textId="74B1873E" w:rsidR="0009517D" w:rsidRPr="008D3EC4" w:rsidRDefault="0009517D" w:rsidP="0009517D">
      <w:pPr>
        <w:spacing w:after="0" w:line="240" w:lineRule="auto"/>
        <w:jc w:val="both"/>
        <w:rPr>
          <w:rFonts w:ascii="Times New Roman" w:eastAsia="Calibri" w:hAnsi="Times New Roman" w:cs="Times New Roman"/>
          <w:b/>
          <w:sz w:val="28"/>
          <w:szCs w:val="28"/>
        </w:rPr>
      </w:pPr>
      <w:r w:rsidRPr="008D3EC4">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8D3EC4">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8D3EC4">
        <w:rPr>
          <w:rFonts w:ascii="Times New Roman" w:eastAsia="Times New Roman" w:hAnsi="Times New Roman" w:cs="Times New Roman"/>
          <w:bCs/>
          <w:sz w:val="28"/>
          <w:szCs w:val="28"/>
          <w:lang w:eastAsia="ru-RU"/>
        </w:rPr>
        <w:t xml:space="preserve"> </w:t>
      </w:r>
      <w:r w:rsidRPr="008D3EC4">
        <w:rPr>
          <w:rFonts w:ascii="Times New Roman" w:eastAsia="Calibri" w:hAnsi="Times New Roman" w:cs="Times New Roman"/>
          <w:sz w:val="28"/>
          <w:szCs w:val="28"/>
        </w:rPr>
        <w:t>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Pr="008D3EC4">
        <w:rPr>
          <w:rFonts w:ascii="Times New Roman" w:eastAsia="Calibri" w:hAnsi="Times New Roman" w:cs="Times New Roman"/>
          <w:b/>
          <w:sz w:val="28"/>
          <w:szCs w:val="28"/>
        </w:rPr>
        <w:t xml:space="preserve"> </w:t>
      </w:r>
      <w:bookmarkEnd w:id="5"/>
    </w:p>
    <w:p w14:paraId="5A2B5613" w14:textId="07063C8B" w:rsidR="00627814" w:rsidRPr="00853B45" w:rsidRDefault="0009517D" w:rsidP="00853B45">
      <w:pPr>
        <w:spacing w:after="0" w:line="240" w:lineRule="auto"/>
        <w:ind w:firstLine="567"/>
        <w:jc w:val="both"/>
        <w:rPr>
          <w:rFonts w:ascii="Times New Roman" w:eastAsia="Times New Roman" w:hAnsi="Times New Roman" w:cs="Times New Roman"/>
          <w:sz w:val="28"/>
          <w:szCs w:val="28"/>
          <w:lang w:eastAsia="ru-RU"/>
        </w:rPr>
      </w:pPr>
      <w:r w:rsidRPr="00EA1908">
        <w:rPr>
          <w:rFonts w:ascii="Times New Roman" w:eastAsia="Times New Roman" w:hAnsi="Times New Roman" w:cs="Times New Roman"/>
          <w:sz w:val="28"/>
          <w:szCs w:val="28"/>
          <w:lang w:eastAsia="ru-RU"/>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w:t>
      </w:r>
      <w:r>
        <w:rPr>
          <w:rFonts w:ascii="Times New Roman" w:eastAsia="Times New Roman" w:hAnsi="Times New Roman" w:cs="Times New Roman"/>
          <w:sz w:val="28"/>
          <w:szCs w:val="28"/>
          <w:lang w:eastAsia="ru-RU"/>
        </w:rPr>
        <w:t xml:space="preserve">№1 </w:t>
      </w:r>
      <w:r w:rsidRPr="00EA1908">
        <w:rPr>
          <w:rFonts w:ascii="Times New Roman" w:eastAsia="Times New Roman" w:hAnsi="Times New Roman" w:cs="Times New Roman"/>
          <w:sz w:val="28"/>
          <w:szCs w:val="28"/>
          <w:lang w:eastAsia="ru-RU"/>
        </w:rPr>
        <w:t>к программе профилактики.</w:t>
      </w:r>
      <w:r w:rsidR="00627814" w:rsidRPr="003179D3">
        <w:rPr>
          <w:rFonts w:ascii="PT Serif" w:eastAsia="Times New Roman" w:hAnsi="PT Serif" w:cs="Times New Roman"/>
          <w:color w:val="22272F"/>
          <w:sz w:val="23"/>
          <w:szCs w:val="23"/>
          <w:shd w:val="clear" w:color="auto" w:fill="FFFFFF"/>
          <w:lang w:eastAsia="ru-RU"/>
        </w:rPr>
        <w:t xml:space="preserve"> </w:t>
      </w:r>
    </w:p>
    <w:p w14:paraId="4B91F78F" w14:textId="77777777" w:rsidR="00627814" w:rsidRPr="003179D3" w:rsidRDefault="00627814" w:rsidP="00627814">
      <w:pPr>
        <w:spacing w:after="0" w:line="240" w:lineRule="auto"/>
        <w:ind w:firstLine="567"/>
        <w:jc w:val="center"/>
        <w:rPr>
          <w:rFonts w:ascii="Times New Roman" w:eastAsia="Times New Roman" w:hAnsi="Times New Roman" w:cs="Times New Roman"/>
          <w:sz w:val="24"/>
          <w:szCs w:val="24"/>
          <w:lang w:eastAsia="ru-RU"/>
        </w:rPr>
      </w:pPr>
    </w:p>
    <w:p w14:paraId="39D30EED" w14:textId="33803B83" w:rsidR="00627814" w:rsidRDefault="00627814" w:rsidP="00627814">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A21A92">
        <w:rPr>
          <w:rFonts w:ascii="Times New Roman" w:eastAsia="Times New Roman" w:hAnsi="Times New Roman" w:cs="Times New Roman"/>
          <w:b/>
          <w:color w:val="000000"/>
          <w:sz w:val="28"/>
          <w:szCs w:val="28"/>
          <w:shd w:val="clear" w:color="auto" w:fill="FFFFFF"/>
          <w:lang w:eastAsia="ru-RU"/>
        </w:rPr>
        <w:t>4. Показатели результативности и эффективности Программы</w:t>
      </w:r>
    </w:p>
    <w:p w14:paraId="5977D586" w14:textId="654753B6" w:rsidR="0009517D" w:rsidRDefault="0009517D" w:rsidP="00627814">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14:paraId="0D29572E" w14:textId="77777777" w:rsidR="0009517D" w:rsidRPr="002B5C50" w:rsidRDefault="0009517D" w:rsidP="0009517D">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Показатели результативности программы профилактики</w:t>
      </w:r>
      <w:r>
        <w:rPr>
          <w:rFonts w:ascii="Times New Roman" w:eastAsia="Calibri" w:hAnsi="Times New Roman" w:cs="Times New Roman"/>
          <w:sz w:val="28"/>
          <w:szCs w:val="28"/>
        </w:rPr>
        <w:t xml:space="preserve"> на 2024 </w:t>
      </w:r>
      <w:proofErr w:type="gramStart"/>
      <w:r>
        <w:rPr>
          <w:rFonts w:ascii="Times New Roman" w:eastAsia="Calibri" w:hAnsi="Times New Roman" w:cs="Times New Roman"/>
          <w:sz w:val="28"/>
          <w:szCs w:val="28"/>
        </w:rPr>
        <w:t xml:space="preserve">год </w:t>
      </w:r>
      <w:r w:rsidRPr="002B5C50">
        <w:rPr>
          <w:rFonts w:ascii="Times New Roman" w:eastAsia="Calibri" w:hAnsi="Times New Roman" w:cs="Times New Roman"/>
          <w:sz w:val="28"/>
          <w:szCs w:val="28"/>
        </w:rPr>
        <w:t xml:space="preserve"> определяются</w:t>
      </w:r>
      <w:proofErr w:type="gramEnd"/>
      <w:r w:rsidRPr="002B5C50">
        <w:rPr>
          <w:rFonts w:ascii="Times New Roman" w:eastAsia="Calibri" w:hAnsi="Times New Roman" w:cs="Times New Roman"/>
          <w:sz w:val="28"/>
          <w:szCs w:val="28"/>
        </w:rPr>
        <w:t xml:space="preserve"> в соответствии со следующей таблицей:</w:t>
      </w:r>
    </w:p>
    <w:p w14:paraId="06023CA2" w14:textId="77777777" w:rsidR="0009517D" w:rsidRDefault="0009517D" w:rsidP="0009517D">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14:paraId="1EDCB9D1" w14:textId="77777777" w:rsidR="0009517D" w:rsidRPr="00EF452A" w:rsidRDefault="0009517D" w:rsidP="0009517D">
      <w:pPr>
        <w:spacing w:after="0" w:line="240" w:lineRule="auto"/>
        <w:ind w:firstLine="567"/>
        <w:jc w:val="right"/>
        <w:rPr>
          <w:rFonts w:ascii="Times New Roman" w:eastAsia="Times New Roman" w:hAnsi="Times New Roman" w:cs="Times New Roman"/>
          <w:bCs/>
          <w:color w:val="000000"/>
          <w:sz w:val="24"/>
          <w:szCs w:val="24"/>
          <w:shd w:val="clear" w:color="auto" w:fill="FFFFFF"/>
          <w:lang w:eastAsia="ru-RU"/>
        </w:rPr>
      </w:pPr>
      <w:r w:rsidRPr="00EF452A">
        <w:rPr>
          <w:rFonts w:ascii="Times New Roman" w:eastAsia="Times New Roman" w:hAnsi="Times New Roman" w:cs="Times New Roman"/>
          <w:b/>
          <w:color w:val="000000"/>
          <w:sz w:val="24"/>
          <w:szCs w:val="24"/>
          <w:shd w:val="clear" w:color="auto" w:fill="FFFFFF"/>
          <w:lang w:eastAsia="ru-RU"/>
        </w:rPr>
        <w:t xml:space="preserve">                                                                                                        </w:t>
      </w:r>
      <w:r w:rsidRPr="00EF452A">
        <w:rPr>
          <w:rFonts w:ascii="Times New Roman" w:eastAsia="Times New Roman" w:hAnsi="Times New Roman" w:cs="Times New Roman"/>
          <w:bCs/>
          <w:color w:val="000000"/>
          <w:sz w:val="24"/>
          <w:szCs w:val="24"/>
          <w:shd w:val="clear" w:color="auto" w:fill="FFFFFF"/>
          <w:lang w:eastAsia="ru-RU"/>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09517D" w:rsidRPr="002B5C50" w14:paraId="27F186A8"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14D14BCA"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 п/п</w:t>
            </w:r>
          </w:p>
        </w:tc>
        <w:tc>
          <w:tcPr>
            <w:tcW w:w="5812" w:type="dxa"/>
            <w:tcBorders>
              <w:top w:val="single" w:sz="4" w:space="0" w:color="auto"/>
              <w:left w:val="single" w:sz="4" w:space="0" w:color="auto"/>
              <w:bottom w:val="single" w:sz="4" w:space="0" w:color="auto"/>
              <w:right w:val="single" w:sz="4" w:space="0" w:color="auto"/>
            </w:tcBorders>
            <w:hideMark/>
          </w:tcPr>
          <w:p w14:paraId="3C553516" w14:textId="77777777" w:rsidR="0009517D" w:rsidRPr="00EF452A" w:rsidRDefault="0009517D" w:rsidP="00435B2B">
            <w:pPr>
              <w:spacing w:after="0" w:line="240" w:lineRule="auto"/>
              <w:ind w:firstLine="708"/>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14:paraId="2BE26961"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09517D" w:rsidRPr="002B5C50" w14:paraId="58DA36C1"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77C79B64"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14:paraId="3FA14CA8"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14:paraId="2A06904A" w14:textId="77777777" w:rsidR="0009517D" w:rsidRPr="00EF452A" w:rsidRDefault="0009517D" w:rsidP="00435B2B">
            <w:pPr>
              <w:spacing w:after="0" w:line="240" w:lineRule="auto"/>
              <w:ind w:firstLine="708"/>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100 %</w:t>
            </w:r>
          </w:p>
        </w:tc>
      </w:tr>
      <w:tr w:rsidR="0009517D" w:rsidRPr="002B5C50" w14:paraId="549DB0A8"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46737C14"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14:paraId="576BEFAB"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14:paraId="62D65C3E" w14:textId="77777777" w:rsidR="0009517D" w:rsidRPr="00EF452A" w:rsidRDefault="0009517D" w:rsidP="00435B2B">
            <w:pPr>
              <w:spacing w:after="0" w:line="240" w:lineRule="auto"/>
              <w:ind w:firstLine="708"/>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1</w:t>
            </w:r>
          </w:p>
        </w:tc>
      </w:tr>
      <w:tr w:rsidR="0009517D" w:rsidRPr="002B5C50" w14:paraId="099F8BEF"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408EF9B8"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33.</w:t>
            </w:r>
          </w:p>
        </w:tc>
        <w:tc>
          <w:tcPr>
            <w:tcW w:w="5812" w:type="dxa"/>
            <w:tcBorders>
              <w:top w:val="single" w:sz="4" w:space="0" w:color="auto"/>
              <w:left w:val="single" w:sz="4" w:space="0" w:color="auto"/>
              <w:bottom w:val="single" w:sz="4" w:space="0" w:color="auto"/>
              <w:right w:val="single" w:sz="4" w:space="0" w:color="auto"/>
            </w:tcBorders>
            <w:hideMark/>
          </w:tcPr>
          <w:p w14:paraId="480ED5C5"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14:paraId="7C2BBCCE" w14:textId="77777777" w:rsidR="0009517D" w:rsidRPr="00EF452A" w:rsidRDefault="0009517D" w:rsidP="00435B2B">
            <w:pPr>
              <w:spacing w:after="0" w:line="240" w:lineRule="auto"/>
              <w:ind w:firstLine="708"/>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100 %</w:t>
            </w:r>
          </w:p>
          <w:p w14:paraId="34F72DA9" w14:textId="77777777" w:rsidR="0009517D" w:rsidRPr="00EF452A" w:rsidRDefault="0009517D" w:rsidP="00435B2B">
            <w:pPr>
              <w:spacing w:after="0" w:line="240" w:lineRule="auto"/>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09517D" w:rsidRPr="002B5C50" w14:paraId="27D2F9BA"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48C7F3A4"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44.</w:t>
            </w:r>
          </w:p>
        </w:tc>
        <w:tc>
          <w:tcPr>
            <w:tcW w:w="5812" w:type="dxa"/>
            <w:tcBorders>
              <w:top w:val="single" w:sz="4" w:space="0" w:color="auto"/>
              <w:left w:val="single" w:sz="4" w:space="0" w:color="auto"/>
              <w:bottom w:val="single" w:sz="4" w:space="0" w:color="auto"/>
              <w:right w:val="single" w:sz="4" w:space="0" w:color="auto"/>
            </w:tcBorders>
            <w:hideMark/>
          </w:tcPr>
          <w:p w14:paraId="39DAADAD"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14:paraId="15458A2F" w14:textId="77777777" w:rsidR="0009517D" w:rsidRPr="00EF452A" w:rsidRDefault="0009517D" w:rsidP="00435B2B">
            <w:pPr>
              <w:spacing w:after="0" w:line="240" w:lineRule="auto"/>
              <w:ind w:firstLine="708"/>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0%</w:t>
            </w:r>
          </w:p>
        </w:tc>
      </w:tr>
      <w:tr w:rsidR="0009517D" w:rsidRPr="002B5C50" w14:paraId="3F1108CB" w14:textId="77777777" w:rsidTr="00435B2B">
        <w:tc>
          <w:tcPr>
            <w:tcW w:w="709" w:type="dxa"/>
            <w:tcBorders>
              <w:top w:val="single" w:sz="4" w:space="0" w:color="auto"/>
              <w:left w:val="single" w:sz="4" w:space="0" w:color="auto"/>
              <w:bottom w:val="single" w:sz="4" w:space="0" w:color="auto"/>
              <w:right w:val="single" w:sz="4" w:space="0" w:color="auto"/>
            </w:tcBorders>
            <w:hideMark/>
          </w:tcPr>
          <w:p w14:paraId="63C32770"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55.</w:t>
            </w:r>
          </w:p>
        </w:tc>
        <w:tc>
          <w:tcPr>
            <w:tcW w:w="5812" w:type="dxa"/>
            <w:tcBorders>
              <w:top w:val="single" w:sz="4" w:space="0" w:color="auto"/>
              <w:left w:val="single" w:sz="4" w:space="0" w:color="auto"/>
              <w:bottom w:val="single" w:sz="4" w:space="0" w:color="auto"/>
              <w:right w:val="single" w:sz="4" w:space="0" w:color="auto"/>
            </w:tcBorders>
            <w:hideMark/>
          </w:tcPr>
          <w:p w14:paraId="50CCEFD8"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14:paraId="611A0A7B" w14:textId="77777777" w:rsidR="0009517D" w:rsidRPr="00EF452A" w:rsidRDefault="0009517D" w:rsidP="00435B2B">
            <w:pPr>
              <w:spacing w:after="0" w:line="240" w:lineRule="auto"/>
              <w:ind w:firstLine="708"/>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0%</w:t>
            </w:r>
          </w:p>
        </w:tc>
      </w:tr>
      <w:tr w:rsidR="0009517D" w:rsidRPr="002B5C50" w14:paraId="5AB51143" w14:textId="77777777" w:rsidTr="00435B2B">
        <w:tc>
          <w:tcPr>
            <w:tcW w:w="709" w:type="dxa"/>
            <w:tcBorders>
              <w:top w:val="single" w:sz="4" w:space="0" w:color="auto"/>
              <w:left w:val="single" w:sz="4" w:space="0" w:color="auto"/>
              <w:bottom w:val="single" w:sz="4" w:space="0" w:color="auto"/>
              <w:right w:val="single" w:sz="4" w:space="0" w:color="auto"/>
            </w:tcBorders>
          </w:tcPr>
          <w:p w14:paraId="0B8B341B"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66.</w:t>
            </w:r>
          </w:p>
        </w:tc>
        <w:tc>
          <w:tcPr>
            <w:tcW w:w="5812" w:type="dxa"/>
            <w:tcBorders>
              <w:top w:val="single" w:sz="4" w:space="0" w:color="auto"/>
              <w:left w:val="single" w:sz="4" w:space="0" w:color="auto"/>
              <w:bottom w:val="single" w:sz="4" w:space="0" w:color="auto"/>
              <w:right w:val="single" w:sz="4" w:space="0" w:color="auto"/>
            </w:tcBorders>
          </w:tcPr>
          <w:p w14:paraId="765AB9E9"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EF452A">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119B1223" w14:textId="77777777" w:rsidR="0009517D" w:rsidRPr="00EF452A" w:rsidRDefault="0009517D" w:rsidP="00435B2B">
            <w:pPr>
              <w:spacing w:after="0" w:line="240" w:lineRule="auto"/>
              <w:ind w:firstLine="708"/>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0513912D" w14:textId="77777777" w:rsidR="0009517D" w:rsidRPr="00EF452A" w:rsidRDefault="0009517D" w:rsidP="00435B2B">
            <w:pPr>
              <w:spacing w:after="0" w:line="240" w:lineRule="auto"/>
              <w:jc w:val="center"/>
              <w:rPr>
                <w:rFonts w:ascii="Times New Roman" w:eastAsia="Calibri" w:hAnsi="Times New Roman" w:cs="Times New Roman"/>
                <w:sz w:val="24"/>
                <w:szCs w:val="24"/>
              </w:rPr>
            </w:pPr>
            <w:r w:rsidRPr="00EF452A">
              <w:rPr>
                <w:rFonts w:ascii="Times New Roman" w:eastAsia="Calibri" w:hAnsi="Times New Roman" w:cs="Times New Roman"/>
                <w:sz w:val="24"/>
                <w:szCs w:val="24"/>
              </w:rPr>
              <w:t>исполнено/не исполнено</w:t>
            </w:r>
          </w:p>
        </w:tc>
      </w:tr>
      <w:tr w:rsidR="0009517D" w:rsidRPr="002B5C50" w14:paraId="69C1183E" w14:textId="77777777" w:rsidTr="00435B2B">
        <w:tc>
          <w:tcPr>
            <w:tcW w:w="709" w:type="dxa"/>
            <w:tcBorders>
              <w:top w:val="single" w:sz="4" w:space="0" w:color="auto"/>
              <w:left w:val="single" w:sz="4" w:space="0" w:color="auto"/>
              <w:bottom w:val="single" w:sz="4" w:space="0" w:color="auto"/>
              <w:right w:val="single" w:sz="4" w:space="0" w:color="auto"/>
            </w:tcBorders>
          </w:tcPr>
          <w:p w14:paraId="6F640DBB" w14:textId="77777777" w:rsidR="0009517D" w:rsidRPr="002B5C50" w:rsidRDefault="0009517D" w:rsidP="00435B2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812" w:type="dxa"/>
            <w:tcBorders>
              <w:top w:val="single" w:sz="4" w:space="0" w:color="auto"/>
              <w:left w:val="single" w:sz="4" w:space="0" w:color="auto"/>
              <w:bottom w:val="single" w:sz="4" w:space="0" w:color="auto"/>
              <w:right w:val="single" w:sz="4" w:space="0" w:color="auto"/>
            </w:tcBorders>
          </w:tcPr>
          <w:p w14:paraId="6C6FA954" w14:textId="77777777" w:rsidR="0009517D" w:rsidRPr="00EF452A" w:rsidRDefault="0009517D" w:rsidP="00435B2B">
            <w:pPr>
              <w:spacing w:after="0" w:line="240" w:lineRule="auto"/>
              <w:jc w:val="both"/>
              <w:rPr>
                <w:rFonts w:ascii="Times New Roman" w:eastAsia="Calibri" w:hAnsi="Times New Roman" w:cs="Times New Roman"/>
                <w:sz w:val="24"/>
                <w:szCs w:val="24"/>
              </w:rPr>
            </w:pPr>
            <w:r w:rsidRPr="00590F0C">
              <w:rPr>
                <w:rFonts w:ascii="Times New Roman" w:eastAsia="Calibri" w:hAnsi="Times New Roman" w:cs="Times New Roman"/>
                <w:sz w:val="24"/>
                <w:szCs w:val="24"/>
              </w:rPr>
              <w:t>Количество проведенных профилактических мероприятий</w:t>
            </w:r>
            <w:r w:rsidRPr="00590F0C">
              <w:rPr>
                <w:rFonts w:ascii="Times New Roman" w:eastAsia="Calibri" w:hAnsi="Times New Roman" w:cs="Times New Roman"/>
                <w:sz w:val="24"/>
                <w:szCs w:val="24"/>
              </w:rPr>
              <w:tab/>
            </w:r>
          </w:p>
        </w:tc>
        <w:tc>
          <w:tcPr>
            <w:tcW w:w="3685" w:type="dxa"/>
            <w:tcBorders>
              <w:top w:val="single" w:sz="4" w:space="0" w:color="auto"/>
              <w:left w:val="single" w:sz="4" w:space="0" w:color="auto"/>
              <w:bottom w:val="single" w:sz="4" w:space="0" w:color="auto"/>
              <w:right w:val="single" w:sz="4" w:space="0" w:color="auto"/>
            </w:tcBorders>
          </w:tcPr>
          <w:p w14:paraId="12BFF906" w14:textId="77777777" w:rsidR="0009517D" w:rsidRPr="00EF452A" w:rsidRDefault="0009517D" w:rsidP="00435B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2FCC0427" w14:textId="77777777" w:rsidR="0009517D" w:rsidRDefault="0009517D" w:rsidP="0009517D">
      <w:pPr>
        <w:jc w:val="both"/>
        <w:sectPr w:rsidR="0009517D" w:rsidSect="0009517D">
          <w:pgSz w:w="11906" w:h="16838"/>
          <w:pgMar w:top="284" w:right="849" w:bottom="284" w:left="1134" w:header="709" w:footer="709" w:gutter="0"/>
          <w:cols w:space="708"/>
          <w:docGrid w:linePitch="360"/>
        </w:sectPr>
      </w:pPr>
    </w:p>
    <w:p w14:paraId="40C808C9" w14:textId="77777777" w:rsidR="0009517D" w:rsidRPr="002B5C50" w:rsidRDefault="0009517D" w:rsidP="0009517D">
      <w:pPr>
        <w:spacing w:after="0" w:line="240" w:lineRule="auto"/>
        <w:jc w:val="both"/>
        <w:rPr>
          <w:rFonts w:ascii="Times New Roman" w:eastAsia="Calibri" w:hAnsi="Times New Roman" w:cs="Times New Roman"/>
          <w:sz w:val="28"/>
          <w:szCs w:val="28"/>
        </w:rPr>
      </w:pPr>
      <w:r>
        <w:lastRenderedPageBreak/>
        <w:t xml:space="preserve">    </w:t>
      </w:r>
      <w:r>
        <w:rPr>
          <w:rFonts w:ascii="Times New Roman" w:hAnsi="Times New Roman" w:cs="Times New Roman"/>
          <w:sz w:val="28"/>
          <w:szCs w:val="28"/>
        </w:rPr>
        <w:t xml:space="preserve"> </w:t>
      </w:r>
      <w:r w:rsidRPr="002B5C50">
        <w:rPr>
          <w:rFonts w:ascii="Times New Roman" w:eastAsia="Calibri" w:hAnsi="Times New Roman" w:cs="Times New Roman"/>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2B5C50">
        <w:rPr>
          <w:rFonts w:ascii="Times New Roman" w:eastAsia="Calibri" w:hAnsi="Times New Roman" w:cs="Times New Roman"/>
          <w:bCs/>
          <w:iCs/>
          <w:sz w:val="28"/>
          <w:szCs w:val="28"/>
        </w:rPr>
        <w:t xml:space="preserve">по итогам проведенных профилактических мероприятий. </w:t>
      </w:r>
    </w:p>
    <w:p w14:paraId="5505DED6" w14:textId="77777777" w:rsidR="0009517D" w:rsidRPr="002B5C50" w:rsidRDefault="0009517D" w:rsidP="00095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B5C50">
        <w:rPr>
          <w:rFonts w:ascii="Times New Roman" w:eastAsia="Calibri" w:hAnsi="Times New Roman" w:cs="Times New Roman"/>
          <w:sz w:val="28"/>
          <w:szCs w:val="28"/>
        </w:rPr>
        <w:t xml:space="preserve">Ежегодная оценка результативности и эффективности Программы профилактики осуществляется </w:t>
      </w:r>
      <w:r>
        <w:rPr>
          <w:rFonts w:ascii="Times New Roman" w:eastAsia="Calibri" w:hAnsi="Times New Roman" w:cs="Times New Roman"/>
          <w:sz w:val="28"/>
          <w:szCs w:val="28"/>
        </w:rPr>
        <w:t xml:space="preserve">органом муниципального контроля </w:t>
      </w:r>
      <w:proofErr w:type="gramStart"/>
      <w:r>
        <w:rPr>
          <w:rFonts w:ascii="Times New Roman" w:eastAsia="Calibri" w:hAnsi="Times New Roman" w:cs="Times New Roman"/>
          <w:sz w:val="28"/>
          <w:szCs w:val="28"/>
        </w:rPr>
        <w:t>администрации  Жирятинского</w:t>
      </w:r>
      <w:proofErr w:type="gramEnd"/>
      <w:r>
        <w:rPr>
          <w:rFonts w:ascii="Times New Roman" w:eastAsia="Calibri" w:hAnsi="Times New Roman" w:cs="Times New Roman"/>
          <w:sz w:val="28"/>
          <w:szCs w:val="28"/>
        </w:rPr>
        <w:t xml:space="preserve"> района </w:t>
      </w:r>
      <w:r w:rsidRPr="002B5C50">
        <w:rPr>
          <w:rFonts w:ascii="Times New Roman" w:eastAsia="Calibri" w:hAnsi="Times New Roman" w:cs="Times New Roman"/>
          <w:sz w:val="28"/>
          <w:szCs w:val="28"/>
        </w:rPr>
        <w:t xml:space="preserve"> Брянской области.</w:t>
      </w:r>
    </w:p>
    <w:p w14:paraId="5D428D16" w14:textId="77777777" w:rsidR="0009517D" w:rsidRPr="002B5C50" w:rsidRDefault="0009517D" w:rsidP="00095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B5C50">
        <w:rPr>
          <w:rFonts w:ascii="Times New Roman" w:eastAsia="Calibri" w:hAnsi="Times New Roman" w:cs="Times New Roman"/>
          <w:sz w:val="28"/>
          <w:szCs w:val="28"/>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Calibri" w:hAnsi="Times New Roman" w:cs="Times New Roman"/>
          <w:sz w:val="28"/>
          <w:szCs w:val="28"/>
        </w:rPr>
        <w:t xml:space="preserve">уполномоченное лицо органа муниципального контроля </w:t>
      </w:r>
      <w:r w:rsidRPr="002B5C50">
        <w:rPr>
          <w:rFonts w:ascii="Times New Roman" w:eastAsia="Calibri" w:hAnsi="Times New Roman" w:cs="Times New Roman"/>
          <w:sz w:val="28"/>
          <w:szCs w:val="28"/>
        </w:rPr>
        <w:t>представляет информаци</w:t>
      </w:r>
      <w:r>
        <w:rPr>
          <w:rFonts w:ascii="Times New Roman" w:eastAsia="Calibri" w:hAnsi="Times New Roman" w:cs="Times New Roman"/>
          <w:sz w:val="28"/>
          <w:szCs w:val="28"/>
        </w:rPr>
        <w:t>ю</w:t>
      </w:r>
      <w:r w:rsidRPr="002B5C50">
        <w:rPr>
          <w:rFonts w:ascii="Times New Roman" w:eastAsia="Calibri" w:hAnsi="Times New Roman" w:cs="Times New Roman"/>
          <w:sz w:val="28"/>
          <w:szCs w:val="28"/>
        </w:rPr>
        <w:t xml:space="preserve"> о степени достижения предусмотренных настоящим разделом показателей результативности Программы профилактики, а также информаци</w:t>
      </w:r>
      <w:r>
        <w:rPr>
          <w:rFonts w:ascii="Times New Roman" w:eastAsia="Calibri" w:hAnsi="Times New Roman" w:cs="Times New Roman"/>
          <w:sz w:val="28"/>
          <w:szCs w:val="28"/>
        </w:rPr>
        <w:t>ю</w:t>
      </w:r>
      <w:r w:rsidRPr="002B5C50">
        <w:rPr>
          <w:rFonts w:ascii="Times New Roman" w:eastAsia="Calibri" w:hAnsi="Times New Roman" w:cs="Times New Roman"/>
          <w:sz w:val="28"/>
          <w:szCs w:val="28"/>
        </w:rPr>
        <w:t xml:space="preserve"> об изменении количества нарушений обязательных требований</w:t>
      </w:r>
      <w:r w:rsidRPr="002B5C50">
        <w:rPr>
          <w:rFonts w:ascii="Times New Roman" w:eastAsia="Calibri" w:hAnsi="Times New Roman" w:cs="Times New Roman"/>
          <w:bCs/>
          <w:iCs/>
          <w:sz w:val="28"/>
          <w:szCs w:val="28"/>
        </w:rPr>
        <w:t xml:space="preserve">. </w:t>
      </w:r>
    </w:p>
    <w:p w14:paraId="5D2B5A8F" w14:textId="2BF2F4AB" w:rsidR="0009517D" w:rsidRPr="0092161D" w:rsidRDefault="00853B45" w:rsidP="00853B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517D" w:rsidRPr="0092161D">
        <w:rPr>
          <w:rFonts w:ascii="Times New Roman" w:eastAsia="Calibri" w:hAnsi="Times New Roman" w:cs="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0009517D" w:rsidRPr="0092161D">
        <w:rPr>
          <w:rFonts w:ascii="Times New Roman" w:eastAsia="Times New Roman" w:hAnsi="Times New Roman" w:cs="Times New Roman"/>
          <w:bCs/>
          <w:sz w:val="28"/>
          <w:szCs w:val="28"/>
          <w:lang w:eastAsia="ru-RU"/>
        </w:rPr>
        <w:t xml:space="preserve">муниципального земельного контроля в </w:t>
      </w:r>
      <w:proofErr w:type="spellStart"/>
      <w:r w:rsidR="0009517D" w:rsidRPr="0092161D">
        <w:rPr>
          <w:rFonts w:ascii="Times New Roman" w:eastAsia="Times New Roman" w:hAnsi="Times New Roman" w:cs="Times New Roman"/>
          <w:sz w:val="28"/>
          <w:szCs w:val="28"/>
          <w:lang w:eastAsia="ru-RU"/>
        </w:rPr>
        <w:t>Жирятинском</w:t>
      </w:r>
      <w:proofErr w:type="spellEnd"/>
      <w:r w:rsidR="0009517D" w:rsidRPr="0092161D">
        <w:rPr>
          <w:rFonts w:ascii="Times New Roman" w:eastAsia="Times New Roman" w:hAnsi="Times New Roman" w:cs="Times New Roman"/>
          <w:sz w:val="28"/>
          <w:szCs w:val="28"/>
          <w:lang w:eastAsia="ru-RU"/>
        </w:rPr>
        <w:t xml:space="preserve"> районе Брянской области</w:t>
      </w:r>
      <w:r w:rsidR="0009517D" w:rsidRPr="0092161D">
        <w:rPr>
          <w:rFonts w:ascii="Times New Roman" w:eastAsia="Times New Roman" w:hAnsi="Times New Roman" w:cs="Times New Roman"/>
          <w:b/>
          <w:bCs/>
          <w:sz w:val="28"/>
          <w:szCs w:val="28"/>
          <w:lang w:eastAsia="ru-RU"/>
        </w:rPr>
        <w:t xml:space="preserve"> </w:t>
      </w:r>
      <w:r w:rsidR="0009517D" w:rsidRPr="0092161D">
        <w:rPr>
          <w:rFonts w:ascii="Times New Roman" w:eastAsia="Calibri" w:hAnsi="Times New Roman" w:cs="Times New Roman"/>
          <w:sz w:val="28"/>
          <w:szCs w:val="28"/>
        </w:rPr>
        <w:t xml:space="preserve">на 2024 год. </w:t>
      </w:r>
    </w:p>
    <w:p w14:paraId="633E0A6C" w14:textId="4CDCFC6A" w:rsidR="0009517D" w:rsidRDefault="0009517D" w:rsidP="0009517D">
      <w:pPr>
        <w:jc w:val="both"/>
        <w:rPr>
          <w:rFonts w:ascii="Times New Roman" w:hAnsi="Times New Roman" w:cs="Times New Roman"/>
          <w:sz w:val="28"/>
          <w:szCs w:val="28"/>
        </w:rPr>
      </w:pPr>
      <w:r w:rsidRPr="0092161D">
        <w:rPr>
          <w:rFonts w:ascii="Times New Roman" w:hAnsi="Times New Roman" w:cs="Times New Roman"/>
          <w:sz w:val="28"/>
          <w:szCs w:val="28"/>
        </w:rPr>
        <w:t xml:space="preserve">    </w:t>
      </w:r>
    </w:p>
    <w:p w14:paraId="54CC44C0" w14:textId="3B765636" w:rsidR="00365B38" w:rsidRDefault="00365B38" w:rsidP="0009517D">
      <w:pPr>
        <w:jc w:val="both"/>
        <w:rPr>
          <w:rFonts w:ascii="Times New Roman" w:hAnsi="Times New Roman" w:cs="Times New Roman"/>
          <w:sz w:val="28"/>
          <w:szCs w:val="28"/>
        </w:rPr>
      </w:pPr>
    </w:p>
    <w:p w14:paraId="45D63500" w14:textId="45BC239B" w:rsidR="00365B38" w:rsidRDefault="00365B38" w:rsidP="0009517D">
      <w:pPr>
        <w:jc w:val="both"/>
        <w:rPr>
          <w:rFonts w:ascii="Times New Roman" w:hAnsi="Times New Roman" w:cs="Times New Roman"/>
          <w:sz w:val="28"/>
          <w:szCs w:val="28"/>
        </w:rPr>
      </w:pPr>
    </w:p>
    <w:p w14:paraId="5DAECCA5" w14:textId="15EDBFE5" w:rsidR="00365B38" w:rsidRDefault="00365B38" w:rsidP="0009517D">
      <w:pPr>
        <w:jc w:val="both"/>
        <w:rPr>
          <w:rFonts w:ascii="Times New Roman" w:hAnsi="Times New Roman" w:cs="Times New Roman"/>
          <w:sz w:val="28"/>
          <w:szCs w:val="28"/>
        </w:rPr>
      </w:pPr>
    </w:p>
    <w:p w14:paraId="5CE76186" w14:textId="33952766" w:rsidR="00365B38" w:rsidRDefault="00365B38" w:rsidP="0009517D">
      <w:pPr>
        <w:jc w:val="both"/>
        <w:rPr>
          <w:rFonts w:ascii="Times New Roman" w:hAnsi="Times New Roman" w:cs="Times New Roman"/>
          <w:sz w:val="28"/>
          <w:szCs w:val="28"/>
        </w:rPr>
      </w:pPr>
    </w:p>
    <w:p w14:paraId="7C154619" w14:textId="572F2950" w:rsidR="00365B38" w:rsidRDefault="00365B38" w:rsidP="0009517D">
      <w:pPr>
        <w:jc w:val="both"/>
        <w:rPr>
          <w:rFonts w:ascii="Times New Roman" w:hAnsi="Times New Roman" w:cs="Times New Roman"/>
          <w:sz w:val="28"/>
          <w:szCs w:val="28"/>
        </w:rPr>
      </w:pPr>
    </w:p>
    <w:p w14:paraId="4750C232" w14:textId="0036D3BB" w:rsidR="00365B38" w:rsidRDefault="00365B38" w:rsidP="0009517D">
      <w:pPr>
        <w:jc w:val="both"/>
        <w:rPr>
          <w:rFonts w:ascii="Times New Roman" w:hAnsi="Times New Roman" w:cs="Times New Roman"/>
          <w:sz w:val="28"/>
          <w:szCs w:val="28"/>
        </w:rPr>
      </w:pPr>
    </w:p>
    <w:p w14:paraId="52655F0F" w14:textId="15FCB026" w:rsidR="00365B38" w:rsidRDefault="00365B38" w:rsidP="0009517D">
      <w:pPr>
        <w:jc w:val="both"/>
        <w:rPr>
          <w:rFonts w:ascii="Times New Roman" w:hAnsi="Times New Roman" w:cs="Times New Roman"/>
          <w:sz w:val="28"/>
          <w:szCs w:val="28"/>
        </w:rPr>
      </w:pPr>
    </w:p>
    <w:p w14:paraId="19FE60AC" w14:textId="4ECF692C" w:rsidR="00365B38" w:rsidRDefault="00365B38" w:rsidP="0009517D">
      <w:pPr>
        <w:jc w:val="both"/>
        <w:rPr>
          <w:rFonts w:ascii="Times New Roman" w:hAnsi="Times New Roman" w:cs="Times New Roman"/>
          <w:sz w:val="28"/>
          <w:szCs w:val="28"/>
        </w:rPr>
      </w:pPr>
    </w:p>
    <w:p w14:paraId="060289CA" w14:textId="2A6CC4D4" w:rsidR="00365B38" w:rsidRDefault="00365B38" w:rsidP="0009517D">
      <w:pPr>
        <w:jc w:val="both"/>
        <w:rPr>
          <w:rFonts w:ascii="Times New Roman" w:hAnsi="Times New Roman" w:cs="Times New Roman"/>
          <w:sz w:val="28"/>
          <w:szCs w:val="28"/>
        </w:rPr>
      </w:pPr>
    </w:p>
    <w:p w14:paraId="29C7C691" w14:textId="70198270" w:rsidR="00365B38" w:rsidRDefault="00365B38" w:rsidP="0009517D">
      <w:pPr>
        <w:jc w:val="both"/>
        <w:rPr>
          <w:rFonts w:ascii="Times New Roman" w:hAnsi="Times New Roman" w:cs="Times New Roman"/>
          <w:sz w:val="28"/>
          <w:szCs w:val="28"/>
        </w:rPr>
      </w:pPr>
    </w:p>
    <w:p w14:paraId="1DADF3C2" w14:textId="356D10B3" w:rsidR="00365B38" w:rsidRDefault="00365B38" w:rsidP="0009517D">
      <w:pPr>
        <w:jc w:val="both"/>
        <w:rPr>
          <w:rFonts w:ascii="Times New Roman" w:hAnsi="Times New Roman" w:cs="Times New Roman"/>
          <w:sz w:val="28"/>
          <w:szCs w:val="28"/>
        </w:rPr>
      </w:pPr>
    </w:p>
    <w:p w14:paraId="342677D9" w14:textId="42D08AFC" w:rsidR="00365B38" w:rsidRDefault="00365B38" w:rsidP="0009517D">
      <w:pPr>
        <w:jc w:val="both"/>
        <w:rPr>
          <w:rFonts w:ascii="Times New Roman" w:hAnsi="Times New Roman" w:cs="Times New Roman"/>
          <w:sz w:val="28"/>
          <w:szCs w:val="28"/>
        </w:rPr>
      </w:pPr>
    </w:p>
    <w:p w14:paraId="5570C681" w14:textId="627C1E59" w:rsidR="00365B38" w:rsidRDefault="00365B38" w:rsidP="0009517D">
      <w:pPr>
        <w:jc w:val="both"/>
        <w:rPr>
          <w:rFonts w:ascii="Times New Roman" w:hAnsi="Times New Roman" w:cs="Times New Roman"/>
          <w:sz w:val="28"/>
          <w:szCs w:val="28"/>
        </w:rPr>
      </w:pPr>
    </w:p>
    <w:p w14:paraId="4EA53437" w14:textId="32D113CC" w:rsidR="00365B38" w:rsidRDefault="00365B38" w:rsidP="0009517D">
      <w:pPr>
        <w:jc w:val="both"/>
        <w:rPr>
          <w:rFonts w:ascii="Times New Roman" w:hAnsi="Times New Roman" w:cs="Times New Roman"/>
          <w:sz w:val="28"/>
          <w:szCs w:val="28"/>
        </w:rPr>
      </w:pPr>
    </w:p>
    <w:p w14:paraId="19F14F94" w14:textId="5986ABC5" w:rsidR="00365B38" w:rsidRDefault="00365B38" w:rsidP="0009517D">
      <w:pPr>
        <w:jc w:val="both"/>
        <w:rPr>
          <w:rFonts w:ascii="Times New Roman" w:hAnsi="Times New Roman" w:cs="Times New Roman"/>
          <w:sz w:val="28"/>
          <w:szCs w:val="28"/>
        </w:rPr>
      </w:pPr>
    </w:p>
    <w:p w14:paraId="1E787797" w14:textId="0E90993A" w:rsidR="00365B38" w:rsidRDefault="00365B38" w:rsidP="0009517D">
      <w:pPr>
        <w:jc w:val="both"/>
        <w:rPr>
          <w:rFonts w:ascii="Times New Roman" w:hAnsi="Times New Roman" w:cs="Times New Roman"/>
          <w:sz w:val="28"/>
          <w:szCs w:val="28"/>
        </w:rPr>
      </w:pPr>
    </w:p>
    <w:p w14:paraId="5C52F07A" w14:textId="74E0712D" w:rsidR="00365B38" w:rsidRDefault="00365B38" w:rsidP="0009517D">
      <w:pPr>
        <w:jc w:val="both"/>
        <w:rPr>
          <w:rFonts w:ascii="Times New Roman" w:hAnsi="Times New Roman" w:cs="Times New Roman"/>
          <w:sz w:val="28"/>
          <w:szCs w:val="28"/>
        </w:rPr>
      </w:pPr>
    </w:p>
    <w:p w14:paraId="6162CB06" w14:textId="261392CD" w:rsidR="00365B38" w:rsidRDefault="00365B38" w:rsidP="0009517D">
      <w:pPr>
        <w:jc w:val="both"/>
        <w:rPr>
          <w:rFonts w:ascii="Times New Roman" w:hAnsi="Times New Roman" w:cs="Times New Roman"/>
          <w:sz w:val="28"/>
          <w:szCs w:val="28"/>
        </w:rPr>
      </w:pPr>
    </w:p>
    <w:p w14:paraId="57F39258" w14:textId="36422BF0" w:rsidR="00365B38" w:rsidRDefault="00365B38" w:rsidP="0009517D">
      <w:pPr>
        <w:jc w:val="both"/>
        <w:rPr>
          <w:rFonts w:ascii="Times New Roman" w:hAnsi="Times New Roman" w:cs="Times New Roman"/>
          <w:sz w:val="28"/>
          <w:szCs w:val="28"/>
        </w:rPr>
      </w:pPr>
    </w:p>
    <w:p w14:paraId="239C543B" w14:textId="3F581E32" w:rsidR="00365B38" w:rsidRDefault="00365B38" w:rsidP="0009517D">
      <w:pPr>
        <w:jc w:val="both"/>
        <w:rPr>
          <w:rFonts w:ascii="Times New Roman" w:hAnsi="Times New Roman" w:cs="Times New Roman"/>
          <w:sz w:val="28"/>
          <w:szCs w:val="28"/>
        </w:rPr>
      </w:pPr>
    </w:p>
    <w:p w14:paraId="328B37EF" w14:textId="21EDA883" w:rsidR="00365B38" w:rsidRDefault="00365B38" w:rsidP="0009517D">
      <w:pPr>
        <w:jc w:val="both"/>
        <w:rPr>
          <w:rFonts w:ascii="Times New Roman" w:hAnsi="Times New Roman" w:cs="Times New Roman"/>
          <w:sz w:val="28"/>
          <w:szCs w:val="28"/>
        </w:rPr>
      </w:pPr>
    </w:p>
    <w:p w14:paraId="3C6E536E" w14:textId="77777777" w:rsidR="00365B38" w:rsidRDefault="00365B38" w:rsidP="0009517D">
      <w:pPr>
        <w:jc w:val="both"/>
        <w:rPr>
          <w:rFonts w:ascii="Times New Roman" w:hAnsi="Times New Roman" w:cs="Times New Roman"/>
          <w:sz w:val="28"/>
          <w:szCs w:val="28"/>
        </w:rPr>
        <w:sectPr w:rsidR="00365B38" w:rsidSect="00A21A92">
          <w:pgSz w:w="11906" w:h="16838"/>
          <w:pgMar w:top="426" w:right="851" w:bottom="142" w:left="1701" w:header="709" w:footer="709" w:gutter="0"/>
          <w:cols w:space="708"/>
          <w:docGrid w:linePitch="360"/>
        </w:sectPr>
      </w:pPr>
    </w:p>
    <w:p w14:paraId="35667784" w14:textId="6B0F138F" w:rsidR="00365B38" w:rsidRDefault="00365B38" w:rsidP="0009517D">
      <w:pPr>
        <w:jc w:val="both"/>
        <w:rPr>
          <w:rFonts w:ascii="Times New Roman" w:hAnsi="Times New Roman" w:cs="Times New Roman"/>
          <w:sz w:val="28"/>
          <w:szCs w:val="28"/>
        </w:rPr>
      </w:pPr>
    </w:p>
    <w:p w14:paraId="0FEBD1CD" w14:textId="77777777" w:rsidR="00365B38" w:rsidRPr="00EF452A" w:rsidRDefault="00365B38" w:rsidP="00365B38">
      <w:pPr>
        <w:spacing w:after="0" w:line="240" w:lineRule="auto"/>
        <w:ind w:firstLine="567"/>
        <w:jc w:val="right"/>
        <w:rPr>
          <w:rFonts w:ascii="Times New Roman" w:eastAsia="Times New Roman" w:hAnsi="Times New Roman" w:cs="Times New Roman"/>
          <w:bCs/>
          <w:color w:val="000000"/>
          <w:sz w:val="24"/>
          <w:szCs w:val="24"/>
          <w:shd w:val="clear" w:color="auto" w:fill="FFFFFF"/>
          <w:lang w:eastAsia="ru-RU"/>
        </w:rPr>
      </w:pPr>
      <w:r w:rsidRPr="00EF452A">
        <w:rPr>
          <w:rFonts w:ascii="Times New Roman" w:eastAsia="Times New Roman" w:hAnsi="Times New Roman" w:cs="Times New Roman"/>
          <w:bCs/>
          <w:color w:val="000000"/>
          <w:sz w:val="24"/>
          <w:szCs w:val="24"/>
          <w:shd w:val="clear" w:color="auto" w:fill="FFFFFF"/>
          <w:lang w:eastAsia="ru-RU"/>
        </w:rPr>
        <w:t>Приложение №1</w:t>
      </w:r>
    </w:p>
    <w:p w14:paraId="64DC54FA" w14:textId="77777777" w:rsidR="00365B38" w:rsidRPr="00FD2393" w:rsidRDefault="00365B38" w:rsidP="00365B38">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FD2393">
        <w:rPr>
          <w:rFonts w:ascii="Times New Roman" w:eastAsia="Times New Roman" w:hAnsi="Times New Roman" w:cs="Times New Roman"/>
          <w:b/>
          <w:color w:val="000000"/>
          <w:sz w:val="28"/>
          <w:szCs w:val="28"/>
          <w:shd w:val="clear" w:color="auto" w:fill="FFFFFF"/>
          <w:lang w:eastAsia="ru-RU"/>
        </w:rPr>
        <w:t>3. Перечень профилактических мероприятий, сроки (периодичность) их проведения</w:t>
      </w:r>
      <w:r>
        <w:rPr>
          <w:rFonts w:ascii="Times New Roman" w:eastAsia="Times New Roman" w:hAnsi="Times New Roman" w:cs="Times New Roman"/>
          <w:b/>
          <w:color w:val="000000"/>
          <w:sz w:val="28"/>
          <w:szCs w:val="28"/>
          <w:shd w:val="clear" w:color="auto" w:fill="FFFFFF"/>
          <w:lang w:eastAsia="ru-RU"/>
        </w:rPr>
        <w:t xml:space="preserve"> на 2024г.</w:t>
      </w:r>
    </w:p>
    <w:p w14:paraId="73B4DACD" w14:textId="77777777" w:rsidR="00365B38" w:rsidRDefault="00365B38" w:rsidP="00365B38">
      <w:pPr>
        <w:pStyle w:val="a3"/>
        <w:spacing w:before="0" w:beforeAutospacing="0" w:after="0" w:afterAutospacing="0"/>
        <w:jc w:val="center"/>
        <w:rPr>
          <w:b/>
          <w:bCs/>
          <w:color w:val="000000"/>
          <w:sz w:val="28"/>
          <w:szCs w:val="28"/>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454"/>
        <w:gridCol w:w="7632"/>
        <w:gridCol w:w="1701"/>
        <w:gridCol w:w="3402"/>
      </w:tblGrid>
      <w:tr w:rsidR="00365B38" w:rsidRPr="00762292" w14:paraId="6B4A6382" w14:textId="77777777" w:rsidTr="00853B45">
        <w:tc>
          <w:tcPr>
            <w:tcW w:w="546" w:type="dxa"/>
            <w:shd w:val="clear" w:color="auto" w:fill="auto"/>
          </w:tcPr>
          <w:p w14:paraId="7C3ADE75"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rPr>
              <w:t>№ п/п</w:t>
            </w:r>
          </w:p>
        </w:tc>
        <w:tc>
          <w:tcPr>
            <w:tcW w:w="2454" w:type="dxa"/>
            <w:shd w:val="clear" w:color="auto" w:fill="auto"/>
          </w:tcPr>
          <w:p w14:paraId="79753599"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bCs/>
                <w:shd w:val="clear" w:color="auto" w:fill="FFFFFF"/>
              </w:rPr>
              <w:t>Наименование мероприятия</w:t>
            </w:r>
          </w:p>
        </w:tc>
        <w:tc>
          <w:tcPr>
            <w:tcW w:w="7632" w:type="dxa"/>
            <w:shd w:val="clear" w:color="auto" w:fill="auto"/>
          </w:tcPr>
          <w:p w14:paraId="20961B9B"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bCs/>
                <w:shd w:val="clear" w:color="auto" w:fill="FFFFFF"/>
              </w:rPr>
              <w:t>Сведения о мероприятии</w:t>
            </w:r>
          </w:p>
        </w:tc>
        <w:tc>
          <w:tcPr>
            <w:tcW w:w="1701" w:type="dxa"/>
            <w:shd w:val="clear" w:color="auto" w:fill="auto"/>
          </w:tcPr>
          <w:p w14:paraId="39ADC7E0"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bCs/>
                <w:shd w:val="clear" w:color="auto" w:fill="FFFFFF"/>
              </w:rPr>
              <w:t>Ответственный исполнитель</w:t>
            </w:r>
          </w:p>
        </w:tc>
        <w:tc>
          <w:tcPr>
            <w:tcW w:w="3402" w:type="dxa"/>
            <w:shd w:val="clear" w:color="auto" w:fill="auto"/>
          </w:tcPr>
          <w:p w14:paraId="5AD9A98D"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bCs/>
                <w:shd w:val="clear" w:color="auto" w:fill="FFFFFF"/>
              </w:rPr>
              <w:t>Срок исполнения</w:t>
            </w:r>
          </w:p>
        </w:tc>
      </w:tr>
      <w:tr w:rsidR="00365B38" w:rsidRPr="00762292" w14:paraId="062EEE0C" w14:textId="77777777" w:rsidTr="00853B45">
        <w:tc>
          <w:tcPr>
            <w:tcW w:w="546" w:type="dxa"/>
            <w:shd w:val="clear" w:color="auto" w:fill="auto"/>
          </w:tcPr>
          <w:p w14:paraId="1FD8518A" w14:textId="77777777" w:rsidR="00365B38" w:rsidRPr="00762292" w:rsidRDefault="00365B38" w:rsidP="00435B2B">
            <w:pPr>
              <w:spacing w:after="0" w:line="276" w:lineRule="auto"/>
              <w:jc w:val="center"/>
              <w:rPr>
                <w:rFonts w:ascii="Times New Roman" w:eastAsia="Calibri" w:hAnsi="Times New Roman" w:cs="Times New Roman"/>
              </w:rPr>
            </w:pPr>
            <w:r w:rsidRPr="00762292">
              <w:rPr>
                <w:rFonts w:ascii="Times New Roman" w:eastAsia="Calibri" w:hAnsi="Times New Roman" w:cs="Times New Roman"/>
              </w:rPr>
              <w:t>1.</w:t>
            </w:r>
          </w:p>
        </w:tc>
        <w:tc>
          <w:tcPr>
            <w:tcW w:w="2454" w:type="dxa"/>
            <w:shd w:val="clear" w:color="auto" w:fill="auto"/>
          </w:tcPr>
          <w:p w14:paraId="48BCD068" w14:textId="77777777" w:rsidR="00365B38" w:rsidRPr="00762292" w:rsidRDefault="00365B38" w:rsidP="00435B2B">
            <w:pPr>
              <w:spacing w:after="0" w:line="276" w:lineRule="auto"/>
              <w:jc w:val="center"/>
              <w:rPr>
                <w:rFonts w:ascii="Times New Roman" w:eastAsia="Calibri" w:hAnsi="Times New Roman" w:cs="Times New Roman"/>
              </w:rPr>
            </w:pPr>
            <w:r w:rsidRPr="00762292">
              <w:rPr>
                <w:rFonts w:ascii="Times New Roman" w:eastAsia="Calibri" w:hAnsi="Times New Roman" w:cs="Times New Roman"/>
                <w:shd w:val="clear" w:color="auto" w:fill="FFFFFF"/>
              </w:rPr>
              <w:t>Информирование</w:t>
            </w:r>
          </w:p>
        </w:tc>
        <w:tc>
          <w:tcPr>
            <w:tcW w:w="7632" w:type="dxa"/>
            <w:shd w:val="clear" w:color="auto" w:fill="auto"/>
          </w:tcPr>
          <w:p w14:paraId="3F166C18" w14:textId="0D1F59A5" w:rsidR="00853B45" w:rsidRPr="00853B45" w:rsidRDefault="00853B45" w:rsidP="00853B45">
            <w:pPr>
              <w:shd w:val="clear" w:color="auto" w:fill="FFFFFF"/>
              <w:spacing w:after="0" w:line="240" w:lineRule="auto"/>
              <w:jc w:val="both"/>
              <w:rPr>
                <w:rFonts w:ascii="Times New Roman" w:eastAsia="Calibri" w:hAnsi="Times New Roman" w:cs="Times New Roman"/>
              </w:rPr>
            </w:pPr>
            <w:r w:rsidRPr="00853B45">
              <w:rPr>
                <w:rFonts w:ascii="Times New Roman" w:eastAsia="Calibri" w:hAnsi="Times New Roman" w:cs="Times New Roman"/>
              </w:rPr>
              <w:t>1) Размещение и поддержание контрольным органом в актуальном состоянии на своем официальном интернет сайте Администрации информации в соответствии с п. 3.1. настоящей программы профилактики</w:t>
            </w:r>
          </w:p>
          <w:p w14:paraId="5A3DB96C" w14:textId="06BED275" w:rsidR="00853B45" w:rsidRPr="00853B45" w:rsidRDefault="00853B45" w:rsidP="00853B45">
            <w:pPr>
              <w:shd w:val="clear" w:color="auto" w:fill="FFFFFF"/>
              <w:spacing w:after="0" w:line="240" w:lineRule="auto"/>
              <w:jc w:val="both"/>
              <w:rPr>
                <w:rFonts w:ascii="Times New Roman" w:eastAsia="Calibri" w:hAnsi="Times New Roman" w:cs="Times New Roman"/>
              </w:rPr>
            </w:pPr>
            <w:r w:rsidRPr="00853B45">
              <w:rPr>
                <w:rFonts w:ascii="Times New Roman" w:eastAsia="Calibri" w:hAnsi="Times New Roman" w:cs="Times New Roman"/>
              </w:rPr>
              <w:t>2) Размещение контрольным органом информации соответствии с п. 3.1. настоящей программы профилактики в средствах массовой информации</w:t>
            </w:r>
          </w:p>
          <w:p w14:paraId="7C0DDFAE" w14:textId="0CFF42DF" w:rsidR="00365B38" w:rsidRPr="00762292" w:rsidRDefault="00853B45" w:rsidP="00853B45">
            <w:pPr>
              <w:shd w:val="clear" w:color="auto" w:fill="FFFFFF"/>
              <w:spacing w:after="0" w:line="240" w:lineRule="auto"/>
              <w:jc w:val="both"/>
              <w:rPr>
                <w:rFonts w:ascii="Times New Roman" w:eastAsia="Calibri" w:hAnsi="Times New Roman" w:cs="Times New Roman"/>
              </w:rPr>
            </w:pPr>
            <w:r w:rsidRPr="00853B45">
              <w:rPr>
                <w:rFonts w:ascii="Times New Roman" w:eastAsia="Calibri" w:hAnsi="Times New Roman" w:cs="Times New Roman"/>
              </w:rPr>
              <w:t>3) 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701" w:type="dxa"/>
            <w:shd w:val="clear" w:color="auto" w:fill="auto"/>
          </w:tcPr>
          <w:p w14:paraId="3B4B0242" w14:textId="77777777" w:rsidR="00365B38" w:rsidRPr="00762292" w:rsidRDefault="00365B38" w:rsidP="00435B2B">
            <w:pPr>
              <w:spacing w:after="0" w:line="276" w:lineRule="auto"/>
              <w:jc w:val="center"/>
              <w:rPr>
                <w:rFonts w:ascii="Times New Roman" w:eastAsia="Calibri" w:hAnsi="Times New Roman" w:cs="Times New Roman"/>
              </w:rPr>
            </w:pPr>
            <w:r w:rsidRPr="00762292">
              <w:rPr>
                <w:rFonts w:ascii="Times New Roman" w:eastAsia="Calibri" w:hAnsi="Times New Roman" w:cs="Times New Roman"/>
              </w:rPr>
              <w:t xml:space="preserve">Уполномоченное должностное лицо </w:t>
            </w:r>
          </w:p>
        </w:tc>
        <w:tc>
          <w:tcPr>
            <w:tcW w:w="3402" w:type="dxa"/>
            <w:shd w:val="clear" w:color="auto" w:fill="auto"/>
          </w:tcPr>
          <w:p w14:paraId="47A2751E" w14:textId="77777777" w:rsidR="00365B38" w:rsidRDefault="00365B38" w:rsidP="00435B2B">
            <w:pPr>
              <w:spacing w:after="0" w:line="240" w:lineRule="auto"/>
              <w:jc w:val="both"/>
              <w:rPr>
                <w:rFonts w:ascii="Times New Roman" w:eastAsia="Calibri" w:hAnsi="Times New Roman" w:cs="Times New Roman"/>
                <w:sz w:val="20"/>
                <w:szCs w:val="20"/>
              </w:rPr>
            </w:pPr>
          </w:p>
          <w:p w14:paraId="3E73E341" w14:textId="77777777" w:rsidR="00365B38" w:rsidRDefault="00365B38" w:rsidP="00435B2B">
            <w:pPr>
              <w:spacing w:after="0" w:line="240" w:lineRule="auto"/>
              <w:jc w:val="both"/>
              <w:rPr>
                <w:rFonts w:ascii="Times New Roman" w:eastAsia="Calibri" w:hAnsi="Times New Roman" w:cs="Times New Roman"/>
                <w:sz w:val="20"/>
                <w:szCs w:val="20"/>
              </w:rPr>
            </w:pPr>
          </w:p>
          <w:p w14:paraId="7EE208E7" w14:textId="77777777" w:rsidR="00365B38" w:rsidRPr="000D123D" w:rsidRDefault="00365B38" w:rsidP="00435B2B">
            <w:pPr>
              <w:spacing w:after="0" w:line="240" w:lineRule="auto"/>
              <w:jc w:val="both"/>
              <w:rPr>
                <w:rFonts w:ascii="Times New Roman" w:eastAsia="Calibri" w:hAnsi="Times New Roman" w:cs="Times New Roman"/>
                <w:sz w:val="20"/>
                <w:szCs w:val="20"/>
              </w:rPr>
            </w:pPr>
            <w:r w:rsidRPr="000D123D">
              <w:rPr>
                <w:rFonts w:ascii="Times New Roman" w:eastAsia="Calibri" w:hAnsi="Times New Roman" w:cs="Times New Roman"/>
                <w:sz w:val="20"/>
                <w:szCs w:val="20"/>
              </w:rPr>
              <w:t>Не менее 1 раза в год, далее по мере необходимости</w:t>
            </w:r>
          </w:p>
          <w:p w14:paraId="407C9362" w14:textId="77777777" w:rsidR="00365B38" w:rsidRPr="00762292" w:rsidRDefault="00365B38" w:rsidP="00435B2B">
            <w:pPr>
              <w:shd w:val="clear" w:color="auto" w:fill="FFFFFF"/>
              <w:spacing w:after="0" w:line="240" w:lineRule="auto"/>
              <w:rPr>
                <w:rFonts w:ascii="Times New Roman" w:eastAsia="Calibri" w:hAnsi="Times New Roman" w:cs="Times New Roman"/>
              </w:rPr>
            </w:pPr>
          </w:p>
        </w:tc>
      </w:tr>
      <w:tr w:rsidR="00365B38" w:rsidRPr="00762292" w14:paraId="0CF17C29" w14:textId="77777777" w:rsidTr="00853B45">
        <w:trPr>
          <w:trHeight w:val="2651"/>
        </w:trPr>
        <w:tc>
          <w:tcPr>
            <w:tcW w:w="546" w:type="dxa"/>
            <w:shd w:val="clear" w:color="auto" w:fill="auto"/>
          </w:tcPr>
          <w:p w14:paraId="516EF4DC"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rPr>
              <w:t>2.</w:t>
            </w:r>
          </w:p>
        </w:tc>
        <w:tc>
          <w:tcPr>
            <w:tcW w:w="2454" w:type="dxa"/>
            <w:shd w:val="clear" w:color="auto" w:fill="auto"/>
          </w:tcPr>
          <w:p w14:paraId="28B48619" w14:textId="77777777" w:rsidR="00365B38" w:rsidRPr="00762292" w:rsidRDefault="00365B38" w:rsidP="00435B2B">
            <w:pPr>
              <w:spacing w:after="200" w:line="276" w:lineRule="auto"/>
              <w:jc w:val="center"/>
              <w:rPr>
                <w:rFonts w:ascii="Times New Roman" w:eastAsia="Calibri" w:hAnsi="Times New Roman" w:cs="Times New Roman"/>
                <w:shd w:val="clear" w:color="auto" w:fill="FFFFFF"/>
              </w:rPr>
            </w:pPr>
            <w:r w:rsidRPr="00762292">
              <w:rPr>
                <w:rFonts w:ascii="Times New Roman" w:eastAsia="Calibri" w:hAnsi="Times New Roman" w:cs="Times New Roman"/>
                <w:shd w:val="clear" w:color="auto" w:fill="FFFFFF"/>
              </w:rPr>
              <w:t>Обобщение правоприменительной практики</w:t>
            </w:r>
          </w:p>
        </w:tc>
        <w:tc>
          <w:tcPr>
            <w:tcW w:w="7632" w:type="dxa"/>
            <w:shd w:val="clear" w:color="auto" w:fill="auto"/>
          </w:tcPr>
          <w:p w14:paraId="30892F52" w14:textId="77777777" w:rsidR="00365B38" w:rsidRDefault="00365B38" w:rsidP="00435B2B">
            <w:pPr>
              <w:shd w:val="clear" w:color="auto" w:fill="FFFFFF"/>
              <w:spacing w:after="0" w:line="276" w:lineRule="auto"/>
              <w:jc w:val="both"/>
              <w:rPr>
                <w:rFonts w:eastAsia="Calibri"/>
                <w:sz w:val="28"/>
                <w:szCs w:val="28"/>
              </w:rPr>
            </w:pPr>
            <w:r>
              <w:rPr>
                <w:rFonts w:ascii="Times New Roman" w:eastAsia="Calibri" w:hAnsi="Times New Roman" w:cs="Times New Roman"/>
              </w:rPr>
              <w:t>1.</w:t>
            </w:r>
            <w:r w:rsidRPr="000D123D">
              <w:rPr>
                <w:rFonts w:ascii="Times New Roman" w:eastAsia="Calibri" w:hAnsi="Times New Roman" w:cs="Times New Roman"/>
              </w:rPr>
              <w:t>Подготовка проекта Доклада о правоприменительной практике</w:t>
            </w:r>
            <w:r>
              <w:rPr>
                <w:rFonts w:ascii="Times New Roman" w:eastAsia="Calibri" w:hAnsi="Times New Roman" w:cs="Times New Roman"/>
              </w:rPr>
              <w:t>.</w:t>
            </w:r>
            <w:r w:rsidRPr="008A262F">
              <w:rPr>
                <w:rFonts w:eastAsia="Calibri"/>
                <w:sz w:val="28"/>
                <w:szCs w:val="28"/>
              </w:rPr>
              <w:t xml:space="preserve"> </w:t>
            </w:r>
          </w:p>
          <w:p w14:paraId="19E92626" w14:textId="77777777" w:rsidR="00365B38" w:rsidRDefault="00365B38" w:rsidP="00435B2B">
            <w:pPr>
              <w:shd w:val="clear" w:color="auto" w:fill="FFFFFF"/>
              <w:spacing w:after="0" w:line="276" w:lineRule="auto"/>
              <w:jc w:val="both"/>
              <w:rPr>
                <w:rFonts w:ascii="Times New Roman" w:eastAsia="Calibri" w:hAnsi="Times New Roman" w:cs="Times New Roman"/>
              </w:rPr>
            </w:pPr>
          </w:p>
          <w:p w14:paraId="20692C9D" w14:textId="77777777" w:rsidR="00365B38" w:rsidRDefault="00365B38" w:rsidP="00435B2B">
            <w:pPr>
              <w:shd w:val="clear" w:color="auto" w:fill="FFFFFF"/>
              <w:spacing w:after="0" w:line="276" w:lineRule="auto"/>
              <w:jc w:val="both"/>
              <w:rPr>
                <w:rFonts w:ascii="Times New Roman" w:eastAsia="Calibri" w:hAnsi="Times New Roman" w:cs="Times New Roman"/>
              </w:rPr>
            </w:pPr>
          </w:p>
          <w:p w14:paraId="7DE14E56" w14:textId="77777777" w:rsidR="00365B38" w:rsidRDefault="00365B38" w:rsidP="00435B2B">
            <w:pPr>
              <w:shd w:val="clear" w:color="auto" w:fill="FFFFFF"/>
              <w:spacing w:after="0" w:line="276" w:lineRule="auto"/>
              <w:jc w:val="both"/>
              <w:rPr>
                <w:rFonts w:ascii="Times New Roman" w:eastAsia="Calibri" w:hAnsi="Times New Roman" w:cs="Times New Roman"/>
              </w:rPr>
            </w:pPr>
          </w:p>
          <w:p w14:paraId="47872823" w14:textId="77777777" w:rsidR="00365B38" w:rsidRPr="00762292" w:rsidRDefault="00365B38" w:rsidP="00435B2B">
            <w:pPr>
              <w:shd w:val="clear" w:color="auto" w:fill="FFFFFF"/>
              <w:spacing w:after="0" w:line="276" w:lineRule="auto"/>
              <w:jc w:val="both"/>
              <w:rPr>
                <w:rFonts w:ascii="Times New Roman" w:eastAsia="Calibri" w:hAnsi="Times New Roman" w:cs="Times New Roman"/>
              </w:rPr>
            </w:pPr>
            <w:r>
              <w:rPr>
                <w:rFonts w:ascii="Times New Roman" w:eastAsia="Calibri" w:hAnsi="Times New Roman" w:cs="Times New Roman"/>
              </w:rPr>
              <w:t>2. Р</w:t>
            </w:r>
            <w:r w:rsidRPr="000D123D">
              <w:rPr>
                <w:rFonts w:ascii="Times New Roman" w:eastAsia="Calibri" w:hAnsi="Times New Roman" w:cs="Times New Roman"/>
              </w:rPr>
              <w:t>азмещение</w:t>
            </w:r>
            <w:r w:rsidRPr="00762292">
              <w:rPr>
                <w:rFonts w:ascii="Times New Roman" w:eastAsia="Calibri" w:hAnsi="Times New Roman" w:cs="Times New Roman"/>
              </w:rPr>
              <w:t xml:space="preserve"> Доклад о правоприменительной практике на официальном сайте администрации в информационно-телекоммуникационной сети "Интернет"</w:t>
            </w:r>
            <w:r>
              <w:rPr>
                <w:rFonts w:ascii="Times New Roman" w:eastAsia="Calibri" w:hAnsi="Times New Roman" w:cs="Times New Roman"/>
              </w:rPr>
              <w:t>.</w:t>
            </w:r>
          </w:p>
        </w:tc>
        <w:tc>
          <w:tcPr>
            <w:tcW w:w="1701" w:type="dxa"/>
            <w:shd w:val="clear" w:color="auto" w:fill="auto"/>
          </w:tcPr>
          <w:p w14:paraId="271B99F6"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rPr>
              <w:t xml:space="preserve">Уполномоченное должностное лицо </w:t>
            </w:r>
          </w:p>
        </w:tc>
        <w:tc>
          <w:tcPr>
            <w:tcW w:w="3402" w:type="dxa"/>
            <w:shd w:val="clear" w:color="auto" w:fill="auto"/>
          </w:tcPr>
          <w:p w14:paraId="68EE44A3" w14:textId="77777777" w:rsidR="00365B38" w:rsidRDefault="00365B38" w:rsidP="00435B2B">
            <w:pPr>
              <w:spacing w:after="0" w:line="240" w:lineRule="auto"/>
              <w:jc w:val="both"/>
              <w:rPr>
                <w:rFonts w:ascii="Times New Roman" w:eastAsia="Calibri" w:hAnsi="Times New Roman" w:cs="Times New Roman"/>
              </w:rPr>
            </w:pPr>
            <w:r w:rsidRPr="000D123D">
              <w:rPr>
                <w:rFonts w:ascii="Times New Roman" w:eastAsia="Calibri" w:hAnsi="Times New Roman" w:cs="Times New Roman"/>
              </w:rPr>
              <w:t xml:space="preserve">До 1 марта года, следующего за </w:t>
            </w:r>
            <w:proofErr w:type="gramStart"/>
            <w:r w:rsidRPr="000D123D">
              <w:rPr>
                <w:rFonts w:ascii="Times New Roman" w:eastAsia="Calibri" w:hAnsi="Times New Roman" w:cs="Times New Roman"/>
              </w:rPr>
              <w:t>отчетным</w:t>
            </w:r>
            <w:r>
              <w:rPr>
                <w:rFonts w:ascii="Times New Roman" w:eastAsia="Calibri" w:hAnsi="Times New Roman" w:cs="Times New Roman"/>
              </w:rPr>
              <w:t xml:space="preserve"> </w:t>
            </w:r>
            <w:r w:rsidRPr="000D123D">
              <w:rPr>
                <w:rFonts w:ascii="Times New Roman" w:eastAsia="Calibri" w:hAnsi="Times New Roman" w:cs="Times New Roman"/>
              </w:rPr>
              <w:t xml:space="preserve"> годом</w:t>
            </w:r>
            <w:proofErr w:type="gramEnd"/>
            <w:r w:rsidRPr="000D123D">
              <w:rPr>
                <w:rFonts w:ascii="Times New Roman" w:eastAsia="Calibri" w:hAnsi="Times New Roman" w:cs="Times New Roman"/>
              </w:rPr>
              <w:t xml:space="preserve"> </w:t>
            </w:r>
            <w:r>
              <w:rPr>
                <w:rFonts w:ascii="Times New Roman" w:eastAsia="Calibri" w:hAnsi="Times New Roman" w:cs="Times New Roman"/>
              </w:rPr>
              <w:t>года</w:t>
            </w:r>
          </w:p>
          <w:p w14:paraId="17CC0BFE" w14:textId="77777777" w:rsidR="00365B38" w:rsidRDefault="00365B38" w:rsidP="00435B2B">
            <w:pPr>
              <w:spacing w:after="0" w:line="240" w:lineRule="auto"/>
              <w:jc w:val="both"/>
              <w:rPr>
                <w:rFonts w:ascii="Times New Roman" w:eastAsia="Calibri" w:hAnsi="Times New Roman" w:cs="Times New Roman"/>
              </w:rPr>
            </w:pPr>
          </w:p>
          <w:p w14:paraId="09F4BC89" w14:textId="77777777" w:rsidR="00365B38" w:rsidRPr="000D123D" w:rsidRDefault="00365B38" w:rsidP="00435B2B">
            <w:pPr>
              <w:spacing w:after="200" w:line="276" w:lineRule="auto"/>
              <w:rPr>
                <w:rFonts w:ascii="Times New Roman" w:eastAsia="Calibri" w:hAnsi="Times New Roman" w:cs="Times New Roman"/>
              </w:rPr>
            </w:pPr>
            <w:r w:rsidRPr="000D123D">
              <w:rPr>
                <w:rFonts w:ascii="Times New Roman" w:eastAsia="Calibri" w:hAnsi="Times New Roman" w:cs="Times New Roman"/>
              </w:rPr>
              <w:t>Не позднее 1апреля года, следующего за отчетным годом года</w:t>
            </w:r>
          </w:p>
        </w:tc>
      </w:tr>
      <w:tr w:rsidR="00365B38" w:rsidRPr="00762292" w14:paraId="1D321BD3" w14:textId="77777777" w:rsidTr="00853B45">
        <w:tc>
          <w:tcPr>
            <w:tcW w:w="546" w:type="dxa"/>
            <w:shd w:val="clear" w:color="auto" w:fill="auto"/>
          </w:tcPr>
          <w:p w14:paraId="2734E0B3" w14:textId="77777777" w:rsidR="00365B38" w:rsidRPr="00762292" w:rsidRDefault="00365B38" w:rsidP="00435B2B">
            <w:pPr>
              <w:spacing w:after="0" w:line="276" w:lineRule="auto"/>
              <w:jc w:val="center"/>
              <w:rPr>
                <w:rFonts w:ascii="Times New Roman" w:eastAsia="Calibri" w:hAnsi="Times New Roman" w:cs="Times New Roman"/>
              </w:rPr>
            </w:pPr>
            <w:r w:rsidRPr="00762292">
              <w:rPr>
                <w:rFonts w:ascii="Times New Roman" w:eastAsia="Calibri" w:hAnsi="Times New Roman" w:cs="Times New Roman"/>
              </w:rPr>
              <w:t>3.</w:t>
            </w:r>
          </w:p>
        </w:tc>
        <w:tc>
          <w:tcPr>
            <w:tcW w:w="2454" w:type="dxa"/>
            <w:shd w:val="clear" w:color="auto" w:fill="auto"/>
          </w:tcPr>
          <w:p w14:paraId="329D0886" w14:textId="77777777" w:rsidR="00365B38" w:rsidRPr="00762292" w:rsidRDefault="00365B38" w:rsidP="00435B2B">
            <w:pPr>
              <w:spacing w:after="0" w:line="276" w:lineRule="auto"/>
              <w:jc w:val="center"/>
              <w:rPr>
                <w:rFonts w:ascii="Times New Roman" w:eastAsia="Calibri" w:hAnsi="Times New Roman" w:cs="Times New Roman"/>
              </w:rPr>
            </w:pPr>
            <w:r w:rsidRPr="00762292">
              <w:rPr>
                <w:rFonts w:ascii="Times New Roman" w:eastAsia="Calibri" w:hAnsi="Times New Roman" w:cs="Times New Roman"/>
              </w:rPr>
              <w:t>Консультирование</w:t>
            </w:r>
          </w:p>
        </w:tc>
        <w:tc>
          <w:tcPr>
            <w:tcW w:w="7632" w:type="dxa"/>
            <w:shd w:val="clear" w:color="auto" w:fill="auto"/>
          </w:tcPr>
          <w:p w14:paraId="48FBC02D" w14:textId="7AE91708" w:rsidR="00365B38" w:rsidRDefault="00365B38" w:rsidP="00435B2B">
            <w:pPr>
              <w:shd w:val="clear" w:color="auto" w:fill="FFFFFF"/>
              <w:rPr>
                <w:rFonts w:ascii="Times New Roman" w:eastAsia="Calibri" w:hAnsi="Times New Roman" w:cs="Times New Roman"/>
              </w:rPr>
            </w:pPr>
            <w:r w:rsidRPr="00FA4B3B">
              <w:rPr>
                <w:rFonts w:ascii="Times New Roman" w:eastAsia="Calibri" w:hAnsi="Times New Roman" w:cs="Times New Roman"/>
              </w:rPr>
              <w:t>1.</w:t>
            </w:r>
            <w:r>
              <w:rPr>
                <w:rFonts w:ascii="Times New Roman" w:eastAsia="Calibri" w:hAnsi="Times New Roman" w:cs="Times New Roman"/>
              </w:rPr>
              <w:t xml:space="preserve"> </w:t>
            </w:r>
            <w:r w:rsidRPr="00FA4B3B">
              <w:rPr>
                <w:rFonts w:ascii="Times New Roman" w:eastAsia="Calibri" w:hAnsi="Times New Roman" w:cs="Times New Roman"/>
              </w:rPr>
              <w:t xml:space="preserve">Осуществление </w:t>
            </w:r>
            <w:proofErr w:type="gramStart"/>
            <w:r w:rsidRPr="00FA4B3B">
              <w:rPr>
                <w:rFonts w:ascii="Times New Roman" w:eastAsia="Calibri" w:hAnsi="Times New Roman" w:cs="Times New Roman"/>
              </w:rPr>
              <w:t>консультирования  контролируемых</w:t>
            </w:r>
            <w:proofErr w:type="gramEnd"/>
            <w:r w:rsidRPr="00FA4B3B">
              <w:rPr>
                <w:rFonts w:ascii="Times New Roman" w:eastAsia="Calibri" w:hAnsi="Times New Roman" w:cs="Times New Roman"/>
              </w:rPr>
              <w:t xml:space="preserve">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7D0856AF" w14:textId="0640A9E2" w:rsidR="00365B38" w:rsidRDefault="00365B38" w:rsidP="00435B2B">
            <w:pPr>
              <w:shd w:val="clear" w:color="auto" w:fill="FFFFFF"/>
              <w:rPr>
                <w:rFonts w:ascii="Times New Roman" w:eastAsia="Calibri" w:hAnsi="Times New Roman" w:cs="Times New Roman"/>
              </w:rPr>
            </w:pPr>
          </w:p>
          <w:p w14:paraId="79C1E963" w14:textId="77777777" w:rsidR="00126143" w:rsidRDefault="00126143" w:rsidP="00435B2B">
            <w:pPr>
              <w:shd w:val="clear" w:color="auto" w:fill="FFFFFF"/>
              <w:rPr>
                <w:rFonts w:ascii="Times New Roman" w:eastAsia="Calibri" w:hAnsi="Times New Roman" w:cs="Times New Roman"/>
              </w:rPr>
            </w:pPr>
          </w:p>
          <w:p w14:paraId="43F27DB2" w14:textId="77777777" w:rsidR="00365B38" w:rsidRPr="00FA4B3B" w:rsidRDefault="00365B38" w:rsidP="00435B2B">
            <w:pPr>
              <w:shd w:val="clear" w:color="auto" w:fill="FFFFFF"/>
              <w:rPr>
                <w:rFonts w:ascii="Times New Roman" w:eastAsia="Calibri" w:hAnsi="Times New Roman" w:cs="Times New Roman"/>
              </w:rPr>
            </w:pPr>
            <w:r w:rsidRPr="00FA4B3B">
              <w:rPr>
                <w:rFonts w:ascii="Times New Roman" w:eastAsia="Calibri" w:hAnsi="Times New Roman" w:cs="Times New Roman"/>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14:paraId="48CCF4E6" w14:textId="77777777" w:rsidR="00365B38" w:rsidRDefault="00365B38" w:rsidP="00435B2B">
            <w:pPr>
              <w:shd w:val="clear" w:color="auto" w:fill="FFFFFF"/>
              <w:spacing w:after="0" w:line="276" w:lineRule="auto"/>
              <w:rPr>
                <w:rFonts w:ascii="Times New Roman" w:eastAsia="Calibri" w:hAnsi="Times New Roman" w:cs="Times New Roman"/>
              </w:rPr>
            </w:pPr>
          </w:p>
          <w:p w14:paraId="79DBF038" w14:textId="77777777" w:rsidR="00365B38" w:rsidRDefault="00365B38" w:rsidP="00435B2B">
            <w:pPr>
              <w:shd w:val="clear" w:color="auto" w:fill="FFFFFF"/>
              <w:spacing w:after="0" w:line="276" w:lineRule="auto"/>
              <w:rPr>
                <w:rFonts w:ascii="Times New Roman" w:eastAsia="Calibri" w:hAnsi="Times New Roman" w:cs="Times New Roman"/>
              </w:rPr>
            </w:pPr>
          </w:p>
          <w:p w14:paraId="059B9E4A" w14:textId="77777777" w:rsidR="00365B38" w:rsidRPr="00762292" w:rsidRDefault="00365B38" w:rsidP="00435B2B">
            <w:pPr>
              <w:shd w:val="clear" w:color="auto" w:fill="FFFFFF"/>
              <w:spacing w:after="0" w:line="276" w:lineRule="auto"/>
              <w:rPr>
                <w:rFonts w:ascii="Times New Roman" w:eastAsia="Calibri" w:hAnsi="Times New Roman" w:cs="Times New Roman"/>
              </w:rPr>
            </w:pPr>
            <w:r w:rsidRPr="00FA4B3B">
              <w:rPr>
                <w:rFonts w:ascii="Times New Roman" w:eastAsia="Calibri" w:hAnsi="Times New Roman" w:cs="Times New Roman"/>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1701" w:type="dxa"/>
            <w:shd w:val="clear" w:color="auto" w:fill="auto"/>
          </w:tcPr>
          <w:p w14:paraId="3E143FCB" w14:textId="77777777" w:rsidR="00365B38" w:rsidRPr="00762292" w:rsidRDefault="00365B38" w:rsidP="00435B2B">
            <w:pPr>
              <w:spacing w:after="0" w:line="276" w:lineRule="auto"/>
              <w:jc w:val="center"/>
              <w:rPr>
                <w:rFonts w:ascii="Times New Roman" w:eastAsia="Calibri" w:hAnsi="Times New Roman" w:cs="Times New Roman"/>
              </w:rPr>
            </w:pPr>
            <w:r w:rsidRPr="00EA1908">
              <w:rPr>
                <w:rFonts w:ascii="Times New Roman" w:eastAsia="Calibri" w:hAnsi="Times New Roman" w:cs="Times New Roman"/>
              </w:rPr>
              <w:lastRenderedPageBreak/>
              <w:t xml:space="preserve">Уполномоченное должностное лицо </w:t>
            </w:r>
          </w:p>
        </w:tc>
        <w:tc>
          <w:tcPr>
            <w:tcW w:w="3402" w:type="dxa"/>
            <w:shd w:val="clear" w:color="auto" w:fill="auto"/>
          </w:tcPr>
          <w:p w14:paraId="35FEAD07" w14:textId="1F237433" w:rsidR="00126143" w:rsidRPr="00927EA7" w:rsidRDefault="00365B38" w:rsidP="00435B2B">
            <w:pPr>
              <w:rPr>
                <w:rFonts w:ascii="Times New Roman" w:eastAsia="Calibri" w:hAnsi="Times New Roman" w:cs="Times New Roman"/>
              </w:rPr>
            </w:pPr>
            <w:r w:rsidRPr="00927EA7">
              <w:rPr>
                <w:rFonts w:ascii="Times New Roman" w:eastAsia="Calibri" w:hAnsi="Times New Roman" w:cs="Times New Roman"/>
              </w:rPr>
              <w:t xml:space="preserve">Не менее 1 раза в месяц и по мере обращения контролируемых лиц, а также в ходе проведения </w:t>
            </w:r>
            <w:r w:rsidRPr="00927EA7">
              <w:rPr>
                <w:rFonts w:ascii="Times New Roman" w:eastAsia="Calibri" w:hAnsi="Times New Roman" w:cs="Times New Roman"/>
              </w:rPr>
              <w:lastRenderedPageBreak/>
              <w:t>других профилактических мероприятий</w:t>
            </w:r>
          </w:p>
          <w:p w14:paraId="18AFA696" w14:textId="25F6B6F8" w:rsidR="00365B38" w:rsidRDefault="00365B38" w:rsidP="00435B2B">
            <w:pPr>
              <w:jc w:val="both"/>
              <w:rPr>
                <w:rFonts w:ascii="Times New Roman" w:eastAsia="Calibri" w:hAnsi="Times New Roman" w:cs="Times New Roman"/>
              </w:rPr>
            </w:pPr>
            <w:r w:rsidRPr="00927EA7">
              <w:rPr>
                <w:rFonts w:ascii="Times New Roman" w:eastAsia="Calibri" w:hAnsi="Times New Roman" w:cs="Times New Roman"/>
              </w:rPr>
              <w:t>По мере поступления обращений от контролируемых лиц</w:t>
            </w:r>
          </w:p>
          <w:p w14:paraId="04D61B45" w14:textId="24E0CB02" w:rsidR="00126143" w:rsidRDefault="00126143" w:rsidP="00435B2B">
            <w:pPr>
              <w:jc w:val="both"/>
              <w:rPr>
                <w:rFonts w:ascii="Times New Roman" w:eastAsia="Calibri" w:hAnsi="Times New Roman" w:cs="Times New Roman"/>
              </w:rPr>
            </w:pPr>
          </w:p>
          <w:p w14:paraId="5ED8D441" w14:textId="3F53BB39" w:rsidR="00126143" w:rsidRDefault="00126143" w:rsidP="00435B2B">
            <w:pPr>
              <w:jc w:val="both"/>
              <w:rPr>
                <w:rFonts w:ascii="Times New Roman" w:eastAsia="Calibri" w:hAnsi="Times New Roman" w:cs="Times New Roman"/>
              </w:rPr>
            </w:pPr>
          </w:p>
          <w:p w14:paraId="0A424BFB" w14:textId="77777777" w:rsidR="00126143" w:rsidRPr="00927EA7" w:rsidRDefault="00126143" w:rsidP="00435B2B">
            <w:pPr>
              <w:jc w:val="both"/>
              <w:rPr>
                <w:rFonts w:ascii="Times New Roman" w:eastAsia="Calibri" w:hAnsi="Times New Roman" w:cs="Times New Roman"/>
              </w:rPr>
            </w:pPr>
          </w:p>
          <w:p w14:paraId="2596972B" w14:textId="77777777" w:rsidR="00365B38" w:rsidRPr="00762292" w:rsidRDefault="00365B38" w:rsidP="00435B2B">
            <w:pPr>
              <w:spacing w:after="0" w:line="276" w:lineRule="auto"/>
              <w:jc w:val="center"/>
              <w:rPr>
                <w:rFonts w:ascii="Times New Roman" w:eastAsia="Calibri" w:hAnsi="Times New Roman" w:cs="Times New Roman"/>
              </w:rPr>
            </w:pPr>
            <w:r w:rsidRPr="00927EA7">
              <w:rPr>
                <w:rFonts w:ascii="Times New Roman" w:eastAsia="Calibri" w:hAnsi="Times New Roman" w:cs="Times New Roman"/>
              </w:rPr>
              <w:t>Не менее 1 раза в год и в течение 10 дней после поступления 5 и более однотипных обращений контролируемых лиц</w:t>
            </w:r>
          </w:p>
        </w:tc>
      </w:tr>
      <w:tr w:rsidR="00365B38" w:rsidRPr="00762292" w14:paraId="56E3B7D9" w14:textId="77777777" w:rsidTr="00853B45">
        <w:tc>
          <w:tcPr>
            <w:tcW w:w="546" w:type="dxa"/>
            <w:shd w:val="clear" w:color="auto" w:fill="auto"/>
          </w:tcPr>
          <w:p w14:paraId="266220E8" w14:textId="77777777" w:rsidR="00365B38" w:rsidRPr="00762292" w:rsidRDefault="00365B38" w:rsidP="00435B2B">
            <w:pPr>
              <w:spacing w:after="200" w:line="276" w:lineRule="auto"/>
              <w:jc w:val="center"/>
              <w:rPr>
                <w:rFonts w:ascii="Times New Roman" w:eastAsia="Calibri" w:hAnsi="Times New Roman" w:cs="Times New Roman"/>
              </w:rPr>
            </w:pPr>
            <w:r w:rsidRPr="00762292">
              <w:rPr>
                <w:rFonts w:ascii="Times New Roman" w:eastAsia="Calibri" w:hAnsi="Times New Roman" w:cs="Times New Roman"/>
              </w:rPr>
              <w:t>4.</w:t>
            </w:r>
          </w:p>
        </w:tc>
        <w:tc>
          <w:tcPr>
            <w:tcW w:w="2454" w:type="dxa"/>
            <w:shd w:val="clear" w:color="auto" w:fill="auto"/>
          </w:tcPr>
          <w:p w14:paraId="1D95210D" w14:textId="77777777" w:rsidR="00365B38" w:rsidRPr="00762292" w:rsidRDefault="00365B38" w:rsidP="00435B2B">
            <w:pPr>
              <w:spacing w:after="200" w:line="276" w:lineRule="auto"/>
              <w:jc w:val="center"/>
              <w:rPr>
                <w:rFonts w:ascii="Times New Roman" w:eastAsia="Calibri" w:hAnsi="Times New Roman" w:cs="Times New Roman"/>
              </w:rPr>
            </w:pPr>
            <w:r w:rsidRPr="005C395C">
              <w:rPr>
                <w:rFonts w:ascii="Times New Roman" w:eastAsia="Calibri" w:hAnsi="Times New Roman" w:cs="Times New Roman"/>
                <w:shd w:val="clear" w:color="auto" w:fill="FFFFFF"/>
              </w:rPr>
              <w:t>Профилактический визит</w:t>
            </w:r>
          </w:p>
        </w:tc>
        <w:tc>
          <w:tcPr>
            <w:tcW w:w="7632" w:type="dxa"/>
            <w:shd w:val="clear" w:color="auto" w:fill="auto"/>
          </w:tcPr>
          <w:p w14:paraId="2A831B9C" w14:textId="5DA511FF" w:rsidR="00365B38" w:rsidRPr="00927EA7" w:rsidRDefault="00126143" w:rsidP="00435B2B">
            <w:pPr>
              <w:shd w:val="clear" w:color="auto" w:fill="FFFFFF"/>
              <w:spacing w:before="100" w:beforeAutospacing="1" w:after="100" w:afterAutospacing="1"/>
              <w:rPr>
                <w:rFonts w:ascii="Times New Roman" w:eastAsia="Calibri" w:hAnsi="Times New Roman" w:cs="Times New Roman"/>
              </w:rPr>
            </w:pPr>
            <w:r>
              <w:rPr>
                <w:rFonts w:ascii="Times New Roman" w:eastAsia="Calibri" w:hAnsi="Times New Roman" w:cs="Times New Roman"/>
              </w:rPr>
              <w:t>1</w:t>
            </w:r>
            <w:r w:rsidR="00365B38" w:rsidRPr="00927EA7">
              <w:rPr>
                <w:rFonts w:ascii="Times New Roman" w:eastAsia="Calibri" w:hAnsi="Times New Roman" w:cs="Times New Roman"/>
              </w:rPr>
              <w:t>.Осуществление обязательного профилактического визита в отношении контролируемых лиц, приступивших к осуществлению деятельности</w:t>
            </w:r>
          </w:p>
          <w:p w14:paraId="0C0D591B" w14:textId="77777777" w:rsidR="00126143" w:rsidRDefault="00126143" w:rsidP="00435B2B">
            <w:pPr>
              <w:shd w:val="clear" w:color="auto" w:fill="FFFFFF"/>
              <w:spacing w:after="0" w:line="276" w:lineRule="auto"/>
              <w:rPr>
                <w:rFonts w:ascii="Times New Roman" w:eastAsia="Calibri" w:hAnsi="Times New Roman" w:cs="Times New Roman"/>
              </w:rPr>
            </w:pPr>
            <w:r>
              <w:rPr>
                <w:rFonts w:ascii="Times New Roman" w:eastAsia="Calibri" w:hAnsi="Times New Roman" w:cs="Times New Roman"/>
              </w:rPr>
              <w:t>2</w:t>
            </w:r>
            <w:r w:rsidR="00365B38" w:rsidRPr="00927EA7">
              <w:rPr>
                <w:rFonts w:ascii="Times New Roman" w:eastAsia="Calibri" w:hAnsi="Times New Roman" w:cs="Times New Roman"/>
              </w:rPr>
              <w:t xml:space="preserve">.Осуществление </w:t>
            </w:r>
            <w:proofErr w:type="gramStart"/>
            <w:r w:rsidR="00365B38" w:rsidRPr="00927EA7">
              <w:rPr>
                <w:rFonts w:ascii="Times New Roman" w:eastAsia="Calibri" w:hAnsi="Times New Roman" w:cs="Times New Roman"/>
              </w:rPr>
              <w:t>профилактического  визита</w:t>
            </w:r>
            <w:proofErr w:type="gramEnd"/>
            <w:r w:rsidR="00365B38" w:rsidRPr="00927EA7">
              <w:rPr>
                <w:rFonts w:ascii="Times New Roman" w:eastAsia="Calibri" w:hAnsi="Times New Roman" w:cs="Times New Roman"/>
              </w:rPr>
              <w:t xml:space="preserve"> по заявлению контролируемого лица о проведении в отношении него профилактического визита. </w:t>
            </w:r>
            <w:proofErr w:type="gramStart"/>
            <w:r w:rsidR="00365B38" w:rsidRPr="00927EA7">
              <w:rPr>
                <w:rFonts w:ascii="Times New Roman" w:eastAsia="Calibri" w:hAnsi="Times New Roman" w:cs="Times New Roman"/>
              </w:rPr>
              <w:t>Дата  проведения</w:t>
            </w:r>
            <w:proofErr w:type="gramEnd"/>
            <w:r w:rsidR="00365B38" w:rsidRPr="00927EA7">
              <w:rPr>
                <w:rFonts w:ascii="Times New Roman" w:eastAsia="Calibri" w:hAnsi="Times New Roman" w:cs="Times New Roman"/>
              </w:rPr>
              <w:t xml:space="preserve">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w:t>
            </w:r>
          </w:p>
          <w:p w14:paraId="02C6F3B6" w14:textId="574EFB59" w:rsidR="00365B38" w:rsidRPr="00762292" w:rsidRDefault="00365B38" w:rsidP="00435B2B">
            <w:pPr>
              <w:shd w:val="clear" w:color="auto" w:fill="FFFFFF"/>
              <w:spacing w:after="0" w:line="276" w:lineRule="auto"/>
              <w:rPr>
                <w:rFonts w:ascii="Times New Roman" w:eastAsia="Calibri" w:hAnsi="Times New Roman" w:cs="Times New Roman"/>
              </w:rPr>
            </w:pPr>
            <w:r w:rsidRPr="00927EA7">
              <w:rPr>
                <w:rFonts w:ascii="Times New Roman" w:eastAsia="Calibri" w:hAnsi="Times New Roman" w:cs="Times New Roman"/>
              </w:rPr>
              <w:t>Информация о проведении профилактического визита дополняется в приложение №2</w:t>
            </w:r>
          </w:p>
        </w:tc>
        <w:tc>
          <w:tcPr>
            <w:tcW w:w="1701" w:type="dxa"/>
            <w:shd w:val="clear" w:color="auto" w:fill="auto"/>
          </w:tcPr>
          <w:p w14:paraId="25803DE6" w14:textId="340FA58E" w:rsidR="00365B38" w:rsidRPr="00762292" w:rsidRDefault="00365B38" w:rsidP="00435B2B">
            <w:pPr>
              <w:spacing w:after="200" w:line="276" w:lineRule="auto"/>
              <w:jc w:val="center"/>
              <w:rPr>
                <w:rFonts w:ascii="Times New Roman" w:eastAsia="Calibri" w:hAnsi="Times New Roman" w:cs="Times New Roman"/>
              </w:rPr>
            </w:pPr>
            <w:r w:rsidRPr="00EA1908">
              <w:rPr>
                <w:rFonts w:ascii="Times New Roman" w:eastAsia="Calibri" w:hAnsi="Times New Roman" w:cs="Times New Roman"/>
              </w:rPr>
              <w:t xml:space="preserve">Уполномоченное должностное лицо </w:t>
            </w:r>
          </w:p>
        </w:tc>
        <w:tc>
          <w:tcPr>
            <w:tcW w:w="3402" w:type="dxa"/>
            <w:shd w:val="clear" w:color="auto" w:fill="auto"/>
          </w:tcPr>
          <w:p w14:paraId="5CC417CF" w14:textId="77777777" w:rsidR="00365B38" w:rsidRPr="00927EA7" w:rsidRDefault="00365B38" w:rsidP="00435B2B">
            <w:pPr>
              <w:rPr>
                <w:rFonts w:ascii="Times New Roman" w:eastAsia="Calibri" w:hAnsi="Times New Roman" w:cs="Times New Roman"/>
              </w:rPr>
            </w:pPr>
            <w:r w:rsidRPr="00927EA7">
              <w:rPr>
                <w:rFonts w:ascii="Times New Roman" w:eastAsia="Calibri" w:hAnsi="Times New Roman" w:cs="Times New Roman"/>
              </w:rPr>
              <w:t>В течение года со дня начала деятельности</w:t>
            </w:r>
          </w:p>
          <w:p w14:paraId="69D24CEB" w14:textId="77777777" w:rsidR="00365B38" w:rsidRPr="00927EA7" w:rsidRDefault="00365B38" w:rsidP="00435B2B">
            <w:pPr>
              <w:rPr>
                <w:rFonts w:ascii="Times New Roman" w:eastAsia="Calibri" w:hAnsi="Times New Roman" w:cs="Times New Roman"/>
              </w:rPr>
            </w:pPr>
          </w:p>
          <w:p w14:paraId="43DDC2B7" w14:textId="77777777" w:rsidR="00365B38" w:rsidRPr="00927EA7" w:rsidRDefault="00365B38" w:rsidP="00853B45">
            <w:pPr>
              <w:rPr>
                <w:rFonts w:ascii="Times New Roman" w:eastAsia="Calibri" w:hAnsi="Times New Roman" w:cs="Times New Roman"/>
              </w:rPr>
            </w:pPr>
            <w:r w:rsidRPr="00927EA7">
              <w:rPr>
                <w:rFonts w:ascii="Times New Roman" w:eastAsia="Calibri" w:hAnsi="Times New Roman" w:cs="Times New Roman"/>
              </w:rPr>
              <w:t>В течение года по мере поступления заявлений</w:t>
            </w:r>
          </w:p>
          <w:p w14:paraId="2D83BD2D" w14:textId="77777777" w:rsidR="00365B38" w:rsidRPr="002B5C50" w:rsidRDefault="00365B38" w:rsidP="00435B2B">
            <w:pPr>
              <w:rPr>
                <w:rFonts w:ascii="Times New Roman" w:eastAsia="Calibri" w:hAnsi="Times New Roman" w:cs="Times New Roman"/>
                <w:sz w:val="24"/>
                <w:szCs w:val="24"/>
              </w:rPr>
            </w:pPr>
          </w:p>
          <w:p w14:paraId="31FD20E5" w14:textId="77777777" w:rsidR="00365B38" w:rsidRPr="00762292" w:rsidRDefault="00365B38" w:rsidP="00435B2B">
            <w:pPr>
              <w:shd w:val="clear" w:color="auto" w:fill="FFFFFF"/>
              <w:spacing w:after="0" w:line="240" w:lineRule="auto"/>
              <w:rPr>
                <w:rFonts w:ascii="Times New Roman" w:eastAsia="Calibri" w:hAnsi="Times New Roman" w:cs="Times New Roman"/>
              </w:rPr>
            </w:pPr>
          </w:p>
        </w:tc>
      </w:tr>
      <w:tr w:rsidR="00365B38" w:rsidRPr="00762292" w14:paraId="06BC84B1" w14:textId="77777777" w:rsidTr="00853B45">
        <w:tc>
          <w:tcPr>
            <w:tcW w:w="546" w:type="dxa"/>
            <w:shd w:val="clear" w:color="auto" w:fill="auto"/>
          </w:tcPr>
          <w:p w14:paraId="7910E4AF" w14:textId="25244147" w:rsidR="00365B38" w:rsidRPr="00762292" w:rsidRDefault="00126143" w:rsidP="00435B2B">
            <w:pPr>
              <w:spacing w:after="200" w:line="276" w:lineRule="auto"/>
              <w:jc w:val="center"/>
              <w:rPr>
                <w:rFonts w:ascii="Times New Roman" w:eastAsia="Calibri" w:hAnsi="Times New Roman" w:cs="Times New Roman"/>
              </w:rPr>
            </w:pPr>
            <w:r>
              <w:rPr>
                <w:rFonts w:ascii="Times New Roman" w:eastAsia="Calibri" w:hAnsi="Times New Roman" w:cs="Times New Roman"/>
              </w:rPr>
              <w:t>5.</w:t>
            </w:r>
          </w:p>
        </w:tc>
        <w:tc>
          <w:tcPr>
            <w:tcW w:w="2454" w:type="dxa"/>
            <w:shd w:val="clear" w:color="auto" w:fill="auto"/>
          </w:tcPr>
          <w:p w14:paraId="1821FA26" w14:textId="77777777" w:rsidR="00365B38" w:rsidRPr="00A16D04" w:rsidRDefault="00365B38" w:rsidP="00435B2B">
            <w:pPr>
              <w:spacing w:after="200" w:line="276" w:lineRule="auto"/>
              <w:jc w:val="center"/>
              <w:rPr>
                <w:rFonts w:ascii="Times New Roman" w:eastAsia="Calibri" w:hAnsi="Times New Roman" w:cs="Times New Roman"/>
                <w:shd w:val="clear" w:color="auto" w:fill="FFFFFF"/>
              </w:rPr>
            </w:pPr>
            <w:r>
              <w:rPr>
                <w:rFonts w:ascii="Times New Roman" w:eastAsia="Times New Roman" w:hAnsi="Times New Roman" w:cs="Times New Roman"/>
                <w:lang w:eastAsia="ru-RU"/>
              </w:rPr>
              <w:t>О</w:t>
            </w:r>
            <w:r w:rsidRPr="00A16D04">
              <w:rPr>
                <w:rFonts w:ascii="Times New Roman" w:eastAsia="Times New Roman" w:hAnsi="Times New Roman" w:cs="Times New Roman"/>
                <w:lang w:eastAsia="ru-RU"/>
              </w:rPr>
              <w:t>бъявление предостережения</w:t>
            </w:r>
            <w:r w:rsidRPr="00A16D04">
              <w:rPr>
                <w:rFonts w:ascii="Times New Roman" w:eastAsia="Calibri" w:hAnsi="Times New Roman" w:cs="Times New Roman"/>
                <w:shd w:val="clear" w:color="auto" w:fill="FFFFFF"/>
              </w:rPr>
              <w:t xml:space="preserve"> </w:t>
            </w:r>
          </w:p>
        </w:tc>
        <w:tc>
          <w:tcPr>
            <w:tcW w:w="7632" w:type="dxa"/>
            <w:shd w:val="clear" w:color="auto" w:fill="auto"/>
          </w:tcPr>
          <w:p w14:paraId="6A863EEC" w14:textId="77777777" w:rsidR="00365B38" w:rsidRPr="00A16D04" w:rsidRDefault="00365B38" w:rsidP="00435B2B">
            <w:pPr>
              <w:shd w:val="clear" w:color="auto" w:fill="FFFFFF"/>
              <w:spacing w:after="0" w:line="276" w:lineRule="auto"/>
              <w:rPr>
                <w:rFonts w:ascii="Times New Roman" w:eastAsia="Calibri" w:hAnsi="Times New Roman" w:cs="Times New Roman"/>
              </w:rPr>
            </w:pPr>
            <w:r w:rsidRPr="00927EA7">
              <w:rPr>
                <w:rFonts w:ascii="Times New Roman" w:eastAsia="Calibri" w:hAnsi="Times New Roman" w:cs="Times New Roman"/>
              </w:rPr>
              <w:t>Объявление контролируемому лицу предостережение о недопустимости нарушения обязательных требований и принят</w:t>
            </w:r>
            <w:r>
              <w:rPr>
                <w:rFonts w:ascii="Times New Roman" w:eastAsia="Calibri" w:hAnsi="Times New Roman" w:cs="Times New Roman"/>
              </w:rPr>
              <w:t>ие</w:t>
            </w:r>
            <w:r w:rsidRPr="00927EA7">
              <w:rPr>
                <w:rFonts w:ascii="Times New Roman" w:eastAsia="Calibri" w:hAnsi="Times New Roman" w:cs="Times New Roman"/>
              </w:rPr>
              <w:t xml:space="preserve"> мер по обеспечению соблюдения обязательных требований </w:t>
            </w:r>
          </w:p>
        </w:tc>
        <w:tc>
          <w:tcPr>
            <w:tcW w:w="1701" w:type="dxa"/>
            <w:shd w:val="clear" w:color="auto" w:fill="auto"/>
          </w:tcPr>
          <w:p w14:paraId="3B28C9A3" w14:textId="77777777" w:rsidR="00365B38" w:rsidRPr="00762292" w:rsidRDefault="00365B38" w:rsidP="00435B2B">
            <w:pPr>
              <w:spacing w:after="200" w:line="276" w:lineRule="auto"/>
              <w:jc w:val="center"/>
              <w:rPr>
                <w:rFonts w:ascii="Times New Roman" w:eastAsia="Calibri" w:hAnsi="Times New Roman" w:cs="Times New Roman"/>
              </w:rPr>
            </w:pPr>
            <w:r w:rsidRPr="00EA1908">
              <w:rPr>
                <w:rFonts w:ascii="Times New Roman" w:eastAsia="Calibri" w:hAnsi="Times New Roman" w:cs="Times New Roman"/>
              </w:rPr>
              <w:t xml:space="preserve">Уполномоченное должностное лицо </w:t>
            </w:r>
          </w:p>
        </w:tc>
        <w:tc>
          <w:tcPr>
            <w:tcW w:w="3402" w:type="dxa"/>
            <w:shd w:val="clear" w:color="auto" w:fill="auto"/>
          </w:tcPr>
          <w:p w14:paraId="26CC4D41" w14:textId="77777777" w:rsidR="00365B38" w:rsidRPr="00762292" w:rsidRDefault="00365B38" w:rsidP="00435B2B">
            <w:pPr>
              <w:spacing w:after="200" w:line="276" w:lineRule="auto"/>
              <w:jc w:val="center"/>
              <w:rPr>
                <w:rFonts w:ascii="Times New Roman" w:eastAsia="Calibri" w:hAnsi="Times New Roman" w:cs="Times New Roman"/>
              </w:rPr>
            </w:pPr>
            <w:r w:rsidRPr="00927EA7">
              <w:rPr>
                <w:rFonts w:ascii="Times New Roman" w:eastAsia="Calibri" w:hAnsi="Times New Roman" w:cs="Times New Roman"/>
              </w:rPr>
              <w:t xml:space="preserve">В течение 2024 года, </w:t>
            </w:r>
            <w:r>
              <w:rPr>
                <w:rFonts w:ascii="Times New Roman" w:eastAsia="Calibri" w:hAnsi="Times New Roman" w:cs="Times New Roman"/>
              </w:rPr>
              <w:t>(</w:t>
            </w:r>
            <w:r w:rsidRPr="00A2325E">
              <w:rPr>
                <w:rFonts w:ascii="Times New Roman" w:hAnsi="Times New Roman" w:cs="Times New Roman"/>
                <w:iCs/>
              </w:rPr>
              <w:t>при наличии оснований</w:t>
            </w:r>
            <w:r>
              <w:rPr>
                <w:rFonts w:ascii="Times New Roman" w:hAnsi="Times New Roman" w:cs="Times New Roman"/>
                <w:iCs/>
              </w:rPr>
              <w:t>)</w:t>
            </w:r>
          </w:p>
        </w:tc>
      </w:tr>
    </w:tbl>
    <w:p w14:paraId="4C2045B7" w14:textId="77777777" w:rsidR="00853B45" w:rsidRDefault="00853B45" w:rsidP="00126143">
      <w:pPr>
        <w:spacing w:after="0" w:line="240" w:lineRule="auto"/>
        <w:rPr>
          <w:rFonts w:ascii="Times New Roman" w:hAnsi="Times New Roman" w:cs="Times New Roman"/>
          <w:sz w:val="24"/>
          <w:szCs w:val="24"/>
        </w:rPr>
      </w:pPr>
    </w:p>
    <w:p w14:paraId="67046B14" w14:textId="77777777" w:rsidR="00126143" w:rsidRDefault="00126143" w:rsidP="00365B38">
      <w:pPr>
        <w:spacing w:after="0" w:line="240" w:lineRule="auto"/>
        <w:ind w:left="6521"/>
        <w:jc w:val="right"/>
        <w:rPr>
          <w:rFonts w:ascii="Times New Roman" w:hAnsi="Times New Roman" w:cs="Times New Roman"/>
          <w:sz w:val="24"/>
          <w:szCs w:val="24"/>
        </w:rPr>
      </w:pPr>
    </w:p>
    <w:p w14:paraId="4975E97D" w14:textId="56F09802" w:rsidR="00365B38" w:rsidRPr="000360C3" w:rsidRDefault="00365B38" w:rsidP="00365B38">
      <w:pPr>
        <w:spacing w:after="0" w:line="240" w:lineRule="auto"/>
        <w:ind w:left="6521"/>
        <w:jc w:val="right"/>
        <w:rPr>
          <w:rFonts w:ascii="Times New Roman" w:hAnsi="Times New Roman" w:cs="Times New Roman"/>
        </w:rPr>
      </w:pPr>
      <w:r w:rsidRPr="000360C3">
        <w:rPr>
          <w:rFonts w:ascii="Times New Roman" w:hAnsi="Times New Roman" w:cs="Times New Roman"/>
          <w:sz w:val="24"/>
          <w:szCs w:val="24"/>
        </w:rPr>
        <w:lastRenderedPageBreak/>
        <w:t>Приложение № 2</w:t>
      </w:r>
    </w:p>
    <w:p w14:paraId="4B8B4D5B" w14:textId="77777777" w:rsidR="00365B38" w:rsidRPr="000360C3" w:rsidRDefault="00365B38" w:rsidP="00365B38">
      <w:pPr>
        <w:spacing w:after="0" w:line="240" w:lineRule="auto"/>
        <w:ind w:left="6521"/>
        <w:rPr>
          <w:rFonts w:ascii="Times New Roman" w:hAnsi="Times New Roman" w:cs="Times New Roman"/>
          <w:sz w:val="24"/>
          <w:szCs w:val="24"/>
        </w:rPr>
      </w:pPr>
      <w:r w:rsidRPr="000360C3">
        <w:rPr>
          <w:rFonts w:ascii="Times New Roman" w:hAnsi="Times New Roman" w:cs="Times New Roman"/>
        </w:rPr>
        <w:t xml:space="preserve">                                                                                                                             </w:t>
      </w:r>
    </w:p>
    <w:p w14:paraId="3A2379F2" w14:textId="77777777" w:rsidR="00365B38" w:rsidRPr="000360C3" w:rsidRDefault="00365B38" w:rsidP="00365B38">
      <w:pPr>
        <w:shd w:val="clear" w:color="auto" w:fill="FFFFFF"/>
        <w:jc w:val="center"/>
        <w:outlineLvl w:val="1"/>
        <w:rPr>
          <w:rFonts w:ascii="Times New Roman" w:hAnsi="Times New Roman" w:cs="Times New Roman"/>
          <w:b/>
          <w:bCs/>
          <w:color w:val="010101"/>
          <w:sz w:val="32"/>
          <w:szCs w:val="32"/>
        </w:rPr>
      </w:pPr>
      <w:r w:rsidRPr="000360C3">
        <w:rPr>
          <w:rFonts w:ascii="Times New Roman" w:eastAsia="Times New Roman" w:hAnsi="Times New Roman" w:cs="Times New Roman"/>
          <w:b/>
          <w:bCs/>
          <w:sz w:val="28"/>
          <w:szCs w:val="28"/>
          <w:lang w:eastAsia="ru-RU"/>
        </w:rPr>
        <w:t xml:space="preserve">Перечень </w:t>
      </w:r>
      <w:r w:rsidRPr="000360C3">
        <w:rPr>
          <w:rFonts w:ascii="Times New Roman" w:hAnsi="Times New Roman" w:cs="Times New Roman"/>
          <w:b/>
          <w:bCs/>
          <w:sz w:val="28"/>
          <w:szCs w:val="28"/>
        </w:rPr>
        <w:t>контролируемых лиц для проведения профилактических визитов в 20</w:t>
      </w:r>
      <w:r>
        <w:rPr>
          <w:rFonts w:ascii="Times New Roman" w:hAnsi="Times New Roman" w:cs="Times New Roman"/>
          <w:b/>
          <w:bCs/>
          <w:sz w:val="28"/>
          <w:szCs w:val="28"/>
        </w:rPr>
        <w:t>24</w:t>
      </w:r>
      <w:r w:rsidRPr="000360C3">
        <w:rPr>
          <w:rFonts w:ascii="Times New Roman" w:hAnsi="Times New Roman" w:cs="Times New Roman"/>
          <w:b/>
          <w:bCs/>
          <w:sz w:val="28"/>
          <w:szCs w:val="28"/>
        </w:rPr>
        <w:t xml:space="preserve"> году</w:t>
      </w:r>
    </w:p>
    <w:tbl>
      <w:tblPr>
        <w:tblStyle w:val="a8"/>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853B45" w:rsidRPr="00D322BE" w14:paraId="12E094B9" w14:textId="77777777" w:rsidTr="00853B45">
        <w:trPr>
          <w:trHeight w:val="1634"/>
        </w:trPr>
        <w:tc>
          <w:tcPr>
            <w:tcW w:w="633" w:type="dxa"/>
            <w:shd w:val="clear" w:color="auto" w:fill="auto"/>
            <w:vAlign w:val="center"/>
          </w:tcPr>
          <w:p w14:paraId="77E91D1D" w14:textId="77777777" w:rsidR="00853B45" w:rsidRPr="00AA3A45" w:rsidRDefault="00853B45" w:rsidP="00853B45">
            <w:pPr>
              <w:autoSpaceDE w:val="0"/>
              <w:autoSpaceDN w:val="0"/>
              <w:jc w:val="center"/>
              <w:rPr>
                <w:rFonts w:ascii="Times New Roman" w:hAnsi="Times New Roman" w:cs="Times New Roman"/>
                <w:sz w:val="26"/>
                <w:szCs w:val="26"/>
              </w:rPr>
            </w:pPr>
            <w:r w:rsidRPr="00AA3A45">
              <w:rPr>
                <w:rFonts w:ascii="Times New Roman" w:hAnsi="Times New Roman" w:cs="Times New Roman"/>
                <w:sz w:val="26"/>
                <w:szCs w:val="26"/>
              </w:rPr>
              <w:t>№</w:t>
            </w:r>
          </w:p>
          <w:p w14:paraId="450EE4E2"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п/п</w:t>
            </w:r>
          </w:p>
        </w:tc>
        <w:tc>
          <w:tcPr>
            <w:tcW w:w="2298" w:type="dxa"/>
            <w:shd w:val="clear" w:color="auto" w:fill="auto"/>
            <w:vAlign w:val="center"/>
          </w:tcPr>
          <w:p w14:paraId="676F9BF9"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Объект контроля</w:t>
            </w:r>
          </w:p>
        </w:tc>
        <w:tc>
          <w:tcPr>
            <w:tcW w:w="2740" w:type="dxa"/>
            <w:shd w:val="clear" w:color="auto" w:fill="auto"/>
            <w:vAlign w:val="center"/>
          </w:tcPr>
          <w:p w14:paraId="3FBF928C"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Фактическое место осуществления деятельности (место проведения проф. визита)</w:t>
            </w:r>
          </w:p>
        </w:tc>
        <w:tc>
          <w:tcPr>
            <w:tcW w:w="2126" w:type="dxa"/>
            <w:shd w:val="clear" w:color="auto" w:fill="auto"/>
            <w:vAlign w:val="center"/>
          </w:tcPr>
          <w:p w14:paraId="3365DEB3"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ИНН</w:t>
            </w:r>
          </w:p>
        </w:tc>
        <w:tc>
          <w:tcPr>
            <w:tcW w:w="2204" w:type="dxa"/>
            <w:shd w:val="clear" w:color="auto" w:fill="auto"/>
            <w:vAlign w:val="center"/>
          </w:tcPr>
          <w:p w14:paraId="661D4AB2"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Основание для проведения</w:t>
            </w:r>
          </w:p>
        </w:tc>
        <w:tc>
          <w:tcPr>
            <w:tcW w:w="1494" w:type="dxa"/>
            <w:shd w:val="clear" w:color="auto" w:fill="auto"/>
            <w:vAlign w:val="center"/>
          </w:tcPr>
          <w:p w14:paraId="0CC78E6C" w14:textId="77777777" w:rsidR="00853B45" w:rsidRPr="00C76747" w:rsidRDefault="00853B45" w:rsidP="00853B45">
            <w:pPr>
              <w:jc w:val="center"/>
              <w:rPr>
                <w:rFonts w:ascii="Times New Roman" w:eastAsia="Times New Roman" w:hAnsi="Times New Roman" w:cs="Times New Roman"/>
                <w:lang w:eastAsia="ru-RU"/>
              </w:rPr>
            </w:pPr>
            <w:r w:rsidRPr="00AA3A45">
              <w:rPr>
                <w:rFonts w:ascii="Times New Roman" w:hAnsi="Times New Roman" w:cs="Times New Roman"/>
                <w:sz w:val="26"/>
                <w:szCs w:val="26"/>
              </w:rPr>
              <w:t>Категория риска</w:t>
            </w:r>
          </w:p>
        </w:tc>
        <w:tc>
          <w:tcPr>
            <w:tcW w:w="1643" w:type="dxa"/>
            <w:shd w:val="clear" w:color="auto" w:fill="auto"/>
            <w:vAlign w:val="center"/>
          </w:tcPr>
          <w:p w14:paraId="5EAF6D18" w14:textId="77777777" w:rsidR="00853B45" w:rsidRPr="00C76747" w:rsidRDefault="00853B45" w:rsidP="00853B45">
            <w:pPr>
              <w:jc w:val="center"/>
              <w:rPr>
                <w:rFonts w:ascii="Times New Roman" w:hAnsi="Times New Roman" w:cs="Times New Roman"/>
              </w:rPr>
            </w:pPr>
            <w:r w:rsidRPr="00AA3A45">
              <w:rPr>
                <w:rFonts w:ascii="Times New Roman" w:hAnsi="Times New Roman" w:cs="Times New Roman"/>
                <w:sz w:val="26"/>
                <w:szCs w:val="26"/>
              </w:rPr>
              <w:t>Период проведения</w:t>
            </w:r>
          </w:p>
        </w:tc>
        <w:tc>
          <w:tcPr>
            <w:tcW w:w="2110" w:type="dxa"/>
            <w:shd w:val="clear" w:color="auto" w:fill="auto"/>
            <w:vAlign w:val="center"/>
          </w:tcPr>
          <w:p w14:paraId="0AF923D7" w14:textId="77777777" w:rsidR="00853B45" w:rsidRPr="00C76747" w:rsidRDefault="00853B45" w:rsidP="00853B45">
            <w:pPr>
              <w:jc w:val="center"/>
              <w:rPr>
                <w:rFonts w:ascii="Times New Roman" w:hAnsi="Times New Roman" w:cs="Times New Roman"/>
              </w:rPr>
            </w:pPr>
            <w:r w:rsidRPr="00AA3A45">
              <w:rPr>
                <w:rFonts w:ascii="Times New Roman" w:hAnsi="Times New Roman" w:cs="Times New Roman"/>
                <w:sz w:val="26"/>
                <w:szCs w:val="26"/>
              </w:rPr>
              <w:t>Ответственный исполнитель</w:t>
            </w:r>
          </w:p>
        </w:tc>
      </w:tr>
      <w:tr w:rsidR="00853B45" w:rsidRPr="00D322BE" w14:paraId="36A0A11B" w14:textId="77777777" w:rsidTr="00853B45">
        <w:trPr>
          <w:trHeight w:val="1566"/>
        </w:trPr>
        <w:tc>
          <w:tcPr>
            <w:tcW w:w="633" w:type="dxa"/>
          </w:tcPr>
          <w:p w14:paraId="4CB637BA" w14:textId="77777777" w:rsidR="00853B45" w:rsidRPr="00D322BE" w:rsidRDefault="00853B45" w:rsidP="00853B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98" w:type="dxa"/>
          </w:tcPr>
          <w:p w14:paraId="4E3DDAFF" w14:textId="5B4972CE" w:rsidR="00853B45" w:rsidRPr="00D322BE" w:rsidRDefault="00853B45" w:rsidP="00853B45">
            <w:pPr>
              <w:jc w:val="center"/>
              <w:rPr>
                <w:rFonts w:ascii="Times New Roman" w:eastAsia="Times New Roman" w:hAnsi="Times New Roman" w:cs="Times New Roman"/>
                <w:sz w:val="24"/>
                <w:szCs w:val="24"/>
                <w:lang w:eastAsia="ru-RU"/>
              </w:rPr>
            </w:pPr>
          </w:p>
        </w:tc>
        <w:tc>
          <w:tcPr>
            <w:tcW w:w="2740" w:type="dxa"/>
            <w:shd w:val="clear" w:color="auto" w:fill="auto"/>
          </w:tcPr>
          <w:p w14:paraId="36075A14" w14:textId="327C07F1" w:rsidR="00853B45" w:rsidRPr="0090268D" w:rsidRDefault="00853B45" w:rsidP="00853B45">
            <w:pPr>
              <w:rPr>
                <w:rFonts w:ascii="Times New Roman" w:eastAsia="Times New Roman" w:hAnsi="Times New Roman" w:cs="Times New Roman"/>
                <w:lang w:eastAsia="ru-RU"/>
              </w:rPr>
            </w:pPr>
          </w:p>
        </w:tc>
        <w:tc>
          <w:tcPr>
            <w:tcW w:w="2126" w:type="dxa"/>
          </w:tcPr>
          <w:p w14:paraId="75A66B7A" w14:textId="735F84F1" w:rsidR="00853B45" w:rsidRPr="00716B2C" w:rsidRDefault="00853B45" w:rsidP="00853B45">
            <w:pPr>
              <w:rPr>
                <w:rFonts w:ascii="Times New Roman" w:hAnsi="Times New Roman" w:cs="Times New Roman"/>
                <w:sz w:val="20"/>
                <w:szCs w:val="20"/>
              </w:rPr>
            </w:pPr>
          </w:p>
        </w:tc>
        <w:tc>
          <w:tcPr>
            <w:tcW w:w="2204" w:type="dxa"/>
          </w:tcPr>
          <w:p w14:paraId="0C7616D1" w14:textId="02F45B4F" w:rsidR="00853B45" w:rsidRPr="00D322BE" w:rsidRDefault="00853B45" w:rsidP="00853B45">
            <w:pPr>
              <w:jc w:val="center"/>
              <w:rPr>
                <w:rFonts w:ascii="Times New Roman" w:eastAsia="Times New Roman" w:hAnsi="Times New Roman" w:cs="Times New Roman"/>
                <w:sz w:val="24"/>
                <w:szCs w:val="24"/>
                <w:lang w:eastAsia="ru-RU"/>
              </w:rPr>
            </w:pPr>
          </w:p>
        </w:tc>
        <w:tc>
          <w:tcPr>
            <w:tcW w:w="1494" w:type="dxa"/>
          </w:tcPr>
          <w:p w14:paraId="7DC4ABEB" w14:textId="0C891B98" w:rsidR="00853B45" w:rsidRPr="00D322BE" w:rsidRDefault="00853B45" w:rsidP="00853B45">
            <w:pPr>
              <w:jc w:val="center"/>
              <w:rPr>
                <w:rFonts w:ascii="Times New Roman" w:eastAsia="Times New Roman" w:hAnsi="Times New Roman" w:cs="Times New Roman"/>
                <w:sz w:val="24"/>
                <w:szCs w:val="24"/>
                <w:lang w:eastAsia="ru-RU"/>
              </w:rPr>
            </w:pPr>
          </w:p>
        </w:tc>
        <w:tc>
          <w:tcPr>
            <w:tcW w:w="1643" w:type="dxa"/>
          </w:tcPr>
          <w:p w14:paraId="315234BA" w14:textId="2AC96DE1" w:rsidR="00853B45" w:rsidRPr="00D322BE" w:rsidRDefault="00853B45" w:rsidP="00853B45">
            <w:pPr>
              <w:jc w:val="center"/>
              <w:rPr>
                <w:rFonts w:ascii="Times New Roman" w:eastAsia="Times New Roman" w:hAnsi="Times New Roman" w:cs="Times New Roman"/>
                <w:sz w:val="24"/>
                <w:szCs w:val="24"/>
                <w:lang w:eastAsia="ru-RU"/>
              </w:rPr>
            </w:pPr>
          </w:p>
        </w:tc>
        <w:tc>
          <w:tcPr>
            <w:tcW w:w="2110" w:type="dxa"/>
          </w:tcPr>
          <w:p w14:paraId="39BD84E9" w14:textId="3627AA9F" w:rsidR="00853B45" w:rsidRPr="00D322BE" w:rsidRDefault="00853B45" w:rsidP="00853B45">
            <w:pPr>
              <w:rPr>
                <w:rFonts w:ascii="Times New Roman" w:eastAsia="Times New Roman" w:hAnsi="Times New Roman" w:cs="Times New Roman"/>
                <w:sz w:val="24"/>
                <w:szCs w:val="24"/>
                <w:lang w:eastAsia="ru-RU"/>
              </w:rPr>
            </w:pPr>
          </w:p>
        </w:tc>
      </w:tr>
      <w:tr w:rsidR="00853B45" w:rsidRPr="00D322BE" w14:paraId="6C03B76A" w14:textId="77777777" w:rsidTr="00853B45">
        <w:trPr>
          <w:trHeight w:val="461"/>
        </w:trPr>
        <w:tc>
          <w:tcPr>
            <w:tcW w:w="633" w:type="dxa"/>
          </w:tcPr>
          <w:p w14:paraId="4B516711" w14:textId="77777777" w:rsidR="00853B45" w:rsidRPr="00D322BE" w:rsidRDefault="00853B45" w:rsidP="00853B45">
            <w:pPr>
              <w:jc w:val="center"/>
              <w:rPr>
                <w:rFonts w:ascii="Times New Roman" w:eastAsia="Times New Roman" w:hAnsi="Times New Roman" w:cs="Times New Roman"/>
                <w:sz w:val="24"/>
                <w:szCs w:val="24"/>
                <w:lang w:eastAsia="ru-RU"/>
              </w:rPr>
            </w:pPr>
            <w:r w:rsidRPr="00D322BE">
              <w:rPr>
                <w:rFonts w:ascii="Times New Roman" w:eastAsia="Times New Roman" w:hAnsi="Times New Roman" w:cs="Times New Roman"/>
                <w:sz w:val="24"/>
                <w:szCs w:val="24"/>
                <w:lang w:eastAsia="ru-RU"/>
              </w:rPr>
              <w:t>2.</w:t>
            </w:r>
          </w:p>
        </w:tc>
        <w:tc>
          <w:tcPr>
            <w:tcW w:w="2298" w:type="dxa"/>
          </w:tcPr>
          <w:p w14:paraId="50A3F6C2" w14:textId="3F783B9B" w:rsidR="00853B45" w:rsidRPr="00D322BE" w:rsidRDefault="00853B45" w:rsidP="00853B45">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3D3E54CE" w14:textId="3D09E3E2" w:rsidR="00853B45" w:rsidRPr="00D322BE" w:rsidRDefault="00853B45" w:rsidP="00853B45">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7A94D4E4" w14:textId="0D0CBF0C" w:rsidR="00853B45" w:rsidRPr="00D322BE" w:rsidRDefault="00853B45" w:rsidP="00853B45">
            <w:pPr>
              <w:jc w:val="center"/>
              <w:rPr>
                <w:rFonts w:ascii="Times New Roman" w:eastAsia="Times New Roman" w:hAnsi="Times New Roman" w:cs="Times New Roman"/>
                <w:sz w:val="24"/>
                <w:szCs w:val="24"/>
                <w:lang w:eastAsia="ru-RU"/>
              </w:rPr>
            </w:pPr>
          </w:p>
        </w:tc>
        <w:tc>
          <w:tcPr>
            <w:tcW w:w="2204" w:type="dxa"/>
          </w:tcPr>
          <w:p w14:paraId="3AB82FC8" w14:textId="369F0197" w:rsidR="00853B45" w:rsidRPr="00D322BE" w:rsidRDefault="00853B45" w:rsidP="00853B45">
            <w:pPr>
              <w:jc w:val="center"/>
              <w:rPr>
                <w:rFonts w:ascii="Times New Roman" w:eastAsia="Times New Roman" w:hAnsi="Times New Roman" w:cs="Times New Roman"/>
                <w:sz w:val="24"/>
                <w:szCs w:val="24"/>
                <w:lang w:eastAsia="ru-RU"/>
              </w:rPr>
            </w:pPr>
          </w:p>
        </w:tc>
        <w:tc>
          <w:tcPr>
            <w:tcW w:w="1494" w:type="dxa"/>
          </w:tcPr>
          <w:p w14:paraId="567BB3B7" w14:textId="06E5BD62" w:rsidR="00853B45" w:rsidRPr="00D322BE" w:rsidRDefault="00853B45" w:rsidP="00853B45">
            <w:pPr>
              <w:jc w:val="center"/>
              <w:rPr>
                <w:rFonts w:ascii="Times New Roman" w:eastAsia="Times New Roman" w:hAnsi="Times New Roman" w:cs="Times New Roman"/>
                <w:sz w:val="24"/>
                <w:szCs w:val="24"/>
                <w:lang w:eastAsia="ru-RU"/>
              </w:rPr>
            </w:pPr>
          </w:p>
        </w:tc>
        <w:tc>
          <w:tcPr>
            <w:tcW w:w="1643" w:type="dxa"/>
          </w:tcPr>
          <w:p w14:paraId="128533D0" w14:textId="6B35B821" w:rsidR="00853B45" w:rsidRPr="00D322BE" w:rsidRDefault="00853B45" w:rsidP="00853B45">
            <w:pPr>
              <w:jc w:val="center"/>
              <w:rPr>
                <w:rFonts w:ascii="Times New Roman" w:eastAsia="Times New Roman" w:hAnsi="Times New Roman" w:cs="Times New Roman"/>
                <w:sz w:val="24"/>
                <w:szCs w:val="24"/>
                <w:lang w:eastAsia="ru-RU"/>
              </w:rPr>
            </w:pPr>
          </w:p>
        </w:tc>
        <w:tc>
          <w:tcPr>
            <w:tcW w:w="2110" w:type="dxa"/>
          </w:tcPr>
          <w:p w14:paraId="1B216A9D" w14:textId="2BC622E7" w:rsidR="00853B45" w:rsidRPr="00D322BE" w:rsidRDefault="00853B45" w:rsidP="00853B45">
            <w:pPr>
              <w:rPr>
                <w:rFonts w:ascii="Times New Roman" w:eastAsia="Times New Roman" w:hAnsi="Times New Roman" w:cs="Times New Roman"/>
                <w:sz w:val="24"/>
                <w:szCs w:val="24"/>
                <w:lang w:eastAsia="ru-RU"/>
              </w:rPr>
            </w:pPr>
          </w:p>
        </w:tc>
      </w:tr>
      <w:tr w:rsidR="00853B45" w:rsidRPr="00D322BE" w14:paraId="5D4ADB5A" w14:textId="77777777" w:rsidTr="00853B45">
        <w:trPr>
          <w:trHeight w:val="461"/>
        </w:trPr>
        <w:tc>
          <w:tcPr>
            <w:tcW w:w="633" w:type="dxa"/>
          </w:tcPr>
          <w:p w14:paraId="65A0480E" w14:textId="77777777" w:rsidR="00853B45" w:rsidRPr="00D322BE" w:rsidRDefault="00853B45" w:rsidP="00853B45">
            <w:pPr>
              <w:jc w:val="center"/>
              <w:rPr>
                <w:rFonts w:ascii="Times New Roman" w:eastAsia="Times New Roman" w:hAnsi="Times New Roman" w:cs="Times New Roman"/>
                <w:sz w:val="24"/>
                <w:szCs w:val="24"/>
                <w:lang w:eastAsia="ru-RU"/>
              </w:rPr>
            </w:pPr>
            <w:r w:rsidRPr="00D322BE">
              <w:rPr>
                <w:rFonts w:ascii="Times New Roman" w:eastAsia="Times New Roman" w:hAnsi="Times New Roman" w:cs="Times New Roman"/>
                <w:sz w:val="24"/>
                <w:szCs w:val="24"/>
                <w:lang w:eastAsia="ru-RU"/>
              </w:rPr>
              <w:t>3.</w:t>
            </w:r>
          </w:p>
        </w:tc>
        <w:tc>
          <w:tcPr>
            <w:tcW w:w="2298" w:type="dxa"/>
          </w:tcPr>
          <w:p w14:paraId="013FB41E" w14:textId="38A5BC6E" w:rsidR="00853B45" w:rsidRPr="00716B2C" w:rsidRDefault="00853B45" w:rsidP="00853B45">
            <w:pPr>
              <w:jc w:val="center"/>
              <w:rPr>
                <w:rFonts w:ascii="Times New Roman" w:eastAsia="Times New Roman" w:hAnsi="Times New Roman" w:cs="Times New Roman"/>
                <w:sz w:val="20"/>
                <w:szCs w:val="20"/>
                <w:lang w:eastAsia="ru-RU"/>
              </w:rPr>
            </w:pPr>
          </w:p>
        </w:tc>
        <w:tc>
          <w:tcPr>
            <w:tcW w:w="2740" w:type="dxa"/>
          </w:tcPr>
          <w:p w14:paraId="03ED8957" w14:textId="730C4451" w:rsidR="00853B45" w:rsidRPr="00716B2C" w:rsidRDefault="00853B45" w:rsidP="00853B45">
            <w:pPr>
              <w:shd w:val="clear" w:color="auto" w:fill="FFFFFF"/>
              <w:rPr>
                <w:rFonts w:ascii="Times New Roman" w:eastAsia="Times New Roman" w:hAnsi="Times New Roman" w:cs="Times New Roman"/>
                <w:sz w:val="20"/>
                <w:szCs w:val="20"/>
                <w:lang w:eastAsia="ru-RU"/>
              </w:rPr>
            </w:pPr>
          </w:p>
        </w:tc>
        <w:tc>
          <w:tcPr>
            <w:tcW w:w="2126" w:type="dxa"/>
          </w:tcPr>
          <w:p w14:paraId="4ABA890D" w14:textId="49DB099A" w:rsidR="00853B45" w:rsidRPr="0019274C" w:rsidRDefault="00853B45" w:rsidP="00853B45">
            <w:pPr>
              <w:jc w:val="center"/>
              <w:rPr>
                <w:rFonts w:ascii="Times New Roman" w:eastAsia="Times New Roman" w:hAnsi="Times New Roman" w:cs="Times New Roman"/>
                <w:sz w:val="20"/>
                <w:szCs w:val="20"/>
                <w:lang w:eastAsia="ru-RU"/>
              </w:rPr>
            </w:pPr>
          </w:p>
        </w:tc>
        <w:tc>
          <w:tcPr>
            <w:tcW w:w="2204" w:type="dxa"/>
          </w:tcPr>
          <w:p w14:paraId="712890C4" w14:textId="1B23DCD1" w:rsidR="00853B45" w:rsidRPr="00D322BE" w:rsidRDefault="00853B45" w:rsidP="00853B45">
            <w:pPr>
              <w:jc w:val="center"/>
              <w:rPr>
                <w:rFonts w:ascii="Times New Roman" w:eastAsia="Times New Roman" w:hAnsi="Times New Roman" w:cs="Times New Roman"/>
                <w:sz w:val="24"/>
                <w:szCs w:val="24"/>
                <w:lang w:eastAsia="ru-RU"/>
              </w:rPr>
            </w:pPr>
          </w:p>
        </w:tc>
        <w:tc>
          <w:tcPr>
            <w:tcW w:w="1494" w:type="dxa"/>
          </w:tcPr>
          <w:p w14:paraId="101057AA" w14:textId="22366094" w:rsidR="00853B45" w:rsidRPr="00D322BE" w:rsidRDefault="00853B45" w:rsidP="00853B45">
            <w:pPr>
              <w:jc w:val="center"/>
              <w:rPr>
                <w:rFonts w:ascii="Times New Roman" w:eastAsia="Times New Roman" w:hAnsi="Times New Roman" w:cs="Times New Roman"/>
                <w:sz w:val="24"/>
                <w:szCs w:val="24"/>
                <w:lang w:eastAsia="ru-RU"/>
              </w:rPr>
            </w:pPr>
          </w:p>
        </w:tc>
        <w:tc>
          <w:tcPr>
            <w:tcW w:w="1643" w:type="dxa"/>
          </w:tcPr>
          <w:p w14:paraId="514282FA" w14:textId="6D243C9E" w:rsidR="00853B45" w:rsidRPr="00D322BE" w:rsidRDefault="00853B45" w:rsidP="00853B45">
            <w:pPr>
              <w:jc w:val="center"/>
              <w:rPr>
                <w:rFonts w:ascii="Times New Roman" w:eastAsia="Times New Roman" w:hAnsi="Times New Roman" w:cs="Times New Roman"/>
                <w:sz w:val="24"/>
                <w:szCs w:val="24"/>
                <w:lang w:eastAsia="ru-RU"/>
              </w:rPr>
            </w:pPr>
          </w:p>
        </w:tc>
        <w:tc>
          <w:tcPr>
            <w:tcW w:w="2110" w:type="dxa"/>
          </w:tcPr>
          <w:p w14:paraId="7FA7A3FB" w14:textId="02936F5F" w:rsidR="00853B45" w:rsidRPr="00D322BE" w:rsidRDefault="00853B45" w:rsidP="00853B45">
            <w:pPr>
              <w:rPr>
                <w:rFonts w:ascii="Times New Roman" w:eastAsia="Times New Roman" w:hAnsi="Times New Roman" w:cs="Times New Roman"/>
                <w:sz w:val="24"/>
                <w:szCs w:val="24"/>
                <w:lang w:eastAsia="ru-RU"/>
              </w:rPr>
            </w:pPr>
          </w:p>
        </w:tc>
      </w:tr>
      <w:tr w:rsidR="00853B45" w:rsidRPr="00D322BE" w14:paraId="3EC567B0" w14:textId="77777777" w:rsidTr="00853B45">
        <w:trPr>
          <w:trHeight w:val="461"/>
        </w:trPr>
        <w:tc>
          <w:tcPr>
            <w:tcW w:w="633" w:type="dxa"/>
          </w:tcPr>
          <w:p w14:paraId="1BCDFF9D" w14:textId="77777777" w:rsidR="00853B45" w:rsidRPr="00D322BE" w:rsidRDefault="00853B45" w:rsidP="00853B45">
            <w:pPr>
              <w:jc w:val="center"/>
              <w:rPr>
                <w:rFonts w:ascii="Times New Roman" w:eastAsia="Times New Roman" w:hAnsi="Times New Roman" w:cs="Times New Roman"/>
                <w:sz w:val="24"/>
                <w:szCs w:val="24"/>
                <w:lang w:eastAsia="ru-RU"/>
              </w:rPr>
            </w:pPr>
            <w:r w:rsidRPr="00D322BE">
              <w:rPr>
                <w:rFonts w:ascii="Times New Roman" w:eastAsia="Times New Roman" w:hAnsi="Times New Roman" w:cs="Times New Roman"/>
                <w:sz w:val="24"/>
                <w:szCs w:val="24"/>
                <w:lang w:eastAsia="ru-RU"/>
              </w:rPr>
              <w:t>4.</w:t>
            </w:r>
          </w:p>
        </w:tc>
        <w:tc>
          <w:tcPr>
            <w:tcW w:w="2298" w:type="dxa"/>
          </w:tcPr>
          <w:p w14:paraId="02E2DC65" w14:textId="575B5986" w:rsidR="00853B45" w:rsidRPr="00716B2C" w:rsidRDefault="00853B45" w:rsidP="00853B45">
            <w:pPr>
              <w:jc w:val="center"/>
              <w:rPr>
                <w:rFonts w:ascii="Times New Roman" w:eastAsia="Times New Roman" w:hAnsi="Times New Roman" w:cs="Times New Roman"/>
                <w:sz w:val="20"/>
                <w:szCs w:val="20"/>
                <w:lang w:eastAsia="ru-RU"/>
              </w:rPr>
            </w:pPr>
          </w:p>
        </w:tc>
        <w:tc>
          <w:tcPr>
            <w:tcW w:w="2740" w:type="dxa"/>
          </w:tcPr>
          <w:p w14:paraId="542DC5D6" w14:textId="3F706EE7" w:rsidR="00853B45" w:rsidRPr="00716B2C" w:rsidRDefault="00853B45" w:rsidP="00853B45">
            <w:pPr>
              <w:shd w:val="clear" w:color="auto" w:fill="FFFFFF"/>
              <w:rPr>
                <w:rFonts w:ascii="Times New Roman" w:eastAsia="Times New Roman" w:hAnsi="Times New Roman" w:cs="Times New Roman"/>
                <w:sz w:val="20"/>
                <w:szCs w:val="20"/>
                <w:lang w:eastAsia="ru-RU"/>
              </w:rPr>
            </w:pPr>
          </w:p>
        </w:tc>
        <w:tc>
          <w:tcPr>
            <w:tcW w:w="2126" w:type="dxa"/>
          </w:tcPr>
          <w:p w14:paraId="7B0B96F4" w14:textId="60ABF204" w:rsidR="00853B45" w:rsidRPr="0019274C" w:rsidRDefault="00853B45" w:rsidP="00853B45">
            <w:pPr>
              <w:jc w:val="center"/>
              <w:rPr>
                <w:rFonts w:ascii="Times New Roman" w:eastAsia="Times New Roman" w:hAnsi="Times New Roman" w:cs="Times New Roman"/>
                <w:sz w:val="20"/>
                <w:szCs w:val="20"/>
                <w:lang w:eastAsia="ru-RU"/>
              </w:rPr>
            </w:pPr>
          </w:p>
        </w:tc>
        <w:tc>
          <w:tcPr>
            <w:tcW w:w="2204" w:type="dxa"/>
          </w:tcPr>
          <w:p w14:paraId="06AB1B49" w14:textId="1009BD32" w:rsidR="00853B45" w:rsidRPr="00D322BE" w:rsidRDefault="00853B45" w:rsidP="00853B45">
            <w:pPr>
              <w:jc w:val="center"/>
              <w:rPr>
                <w:rFonts w:ascii="Times New Roman" w:eastAsia="Times New Roman" w:hAnsi="Times New Roman" w:cs="Times New Roman"/>
                <w:sz w:val="24"/>
                <w:szCs w:val="24"/>
                <w:lang w:eastAsia="ru-RU"/>
              </w:rPr>
            </w:pPr>
          </w:p>
        </w:tc>
        <w:tc>
          <w:tcPr>
            <w:tcW w:w="1494" w:type="dxa"/>
          </w:tcPr>
          <w:p w14:paraId="105F8CD1" w14:textId="1A5D8025" w:rsidR="00853B45" w:rsidRPr="00D322BE" w:rsidRDefault="00853B45" w:rsidP="00853B45">
            <w:pPr>
              <w:jc w:val="center"/>
              <w:rPr>
                <w:rFonts w:ascii="Times New Roman" w:eastAsia="Times New Roman" w:hAnsi="Times New Roman" w:cs="Times New Roman"/>
                <w:sz w:val="24"/>
                <w:szCs w:val="24"/>
                <w:lang w:eastAsia="ru-RU"/>
              </w:rPr>
            </w:pPr>
          </w:p>
        </w:tc>
        <w:tc>
          <w:tcPr>
            <w:tcW w:w="1643" w:type="dxa"/>
          </w:tcPr>
          <w:p w14:paraId="3F4AECED" w14:textId="688390F9" w:rsidR="00853B45" w:rsidRPr="00D322BE" w:rsidRDefault="00853B45" w:rsidP="00853B45">
            <w:pPr>
              <w:jc w:val="center"/>
              <w:rPr>
                <w:rFonts w:ascii="Times New Roman" w:eastAsia="Times New Roman" w:hAnsi="Times New Roman" w:cs="Times New Roman"/>
                <w:sz w:val="24"/>
                <w:szCs w:val="24"/>
                <w:lang w:eastAsia="ru-RU"/>
              </w:rPr>
            </w:pPr>
          </w:p>
        </w:tc>
        <w:tc>
          <w:tcPr>
            <w:tcW w:w="2110" w:type="dxa"/>
          </w:tcPr>
          <w:p w14:paraId="3870143E" w14:textId="493A9C1B" w:rsidR="00853B45" w:rsidRPr="00D322BE" w:rsidRDefault="00853B45" w:rsidP="00853B45">
            <w:pPr>
              <w:rPr>
                <w:rFonts w:ascii="Times New Roman" w:eastAsia="Times New Roman" w:hAnsi="Times New Roman" w:cs="Times New Roman"/>
                <w:sz w:val="24"/>
                <w:szCs w:val="24"/>
                <w:lang w:eastAsia="ru-RU"/>
              </w:rPr>
            </w:pPr>
          </w:p>
        </w:tc>
      </w:tr>
    </w:tbl>
    <w:p w14:paraId="7E0A033D" w14:textId="77777777" w:rsidR="00365B38" w:rsidRPr="00D322BE" w:rsidRDefault="00365B38" w:rsidP="00365B38">
      <w:pPr>
        <w:spacing w:after="0" w:line="240" w:lineRule="auto"/>
        <w:ind w:firstLine="709"/>
        <w:jc w:val="both"/>
        <w:rPr>
          <w:rFonts w:ascii="Times New Roman" w:eastAsia="Times New Roman" w:hAnsi="Times New Roman" w:cs="Times New Roman"/>
          <w:sz w:val="24"/>
          <w:szCs w:val="28"/>
          <w:lang w:eastAsia="ru-RU"/>
        </w:rPr>
      </w:pPr>
    </w:p>
    <w:p w14:paraId="29B02FA1" w14:textId="671FEC82" w:rsidR="00365B38" w:rsidRDefault="00365B38" w:rsidP="0009517D">
      <w:pPr>
        <w:jc w:val="both"/>
        <w:rPr>
          <w:rFonts w:ascii="Times New Roman" w:hAnsi="Times New Roman" w:cs="Times New Roman"/>
          <w:sz w:val="28"/>
          <w:szCs w:val="28"/>
        </w:rPr>
      </w:pPr>
    </w:p>
    <w:p w14:paraId="4EC119D5" w14:textId="6108DBB7" w:rsidR="00365B38" w:rsidRDefault="00365B38" w:rsidP="0009517D">
      <w:pPr>
        <w:jc w:val="both"/>
        <w:rPr>
          <w:rFonts w:ascii="Times New Roman" w:hAnsi="Times New Roman" w:cs="Times New Roman"/>
          <w:sz w:val="28"/>
          <w:szCs w:val="28"/>
        </w:rPr>
      </w:pPr>
    </w:p>
    <w:p w14:paraId="2BE1E56E" w14:textId="77777777" w:rsidR="00365B38" w:rsidRPr="0092161D" w:rsidRDefault="00365B38" w:rsidP="0009517D">
      <w:pPr>
        <w:jc w:val="both"/>
        <w:rPr>
          <w:sz w:val="28"/>
          <w:szCs w:val="28"/>
        </w:rPr>
      </w:pPr>
    </w:p>
    <w:sectPr w:rsidR="00365B38" w:rsidRPr="0092161D" w:rsidSect="00365B38">
      <w:pgSz w:w="16838" w:h="11906" w:orient="landscape"/>
      <w:pgMar w:top="851" w:right="295" w:bottom="170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14"/>
    <w:rsid w:val="0009517D"/>
    <w:rsid w:val="000C3532"/>
    <w:rsid w:val="00126143"/>
    <w:rsid w:val="001D3792"/>
    <w:rsid w:val="002237BF"/>
    <w:rsid w:val="002B7963"/>
    <w:rsid w:val="00356FC9"/>
    <w:rsid w:val="00365B38"/>
    <w:rsid w:val="003A25BD"/>
    <w:rsid w:val="003F79A6"/>
    <w:rsid w:val="00461D42"/>
    <w:rsid w:val="004D7BC6"/>
    <w:rsid w:val="004E276F"/>
    <w:rsid w:val="00516254"/>
    <w:rsid w:val="005B25B8"/>
    <w:rsid w:val="0061350E"/>
    <w:rsid w:val="00627814"/>
    <w:rsid w:val="00650DF0"/>
    <w:rsid w:val="007D1BE0"/>
    <w:rsid w:val="00853B45"/>
    <w:rsid w:val="009A154F"/>
    <w:rsid w:val="009E6DE6"/>
    <w:rsid w:val="00A8799C"/>
    <w:rsid w:val="00C6779D"/>
    <w:rsid w:val="00CF6F3E"/>
    <w:rsid w:val="00D90941"/>
    <w:rsid w:val="00E20306"/>
    <w:rsid w:val="00F135E4"/>
    <w:rsid w:val="00F166F7"/>
    <w:rsid w:val="00FE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25B"/>
  <w15:chartTrackingRefBased/>
  <w15:docId w15:val="{623C8AA1-FAF7-4F68-938E-ACAF4D2D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7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627814"/>
    <w:rPr>
      <w:i/>
      <w:iCs/>
    </w:rPr>
  </w:style>
  <w:style w:type="paragraph" w:customStyle="1" w:styleId="ConsPlusNormal">
    <w:name w:val="ConsPlusNormal"/>
    <w:link w:val="ConsPlusNormal1"/>
    <w:rsid w:val="009E6DE6"/>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A8799C"/>
    <w:rPr>
      <w:rFonts w:ascii="Arial" w:eastAsia="Times New Roman" w:hAnsi="Arial" w:cs="Arial"/>
      <w:sz w:val="20"/>
      <w:szCs w:val="20"/>
      <w:lang w:eastAsia="zh-CN"/>
    </w:rPr>
  </w:style>
  <w:style w:type="paragraph" w:styleId="a5">
    <w:name w:val="Balloon Text"/>
    <w:basedOn w:val="a"/>
    <w:link w:val="a6"/>
    <w:uiPriority w:val="99"/>
    <w:semiHidden/>
    <w:unhideWhenUsed/>
    <w:rsid w:val="00F166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66F7"/>
    <w:rPr>
      <w:rFonts w:ascii="Segoe UI" w:hAnsi="Segoe UI" w:cs="Segoe UI"/>
      <w:sz w:val="18"/>
      <w:szCs w:val="18"/>
    </w:rPr>
  </w:style>
  <w:style w:type="character" w:styleId="a7">
    <w:name w:val="Strong"/>
    <w:basedOn w:val="a0"/>
    <w:uiPriority w:val="22"/>
    <w:qFormat/>
    <w:rsid w:val="00365B38"/>
    <w:rPr>
      <w:b/>
      <w:bCs/>
    </w:rPr>
  </w:style>
  <w:style w:type="table" w:styleId="a8">
    <w:name w:val="Table Grid"/>
    <w:basedOn w:val="a1"/>
    <w:uiPriority w:val="39"/>
    <w:rsid w:val="0036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904193">
      <w:bodyDiv w:val="1"/>
      <w:marLeft w:val="0"/>
      <w:marRight w:val="0"/>
      <w:marTop w:val="0"/>
      <w:marBottom w:val="0"/>
      <w:divBdr>
        <w:top w:val="none" w:sz="0" w:space="0" w:color="auto"/>
        <w:left w:val="none" w:sz="0" w:space="0" w:color="auto"/>
        <w:bottom w:val="none" w:sz="0" w:space="0" w:color="auto"/>
        <w:right w:val="none" w:sz="0" w:space="0" w:color="auto"/>
      </w:divBdr>
    </w:div>
    <w:div w:id="1108740911">
      <w:bodyDiv w:val="1"/>
      <w:marLeft w:val="0"/>
      <w:marRight w:val="0"/>
      <w:marTop w:val="0"/>
      <w:marBottom w:val="0"/>
      <w:divBdr>
        <w:top w:val="none" w:sz="0" w:space="0" w:color="auto"/>
        <w:left w:val="none" w:sz="0" w:space="0" w:color="auto"/>
        <w:bottom w:val="none" w:sz="0" w:space="0" w:color="auto"/>
        <w:right w:val="none" w:sz="0" w:space="0" w:color="auto"/>
      </w:divBdr>
    </w:div>
    <w:div w:id="18525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104334" TargetMode="External"/><Relationship Id="rId13" Type="http://schemas.openxmlformats.org/officeDocument/2006/relationships/hyperlink" Target="http://pravo.gov.ru/proxy/ips/?docbody=&amp;link_id=0&amp;nd=10216534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link_id=0&amp;nd=102104517" TargetMode="External"/><Relationship Id="rId12" Type="http://schemas.openxmlformats.org/officeDocument/2006/relationships/hyperlink" Target="http://pravo.gov.ru/proxy/ips/?docbody=&amp;link_id=0&amp;nd=102164374" TargetMode="External"/><Relationship Id="rId17" Type="http://schemas.openxmlformats.org/officeDocument/2006/relationships/hyperlink" Target="consultantplus://offline/ref=913B50C05406FBC5E132327A1117BD898C7B929ECA774552EDC042E07449A93354314E0088C6E9570D479A2A3179148C18E2650CF2C25609S4N2U" TargetMode="External"/><Relationship Id="rId2" Type="http://schemas.openxmlformats.org/officeDocument/2006/relationships/settings" Target="settings.xml"/><Relationship Id="rId16" Type="http://schemas.openxmlformats.org/officeDocument/2006/relationships/hyperlink" Target="consultantplus://offline/ref=913B50C05406FBC5E132327A1117BD898C7B929ECA774552EDC042E07449A93354314E0088C6E9570D479A2A3179148C18E2650CF2C25609S4N2U" TargetMode="External"/><Relationship Id="rId1" Type="http://schemas.openxmlformats.org/officeDocument/2006/relationships/styles" Target="styles.xml"/><Relationship Id="rId6" Type="http://schemas.openxmlformats.org/officeDocument/2006/relationships/hyperlink" Target="http://pravo.gov.ru/proxy/ips/?docbody=&amp;link_id=0&amp;nd=102356114" TargetMode="External"/><Relationship Id="rId11" Type="http://schemas.openxmlformats.org/officeDocument/2006/relationships/hyperlink" Target="http://pravo.gov.ru/proxy/ips/?docbody=&amp;link_id=0&amp;nd=102147807" TargetMode="External"/><Relationship Id="rId5" Type="http://schemas.openxmlformats.org/officeDocument/2006/relationships/hyperlink" Target="http://pravo.gov.ru/proxy/ips/?docbody=&amp;link_id=0&amp;nd=102135277" TargetMode="External"/><Relationship Id="rId15" Type="http://schemas.openxmlformats.org/officeDocument/2006/relationships/hyperlink" Target="consultantplus://offline/ref=913B50C05406FBC5E132327A1117BD898C7B929ECA774552EDC042E07449A93354314E0088C6E9570D479A2A3179148C18E2650CF2C25609S4N2U" TargetMode="External"/><Relationship Id="rId10" Type="http://schemas.openxmlformats.org/officeDocument/2006/relationships/hyperlink" Target="http://pravo.gov.ru/proxy/ips/?docbody=&amp;link_id=0&amp;nd=102108472" TargetMode="External"/><Relationship Id="rId19" Type="http://schemas.openxmlformats.org/officeDocument/2006/relationships/theme" Target="theme/theme1.xml"/><Relationship Id="rId4" Type="http://schemas.openxmlformats.org/officeDocument/2006/relationships/hyperlink" Target="http://pravo.gov.ru/proxy/ips/?docbody=&amp;link_id=0&amp;nd=102133970" TargetMode="External"/><Relationship Id="rId9" Type="http://schemas.openxmlformats.org/officeDocument/2006/relationships/hyperlink" Target="http://pravo.gov.ru/proxy/ips/?docbody=&amp;link_id=0&amp;nd=102165338" TargetMode="External"/><Relationship Id="rId14" Type="http://schemas.openxmlformats.org/officeDocument/2006/relationships/hyperlink" Target="consultantplus://offline/ref=E49A7079807B6321875332E4C13F730D0B72B65DB970FE55DD98605EECB13D92C91AE33F7F9A769CF398FDCA8953q6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Добродей О. К.</cp:lastModifiedBy>
  <cp:revision>23</cp:revision>
  <cp:lastPrinted>2022-12-29T13:43:00Z</cp:lastPrinted>
  <dcterms:created xsi:type="dcterms:W3CDTF">2022-10-03T11:56:00Z</dcterms:created>
  <dcterms:modified xsi:type="dcterms:W3CDTF">2023-10-19T11:12:00Z</dcterms:modified>
</cp:coreProperties>
</file>