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47" w:rsidRPr="00474C5B" w:rsidRDefault="00E02D3D" w:rsidP="00CF6347">
      <w:pPr>
        <w:jc w:val="right"/>
      </w:pPr>
      <w:bookmarkStart w:id="0" w:name="_GoBack"/>
      <w:bookmarkEnd w:id="0"/>
      <w:r>
        <w:t xml:space="preserve">Приложение </w:t>
      </w:r>
      <w:r w:rsidR="007331B9">
        <w:t>5</w:t>
      </w:r>
    </w:p>
    <w:p w:rsidR="00CF6347" w:rsidRPr="00474C5B" w:rsidRDefault="00CF6347" w:rsidP="00CF6347">
      <w:pPr>
        <w:jc w:val="right"/>
      </w:pPr>
      <w:r w:rsidRPr="00474C5B">
        <w:t>к решению Жирятинского районного Совета</w:t>
      </w:r>
    </w:p>
    <w:p w:rsidR="00CF6347" w:rsidRPr="00474C5B" w:rsidRDefault="002B24E1" w:rsidP="00CF6347">
      <w:pPr>
        <w:jc w:val="right"/>
      </w:pPr>
      <w:r w:rsidRPr="00474C5B">
        <w:t>н</w:t>
      </w:r>
      <w:r w:rsidR="00CF6347" w:rsidRPr="00474C5B">
        <w:t>ародных депутатов</w:t>
      </w:r>
    </w:p>
    <w:p w:rsidR="00CF6347" w:rsidRPr="00474C5B" w:rsidRDefault="0016258E" w:rsidP="00CF6347">
      <w:pPr>
        <w:jc w:val="right"/>
      </w:pPr>
      <w:proofErr w:type="gramStart"/>
      <w:r>
        <w:t>от  12</w:t>
      </w:r>
      <w:proofErr w:type="gramEnd"/>
      <w:r>
        <w:t xml:space="preserve"> </w:t>
      </w:r>
      <w:r w:rsidR="00A25428">
        <w:t xml:space="preserve"> декабря 2019</w:t>
      </w:r>
      <w:r>
        <w:t xml:space="preserve"> года № 6-42</w:t>
      </w:r>
    </w:p>
    <w:p w:rsidR="00654CCE" w:rsidRDefault="0025676F" w:rsidP="00CF6347">
      <w:pPr>
        <w:jc w:val="right"/>
      </w:pPr>
      <w:r w:rsidRPr="00474C5B">
        <w:t>«</w:t>
      </w:r>
      <w:r w:rsidR="00CF6347" w:rsidRPr="00474C5B">
        <w:t>О бюд</w:t>
      </w:r>
      <w:r w:rsidR="00A25428">
        <w:t>жете Жирятинского</w:t>
      </w:r>
      <w:r w:rsidR="00654CCE">
        <w:t xml:space="preserve"> </w:t>
      </w:r>
      <w:r w:rsidR="00A25428">
        <w:t xml:space="preserve">муниципального </w:t>
      </w:r>
      <w:r w:rsidR="00654CCE">
        <w:t>район</w:t>
      </w:r>
      <w:r w:rsidR="00A25428">
        <w:t>а Брянской области</w:t>
      </w:r>
    </w:p>
    <w:p w:rsidR="00CF6347" w:rsidRPr="00474C5B" w:rsidRDefault="00A25428" w:rsidP="00A62295">
      <w:pPr>
        <w:jc w:val="right"/>
      </w:pPr>
      <w:r>
        <w:t xml:space="preserve"> на 2020</w:t>
      </w:r>
      <w:r w:rsidR="00CF6347" w:rsidRPr="00474C5B">
        <w:t xml:space="preserve"> год</w:t>
      </w:r>
      <w:r w:rsidR="002D64E2">
        <w:t xml:space="preserve"> </w:t>
      </w:r>
      <w:r>
        <w:t>и на плановый период 2021 и 2022</w:t>
      </w:r>
      <w:r w:rsidR="00A62295">
        <w:t xml:space="preserve"> годов»</w:t>
      </w:r>
    </w:p>
    <w:p w:rsidR="00CF6347" w:rsidRPr="00474C5B" w:rsidRDefault="00CF6347" w:rsidP="00CF6347">
      <w:pPr>
        <w:jc w:val="right"/>
      </w:pPr>
    </w:p>
    <w:p w:rsidR="00CF6347" w:rsidRDefault="00CF6347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644C1E" w:rsidRDefault="00CF6347" w:rsidP="00CF6347">
      <w:pPr>
        <w:jc w:val="center"/>
        <w:rPr>
          <w:b/>
          <w:sz w:val="28"/>
          <w:szCs w:val="28"/>
        </w:rPr>
      </w:pPr>
      <w:r w:rsidRPr="00644C1E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CF6347" w:rsidRPr="00644C1E" w:rsidRDefault="00A25428" w:rsidP="00256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дефицита бюджета </w:t>
      </w:r>
      <w:r w:rsidR="00CF6347" w:rsidRPr="00644C1E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ирятинского муниципального района Брянской области</w:t>
      </w:r>
      <w:r w:rsidR="004858C1">
        <w:rPr>
          <w:b/>
          <w:sz w:val="28"/>
          <w:szCs w:val="28"/>
        </w:rPr>
        <w:t xml:space="preserve"> </w:t>
      </w:r>
    </w:p>
    <w:p w:rsidR="00CF6347" w:rsidRDefault="00CF6347" w:rsidP="00CF6347">
      <w:pPr>
        <w:jc w:val="center"/>
        <w:rPr>
          <w:sz w:val="28"/>
          <w:szCs w:val="28"/>
        </w:rPr>
      </w:pPr>
    </w:p>
    <w:p w:rsidR="00CB2BB4" w:rsidRDefault="00CB2BB4" w:rsidP="00CF63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CB2BB4" w:rsidRPr="00CB2BB4" w:rsidTr="00CB2BB4">
        <w:tc>
          <w:tcPr>
            <w:tcW w:w="6380" w:type="dxa"/>
            <w:gridSpan w:val="2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 w:rsidRPr="00CB2BB4">
              <w:t>Код бюджетной классификации Российской Федерации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Наименование главного администратора источников финансирования дефицита бюджета района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>
              <w:t>главного администратора источников финансирования дефицита бюджета района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источников финансирования дефицита бюджета района</w:t>
            </w:r>
          </w:p>
        </w:tc>
        <w:tc>
          <w:tcPr>
            <w:tcW w:w="3191" w:type="dxa"/>
            <w:vMerge/>
            <w:shd w:val="clear" w:color="auto" w:fill="auto"/>
          </w:tcPr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9571" w:type="dxa"/>
            <w:gridSpan w:val="3"/>
            <w:shd w:val="clear" w:color="auto" w:fill="auto"/>
          </w:tcPr>
          <w:p w:rsidR="00CB2BB4" w:rsidRPr="00CB2BB4" w:rsidRDefault="00CB2BB4" w:rsidP="00CB2BB4">
            <w:pPr>
              <w:jc w:val="center"/>
              <w:rPr>
                <w:b/>
                <w:sz w:val="28"/>
                <w:szCs w:val="28"/>
              </w:rPr>
            </w:pPr>
          </w:p>
          <w:p w:rsidR="00CB2BB4" w:rsidRPr="00CB2BB4" w:rsidRDefault="00CB2BB4" w:rsidP="00CB2BB4">
            <w:pPr>
              <w:jc w:val="center"/>
              <w:rPr>
                <w:b/>
              </w:rPr>
            </w:pPr>
            <w:r w:rsidRPr="00CB2BB4">
              <w:rPr>
                <w:b/>
              </w:rPr>
              <w:t>Финансовый отдел администрации Жирятинского района</w:t>
            </w:r>
          </w:p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01 05 02 01 05 0000 510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Увеличение прочих остатков денежных средств бюджетов муниципальных районов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01 05 02 01 05 0000 610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Уменьшение прочих остатков денежных средств бюджетов муниципальных районов</w:t>
            </w:r>
          </w:p>
        </w:tc>
      </w:tr>
    </w:tbl>
    <w:p w:rsidR="00CB2BB4" w:rsidRDefault="00CB2BB4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222C0"/>
    <w:rsid w:val="000E3D98"/>
    <w:rsid w:val="00100F71"/>
    <w:rsid w:val="00127D3B"/>
    <w:rsid w:val="0016258E"/>
    <w:rsid w:val="00231EE3"/>
    <w:rsid w:val="0025676F"/>
    <w:rsid w:val="002B24E1"/>
    <w:rsid w:val="002D64E2"/>
    <w:rsid w:val="002D7A5C"/>
    <w:rsid w:val="00361B7E"/>
    <w:rsid w:val="003C283E"/>
    <w:rsid w:val="00420D81"/>
    <w:rsid w:val="00474C5B"/>
    <w:rsid w:val="004858C1"/>
    <w:rsid w:val="00521E80"/>
    <w:rsid w:val="0059586F"/>
    <w:rsid w:val="005A74A9"/>
    <w:rsid w:val="005D3517"/>
    <w:rsid w:val="00644C1E"/>
    <w:rsid w:val="00652A6D"/>
    <w:rsid w:val="00654CCE"/>
    <w:rsid w:val="00662328"/>
    <w:rsid w:val="00697D77"/>
    <w:rsid w:val="006B1DF7"/>
    <w:rsid w:val="0072281C"/>
    <w:rsid w:val="007331B9"/>
    <w:rsid w:val="007B6D6A"/>
    <w:rsid w:val="007D74F8"/>
    <w:rsid w:val="00886CB1"/>
    <w:rsid w:val="00906362"/>
    <w:rsid w:val="0099029D"/>
    <w:rsid w:val="00992816"/>
    <w:rsid w:val="009E3927"/>
    <w:rsid w:val="00A25428"/>
    <w:rsid w:val="00A51DDE"/>
    <w:rsid w:val="00A62295"/>
    <w:rsid w:val="00B1174E"/>
    <w:rsid w:val="00C00E58"/>
    <w:rsid w:val="00C04341"/>
    <w:rsid w:val="00C87B31"/>
    <w:rsid w:val="00CB2BB4"/>
    <w:rsid w:val="00CF1A2B"/>
    <w:rsid w:val="00CF6347"/>
    <w:rsid w:val="00D15D7B"/>
    <w:rsid w:val="00D56EFF"/>
    <w:rsid w:val="00D676BD"/>
    <w:rsid w:val="00D8011C"/>
    <w:rsid w:val="00DB7573"/>
    <w:rsid w:val="00DE35CB"/>
    <w:rsid w:val="00E02D3D"/>
    <w:rsid w:val="00E1209C"/>
    <w:rsid w:val="00E46892"/>
    <w:rsid w:val="00EE0541"/>
    <w:rsid w:val="00F83DA5"/>
    <w:rsid w:val="00FD0552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80BC-7CC2-4181-B79B-E46267DB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2017-11-07T12:19:00Z</cp:lastPrinted>
  <dcterms:created xsi:type="dcterms:W3CDTF">2021-01-15T09:56:00Z</dcterms:created>
  <dcterms:modified xsi:type="dcterms:W3CDTF">2021-01-15T09:56:00Z</dcterms:modified>
</cp:coreProperties>
</file>