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 xml:space="preserve">Администрация Жирятинского района (организатор торгов) сообщает результаты аукциона </w:t>
      </w:r>
      <w:r w:rsidR="00951A9A">
        <w:rPr>
          <w:b/>
          <w:sz w:val="24"/>
          <w:szCs w:val="24"/>
        </w:rPr>
        <w:t>на предоставление в собственность за плату земельного участка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951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аукциона – продажа права на </w:t>
            </w:r>
            <w:r w:rsidR="00951A9A">
              <w:rPr>
                <w:sz w:val="24"/>
                <w:szCs w:val="24"/>
              </w:rPr>
              <w:t>предоставление земельного участка в собственность за плату</w:t>
            </w:r>
            <w:r>
              <w:rPr>
                <w:sz w:val="24"/>
                <w:szCs w:val="24"/>
              </w:rPr>
              <w:t xml:space="preserve">. Границы участка: в соответствии с </w:t>
            </w:r>
            <w:r w:rsidR="00951A9A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9E5F64" w:rsidRDefault="002F076D" w:rsidP="0095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951A9A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от </w:t>
            </w:r>
            <w:r w:rsidR="00951A9A">
              <w:rPr>
                <w:sz w:val="24"/>
                <w:szCs w:val="24"/>
              </w:rPr>
              <w:t>03.07.2017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51A9A" w:rsidRPr="00CA40CB" w:rsidRDefault="002F076D" w:rsidP="00951A9A">
            <w:pPr>
              <w:ind w:right="-142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476FE2">
              <w:rPr>
                <w:sz w:val="24"/>
                <w:szCs w:val="24"/>
              </w:rPr>
              <w:t xml:space="preserve"> участок с кадастровым номером 32:07:</w:t>
            </w:r>
            <w:r w:rsidR="00951A9A">
              <w:rPr>
                <w:sz w:val="24"/>
                <w:szCs w:val="24"/>
              </w:rPr>
              <w:t>0200301</w:t>
            </w:r>
            <w:r w:rsidR="00476FE2">
              <w:rPr>
                <w:sz w:val="24"/>
                <w:szCs w:val="24"/>
              </w:rPr>
              <w:t>:</w:t>
            </w:r>
            <w:r w:rsidR="00951A9A">
              <w:rPr>
                <w:sz w:val="24"/>
                <w:szCs w:val="24"/>
              </w:rPr>
              <w:t>237</w:t>
            </w:r>
            <w:r w:rsidR="00476FE2">
              <w:rPr>
                <w:sz w:val="24"/>
                <w:szCs w:val="24"/>
              </w:rPr>
              <w:t xml:space="preserve">, местоположение: </w:t>
            </w:r>
            <w:r w:rsidR="00951A9A" w:rsidRPr="00CA40CB">
              <w:rPr>
                <w:sz w:val="24"/>
                <w:szCs w:val="24"/>
              </w:rPr>
              <w:t>Брянская область, р-н Жирятинский, д. Новое Каплино, ул. Луговая, примыкает к участку с кадастровым номером 32:07:0200301:10, расположенному по адресу: Брянская область, р-н Жирятинский, д. Новое Каплино, ул. Луговая, д. 17.</w:t>
            </w:r>
          </w:p>
          <w:p w:rsidR="009E5F64" w:rsidRPr="009E5F64" w:rsidRDefault="009E5F64" w:rsidP="00951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5F64" w:rsidRPr="009E5F64" w:rsidRDefault="00AD6000" w:rsidP="0095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2E59F9">
              <w:rPr>
                <w:sz w:val="24"/>
                <w:szCs w:val="24"/>
              </w:rPr>
              <w:t>0</w:t>
            </w:r>
            <w:r w:rsidR="00951A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/З – 201</w:t>
            </w:r>
            <w:r w:rsidR="002B7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951A9A">
              <w:rPr>
                <w:sz w:val="24"/>
                <w:szCs w:val="24"/>
              </w:rPr>
              <w:t>04.08</w:t>
            </w:r>
            <w:r w:rsidR="002E59F9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9E5F64" w:rsidRDefault="00951A9A" w:rsidP="002E59F9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  <w:bookmarkStart w:id="0" w:name="_GoBack"/>
            <w:bookmarkEnd w:id="0"/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51A9A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32</cp:revision>
  <cp:lastPrinted>2017-02-16T06:25:00Z</cp:lastPrinted>
  <dcterms:created xsi:type="dcterms:W3CDTF">2014-01-13T08:25:00Z</dcterms:created>
  <dcterms:modified xsi:type="dcterms:W3CDTF">2017-07-27T12:53:00Z</dcterms:modified>
</cp:coreProperties>
</file>